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61" w:rsidRPr="00FA1D75" w:rsidRDefault="00A90C61">
      <w:pPr>
        <w:ind w:left="5610" w:right="22"/>
        <w:jc w:val="both"/>
        <w:rPr>
          <w:szCs w:val="28"/>
        </w:rPr>
      </w:pPr>
    </w:p>
    <w:p w:rsidR="001D0B84" w:rsidRPr="00561BF2" w:rsidRDefault="008E060E" w:rsidP="00561BF2">
      <w:pPr>
        <w:ind w:left="5610" w:right="22" w:hanging="374"/>
        <w:jc w:val="right"/>
      </w:pPr>
      <w:r>
        <w:t>Приложение</w:t>
      </w:r>
    </w:p>
    <w:p w:rsidR="008E060E" w:rsidRDefault="008E060E" w:rsidP="008E060E">
      <w:pPr>
        <w:ind w:left="5610" w:right="22" w:hanging="374"/>
        <w:jc w:val="right"/>
      </w:pPr>
      <w:r>
        <w:t>к постановлению</w:t>
      </w:r>
      <w:r w:rsidR="00561BF2">
        <w:t xml:space="preserve">администрации </w:t>
      </w:r>
    </w:p>
    <w:p w:rsidR="008E060E" w:rsidRDefault="00561BF2" w:rsidP="008E060E">
      <w:pPr>
        <w:ind w:left="5610" w:right="22" w:hanging="374"/>
        <w:jc w:val="right"/>
      </w:pPr>
      <w:r>
        <w:t>ЗАТО</w:t>
      </w:r>
      <w:r w:rsidR="003B20B8">
        <w:t xml:space="preserve">Солнечный </w:t>
      </w:r>
    </w:p>
    <w:p w:rsidR="001D0B84" w:rsidRPr="00561BF2" w:rsidRDefault="003B20B8" w:rsidP="00561BF2">
      <w:pPr>
        <w:ind w:left="5610" w:right="22" w:hanging="374"/>
        <w:jc w:val="right"/>
      </w:pPr>
      <w:r>
        <w:t xml:space="preserve">от </w:t>
      </w:r>
      <w:r w:rsidR="00C60EFC">
        <w:t>23.04</w:t>
      </w:r>
      <w:r>
        <w:t>.2019</w:t>
      </w:r>
      <w:r w:rsidR="00C60EFC">
        <w:t>г.</w:t>
      </w:r>
      <w:r>
        <w:t xml:space="preserve"> № </w:t>
      </w:r>
      <w:r w:rsidR="00C67246">
        <w:t>100</w:t>
      </w:r>
    </w:p>
    <w:p w:rsidR="001D0B84" w:rsidRDefault="001D0B84" w:rsidP="001D0B84">
      <w:pPr>
        <w:pStyle w:val="1"/>
        <w:spacing w:before="0" w:after="0"/>
        <w:ind w:right="22" w:firstLine="748"/>
        <w:jc w:val="center"/>
        <w:rPr>
          <w:rFonts w:ascii="TimesET" w:hAnsi="TimesET"/>
          <w:caps/>
          <w:sz w:val="24"/>
          <w:szCs w:val="24"/>
        </w:rPr>
      </w:pPr>
    </w:p>
    <w:p w:rsidR="0056598E" w:rsidRDefault="0056598E" w:rsidP="0056598E">
      <w:pPr>
        <w:pStyle w:val="1"/>
        <w:spacing w:before="0" w:after="0"/>
        <w:ind w:right="22" w:firstLine="748"/>
        <w:jc w:val="center"/>
        <w:rPr>
          <w:rFonts w:ascii="TimesET" w:hAnsi="TimesET"/>
          <w:caps/>
          <w:sz w:val="24"/>
          <w:szCs w:val="24"/>
        </w:rPr>
      </w:pPr>
    </w:p>
    <w:p w:rsidR="0056598E" w:rsidRDefault="0056598E" w:rsidP="0056598E">
      <w:pPr>
        <w:pStyle w:val="1"/>
        <w:spacing w:before="0" w:after="0"/>
        <w:ind w:right="22" w:firstLine="748"/>
        <w:jc w:val="center"/>
        <w:rPr>
          <w:rFonts w:ascii="TimesET" w:hAnsi="TimesET"/>
          <w:caps/>
          <w:sz w:val="24"/>
          <w:szCs w:val="24"/>
        </w:rPr>
      </w:pPr>
    </w:p>
    <w:p w:rsidR="0056598E" w:rsidRDefault="0056598E" w:rsidP="0056598E">
      <w:pPr>
        <w:pStyle w:val="1"/>
        <w:spacing w:before="0" w:after="0"/>
        <w:ind w:right="22" w:firstLine="748"/>
        <w:jc w:val="center"/>
        <w:rPr>
          <w:rFonts w:ascii="TimesET" w:hAnsi="TimesET"/>
          <w:caps/>
          <w:sz w:val="24"/>
          <w:szCs w:val="24"/>
        </w:rPr>
      </w:pPr>
    </w:p>
    <w:p w:rsidR="0056598E" w:rsidRDefault="0056598E" w:rsidP="0056598E">
      <w:pPr>
        <w:pStyle w:val="1"/>
        <w:spacing w:before="0" w:after="0"/>
        <w:ind w:right="22" w:firstLine="748"/>
        <w:jc w:val="center"/>
        <w:rPr>
          <w:rFonts w:ascii="TimesET" w:hAnsi="TimesET"/>
          <w:caps/>
          <w:sz w:val="24"/>
          <w:szCs w:val="24"/>
        </w:rPr>
      </w:pPr>
    </w:p>
    <w:p w:rsidR="0056598E" w:rsidRDefault="0056598E" w:rsidP="0056598E">
      <w:pPr>
        <w:pStyle w:val="1"/>
        <w:spacing w:before="0" w:after="0"/>
        <w:ind w:right="22" w:firstLine="748"/>
        <w:jc w:val="center"/>
        <w:rPr>
          <w:rFonts w:ascii="TimesET" w:hAnsi="TimesET"/>
          <w:caps/>
          <w:sz w:val="24"/>
          <w:szCs w:val="24"/>
        </w:rPr>
      </w:pPr>
    </w:p>
    <w:p w:rsidR="0056598E" w:rsidRDefault="0056598E" w:rsidP="0056598E">
      <w:pPr>
        <w:pStyle w:val="1"/>
        <w:spacing w:before="0" w:after="0"/>
        <w:ind w:right="22" w:firstLine="748"/>
        <w:jc w:val="center"/>
        <w:rPr>
          <w:rFonts w:ascii="TimesET" w:hAnsi="TimesET"/>
          <w:caps/>
          <w:sz w:val="24"/>
          <w:szCs w:val="24"/>
        </w:rPr>
      </w:pPr>
    </w:p>
    <w:p w:rsidR="0056598E" w:rsidRDefault="0056598E" w:rsidP="0056598E">
      <w:pPr>
        <w:pStyle w:val="1"/>
        <w:spacing w:before="0" w:after="0"/>
        <w:ind w:right="22" w:firstLine="748"/>
        <w:jc w:val="center"/>
        <w:rPr>
          <w:rFonts w:ascii="TimesET" w:hAnsi="TimesET"/>
          <w:caps/>
          <w:sz w:val="24"/>
          <w:szCs w:val="24"/>
        </w:rPr>
      </w:pPr>
    </w:p>
    <w:p w:rsidR="0056598E" w:rsidRDefault="0056598E" w:rsidP="0056598E">
      <w:pPr>
        <w:pStyle w:val="1"/>
        <w:spacing w:before="0" w:after="0"/>
        <w:ind w:right="22" w:firstLine="748"/>
        <w:jc w:val="center"/>
        <w:rPr>
          <w:rFonts w:ascii="TimesET" w:hAnsi="TimesET"/>
          <w:caps/>
          <w:sz w:val="24"/>
          <w:szCs w:val="24"/>
        </w:rPr>
      </w:pPr>
    </w:p>
    <w:p w:rsidR="0056598E" w:rsidRDefault="0056598E" w:rsidP="0056598E">
      <w:pPr>
        <w:pStyle w:val="1"/>
        <w:spacing w:before="0" w:after="0"/>
        <w:ind w:right="22" w:firstLine="748"/>
        <w:jc w:val="center"/>
        <w:rPr>
          <w:rFonts w:ascii="TimesET" w:hAnsi="TimesET"/>
          <w:caps/>
          <w:sz w:val="24"/>
          <w:szCs w:val="24"/>
        </w:rPr>
      </w:pPr>
    </w:p>
    <w:p w:rsidR="0056598E" w:rsidRDefault="0056598E" w:rsidP="0056598E">
      <w:pPr>
        <w:pStyle w:val="1"/>
        <w:spacing w:before="0" w:after="0"/>
        <w:ind w:right="22" w:firstLine="748"/>
        <w:jc w:val="center"/>
        <w:rPr>
          <w:rFonts w:ascii="TimesET" w:hAnsi="TimesET"/>
          <w:caps/>
          <w:sz w:val="24"/>
          <w:szCs w:val="24"/>
        </w:rPr>
      </w:pPr>
    </w:p>
    <w:p w:rsidR="0056598E" w:rsidRDefault="0056598E" w:rsidP="0056598E">
      <w:pPr>
        <w:pStyle w:val="1"/>
        <w:spacing w:before="0" w:after="0"/>
        <w:ind w:right="22" w:firstLine="748"/>
        <w:jc w:val="center"/>
        <w:rPr>
          <w:rFonts w:ascii="TimesET" w:hAnsi="TimesET"/>
          <w:caps/>
          <w:sz w:val="24"/>
          <w:szCs w:val="24"/>
        </w:rPr>
      </w:pPr>
    </w:p>
    <w:p w:rsidR="0056598E" w:rsidRDefault="0056598E" w:rsidP="0056598E">
      <w:pPr>
        <w:pStyle w:val="1"/>
        <w:spacing w:before="0" w:after="0"/>
        <w:ind w:right="22" w:firstLine="748"/>
        <w:jc w:val="center"/>
        <w:rPr>
          <w:rFonts w:ascii="TimesET" w:hAnsi="TimesET"/>
          <w:caps/>
          <w:sz w:val="24"/>
          <w:szCs w:val="24"/>
        </w:rPr>
      </w:pPr>
    </w:p>
    <w:p w:rsidR="0056598E" w:rsidRDefault="0056598E" w:rsidP="0056598E">
      <w:pPr>
        <w:pStyle w:val="1"/>
        <w:spacing w:before="0" w:after="0"/>
        <w:ind w:right="22" w:firstLine="748"/>
        <w:jc w:val="center"/>
        <w:rPr>
          <w:rFonts w:ascii="TimesET" w:hAnsi="TimesET"/>
          <w:caps/>
          <w:sz w:val="24"/>
          <w:szCs w:val="24"/>
        </w:rPr>
      </w:pPr>
    </w:p>
    <w:p w:rsidR="0056598E" w:rsidRDefault="0056598E" w:rsidP="0056598E">
      <w:pPr>
        <w:pStyle w:val="1"/>
        <w:spacing w:before="0" w:after="0"/>
        <w:ind w:right="22" w:firstLine="748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56598E">
        <w:rPr>
          <w:rFonts w:ascii="Times New Roman" w:hAnsi="Times New Roman" w:cs="Times New Roman"/>
          <w:caps/>
          <w:sz w:val="40"/>
          <w:szCs w:val="40"/>
        </w:rPr>
        <w:t xml:space="preserve">документация </w:t>
      </w:r>
    </w:p>
    <w:p w:rsidR="0056598E" w:rsidRPr="0056598E" w:rsidRDefault="0056598E" w:rsidP="0056598E">
      <w:pPr>
        <w:pStyle w:val="1"/>
        <w:spacing w:before="0" w:after="0"/>
        <w:ind w:right="22" w:firstLine="748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56598E">
        <w:rPr>
          <w:rFonts w:ascii="Times New Roman" w:hAnsi="Times New Roman" w:cs="Times New Roman"/>
          <w:caps/>
          <w:sz w:val="40"/>
          <w:szCs w:val="40"/>
        </w:rPr>
        <w:t>ОБ ОТКРЫТОМ АУКЦИОНЕ</w:t>
      </w:r>
    </w:p>
    <w:p w:rsidR="0056598E" w:rsidRPr="0056598E" w:rsidRDefault="0056598E" w:rsidP="0056598E">
      <w:pPr>
        <w:ind w:right="22" w:firstLine="748"/>
        <w:jc w:val="center"/>
        <w:rPr>
          <w:b/>
          <w:bCs/>
          <w:sz w:val="40"/>
          <w:szCs w:val="40"/>
        </w:rPr>
      </w:pPr>
    </w:p>
    <w:p w:rsidR="00E35007" w:rsidRPr="00E35007" w:rsidRDefault="008142C6" w:rsidP="0056598E">
      <w:pPr>
        <w:ind w:right="22" w:firstLine="74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право заключения договора</w:t>
      </w:r>
      <w:r w:rsidR="00E35007" w:rsidRPr="00E35007">
        <w:rPr>
          <w:b/>
          <w:sz w:val="40"/>
          <w:szCs w:val="40"/>
        </w:rPr>
        <w:t xml:space="preserve"> аренды </w:t>
      </w:r>
    </w:p>
    <w:p w:rsidR="0056598E" w:rsidRPr="00E35007" w:rsidRDefault="001138E0" w:rsidP="0056598E">
      <w:pPr>
        <w:ind w:right="22" w:firstLine="748"/>
        <w:jc w:val="center"/>
        <w:rPr>
          <w:b/>
          <w:sz w:val="40"/>
          <w:szCs w:val="40"/>
        </w:rPr>
      </w:pPr>
      <w:r w:rsidRPr="00E35007">
        <w:rPr>
          <w:b/>
          <w:sz w:val="40"/>
          <w:szCs w:val="40"/>
        </w:rPr>
        <w:t>муниципальн</w:t>
      </w:r>
      <w:r w:rsidR="00F73C89">
        <w:rPr>
          <w:b/>
          <w:sz w:val="40"/>
          <w:szCs w:val="40"/>
        </w:rPr>
        <w:t>ого</w:t>
      </w:r>
      <w:r w:rsidRPr="00E35007">
        <w:rPr>
          <w:b/>
          <w:sz w:val="40"/>
          <w:szCs w:val="40"/>
        </w:rPr>
        <w:t xml:space="preserve"> нежил</w:t>
      </w:r>
      <w:r w:rsidR="00F73C89">
        <w:rPr>
          <w:b/>
          <w:sz w:val="40"/>
          <w:szCs w:val="40"/>
        </w:rPr>
        <w:t>ого</w:t>
      </w:r>
      <w:r w:rsidRPr="00E35007">
        <w:rPr>
          <w:b/>
          <w:sz w:val="40"/>
          <w:szCs w:val="40"/>
        </w:rPr>
        <w:t xml:space="preserve"> помещени</w:t>
      </w:r>
      <w:r w:rsidR="00F73C89">
        <w:rPr>
          <w:b/>
          <w:sz w:val="40"/>
          <w:szCs w:val="40"/>
        </w:rPr>
        <w:t>я</w:t>
      </w:r>
    </w:p>
    <w:p w:rsidR="0056598E" w:rsidRPr="001138E0" w:rsidRDefault="0056598E" w:rsidP="0056598E">
      <w:pPr>
        <w:jc w:val="center"/>
        <w:rPr>
          <w:sz w:val="40"/>
          <w:szCs w:val="40"/>
        </w:rPr>
      </w:pPr>
    </w:p>
    <w:p w:rsidR="0056598E" w:rsidRPr="001138E0" w:rsidRDefault="0056598E" w:rsidP="0056598E">
      <w:pPr>
        <w:jc w:val="center"/>
        <w:rPr>
          <w:sz w:val="40"/>
          <w:szCs w:val="40"/>
        </w:rPr>
      </w:pPr>
    </w:p>
    <w:p w:rsidR="0056598E" w:rsidRDefault="0056598E" w:rsidP="0056598E">
      <w:pPr>
        <w:jc w:val="center"/>
        <w:rPr>
          <w:sz w:val="28"/>
          <w:szCs w:val="28"/>
        </w:rPr>
      </w:pPr>
    </w:p>
    <w:p w:rsidR="0056598E" w:rsidRDefault="0056598E" w:rsidP="0056598E">
      <w:pPr>
        <w:jc w:val="center"/>
        <w:rPr>
          <w:sz w:val="28"/>
          <w:szCs w:val="28"/>
        </w:rPr>
      </w:pPr>
    </w:p>
    <w:p w:rsidR="0056598E" w:rsidRDefault="0056598E" w:rsidP="0056598E">
      <w:pPr>
        <w:jc w:val="center"/>
        <w:rPr>
          <w:sz w:val="28"/>
          <w:szCs w:val="28"/>
        </w:rPr>
      </w:pPr>
    </w:p>
    <w:p w:rsidR="0056598E" w:rsidRDefault="0056598E" w:rsidP="0056598E">
      <w:pPr>
        <w:jc w:val="center"/>
        <w:rPr>
          <w:sz w:val="28"/>
          <w:szCs w:val="28"/>
        </w:rPr>
      </w:pPr>
    </w:p>
    <w:p w:rsidR="0056598E" w:rsidRDefault="0056598E" w:rsidP="0056598E">
      <w:pPr>
        <w:jc w:val="center"/>
        <w:rPr>
          <w:sz w:val="28"/>
          <w:szCs w:val="28"/>
        </w:rPr>
      </w:pPr>
    </w:p>
    <w:p w:rsidR="0056598E" w:rsidRDefault="0056598E" w:rsidP="0056598E">
      <w:pPr>
        <w:jc w:val="center"/>
        <w:rPr>
          <w:sz w:val="28"/>
          <w:szCs w:val="28"/>
        </w:rPr>
      </w:pPr>
    </w:p>
    <w:p w:rsidR="0056598E" w:rsidRDefault="0056598E" w:rsidP="0056598E">
      <w:pPr>
        <w:pStyle w:val="af1"/>
        <w:jc w:val="center"/>
        <w:rPr>
          <w:b/>
          <w:bCs/>
          <w:sz w:val="28"/>
          <w:szCs w:val="28"/>
        </w:rPr>
      </w:pPr>
    </w:p>
    <w:p w:rsidR="0056598E" w:rsidRDefault="0056598E" w:rsidP="0056598E">
      <w:pPr>
        <w:pStyle w:val="af1"/>
        <w:jc w:val="center"/>
        <w:rPr>
          <w:b/>
          <w:bCs/>
          <w:sz w:val="28"/>
          <w:szCs w:val="28"/>
        </w:rPr>
      </w:pPr>
    </w:p>
    <w:p w:rsidR="0056598E" w:rsidRDefault="0056598E" w:rsidP="0056598E">
      <w:pPr>
        <w:pStyle w:val="af1"/>
        <w:jc w:val="center"/>
        <w:rPr>
          <w:b/>
          <w:bCs/>
          <w:sz w:val="28"/>
          <w:szCs w:val="28"/>
        </w:rPr>
      </w:pPr>
    </w:p>
    <w:p w:rsidR="0056598E" w:rsidRDefault="0056598E" w:rsidP="0056598E">
      <w:pPr>
        <w:pStyle w:val="af1"/>
        <w:jc w:val="center"/>
        <w:rPr>
          <w:b/>
          <w:bCs/>
          <w:sz w:val="28"/>
          <w:szCs w:val="28"/>
        </w:rPr>
      </w:pPr>
    </w:p>
    <w:p w:rsidR="0056598E" w:rsidRDefault="0056598E" w:rsidP="0056598E">
      <w:pPr>
        <w:pStyle w:val="af1"/>
        <w:jc w:val="center"/>
        <w:rPr>
          <w:b/>
          <w:bCs/>
          <w:sz w:val="28"/>
          <w:szCs w:val="28"/>
        </w:rPr>
      </w:pPr>
    </w:p>
    <w:p w:rsidR="0056598E" w:rsidRDefault="0056598E" w:rsidP="0056598E">
      <w:pPr>
        <w:pStyle w:val="af1"/>
        <w:jc w:val="center"/>
        <w:rPr>
          <w:b/>
          <w:bCs/>
          <w:sz w:val="28"/>
          <w:szCs w:val="28"/>
        </w:rPr>
      </w:pPr>
    </w:p>
    <w:p w:rsidR="00F5605A" w:rsidRDefault="00F5605A" w:rsidP="0056598E">
      <w:pPr>
        <w:pStyle w:val="af1"/>
        <w:jc w:val="center"/>
        <w:rPr>
          <w:b/>
          <w:bCs/>
          <w:sz w:val="28"/>
          <w:szCs w:val="28"/>
        </w:rPr>
      </w:pPr>
    </w:p>
    <w:p w:rsidR="00F5605A" w:rsidRDefault="00F5605A" w:rsidP="0056598E">
      <w:pPr>
        <w:pStyle w:val="af1"/>
        <w:jc w:val="center"/>
        <w:rPr>
          <w:b/>
          <w:bCs/>
          <w:sz w:val="28"/>
          <w:szCs w:val="28"/>
        </w:rPr>
      </w:pPr>
    </w:p>
    <w:p w:rsidR="00561BF2" w:rsidRDefault="00561BF2" w:rsidP="0056598E">
      <w:pPr>
        <w:pStyle w:val="af1"/>
        <w:jc w:val="center"/>
        <w:rPr>
          <w:b/>
          <w:bCs/>
          <w:sz w:val="28"/>
          <w:szCs w:val="28"/>
        </w:rPr>
      </w:pPr>
    </w:p>
    <w:p w:rsidR="00561BF2" w:rsidRDefault="00561BF2" w:rsidP="0056598E">
      <w:pPr>
        <w:pStyle w:val="af1"/>
        <w:jc w:val="center"/>
        <w:rPr>
          <w:b/>
          <w:bCs/>
          <w:sz w:val="28"/>
          <w:szCs w:val="28"/>
        </w:rPr>
      </w:pPr>
    </w:p>
    <w:p w:rsidR="00F5605A" w:rsidRDefault="00F5605A" w:rsidP="0056598E">
      <w:pPr>
        <w:pStyle w:val="af1"/>
        <w:jc w:val="center"/>
        <w:rPr>
          <w:b/>
          <w:bCs/>
          <w:sz w:val="28"/>
          <w:szCs w:val="28"/>
        </w:rPr>
      </w:pPr>
    </w:p>
    <w:p w:rsidR="00F5605A" w:rsidRDefault="00F5605A" w:rsidP="0056598E">
      <w:pPr>
        <w:pStyle w:val="af1"/>
        <w:jc w:val="center"/>
        <w:rPr>
          <w:b/>
          <w:bCs/>
          <w:sz w:val="28"/>
          <w:szCs w:val="28"/>
        </w:rPr>
      </w:pPr>
    </w:p>
    <w:p w:rsidR="0056598E" w:rsidRDefault="003E666E" w:rsidP="0056598E">
      <w:pPr>
        <w:pStyle w:val="af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ЗАТО Солнечный</w:t>
      </w:r>
    </w:p>
    <w:p w:rsidR="0056598E" w:rsidRDefault="0056598E" w:rsidP="0056598E">
      <w:pPr>
        <w:pStyle w:val="af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201</w:t>
      </w:r>
      <w:r w:rsidR="00F73C8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</w:t>
      </w:r>
    </w:p>
    <w:p w:rsidR="0056598E" w:rsidRDefault="0056598E" w:rsidP="0056598E">
      <w:pPr>
        <w:jc w:val="center"/>
        <w:rPr>
          <w:b/>
        </w:rPr>
      </w:pPr>
    </w:p>
    <w:p w:rsidR="00C96E1F" w:rsidRDefault="001138E0" w:rsidP="001138E0">
      <w:pPr>
        <w:pStyle w:val="af1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</w:pPr>
      <w:bookmarkStart w:id="0" w:name="_Toc119349429"/>
      <w:r>
        <w:lastRenderedPageBreak/>
        <w:tab/>
      </w:r>
    </w:p>
    <w:p w:rsidR="00FC14D9" w:rsidRDefault="00FC14D9" w:rsidP="001138E0">
      <w:pPr>
        <w:pStyle w:val="af1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jc w:val="both"/>
      </w:pPr>
    </w:p>
    <w:p w:rsidR="001138E0" w:rsidRDefault="001138E0" w:rsidP="003E666E">
      <w:pPr>
        <w:pStyle w:val="af1"/>
        <w:widowControl w:val="0"/>
        <w:tabs>
          <w:tab w:val="clear" w:pos="4677"/>
          <w:tab w:val="clear" w:pos="9355"/>
        </w:tabs>
        <w:autoSpaceDE w:val="0"/>
        <w:autoSpaceDN w:val="0"/>
        <w:adjustRightInd w:val="0"/>
        <w:ind w:firstLine="708"/>
        <w:jc w:val="both"/>
      </w:pPr>
      <w:r w:rsidRPr="00E4163A">
        <w:t xml:space="preserve">Настоящая документация разработана в соответствии с приказом Федеральной </w:t>
      </w:r>
      <w:r>
        <w:t>антим</w:t>
      </w:r>
      <w:r>
        <w:t>о</w:t>
      </w:r>
      <w:r>
        <w:t>нопольной службы от 10 февраля 2010 г</w:t>
      </w:r>
      <w:r w:rsidR="00803BF3">
        <w:t>ода</w:t>
      </w:r>
      <w:r>
        <w:t xml:space="preserve"> № 67 «О порядке проведения конкурсов или ау</w:t>
      </w:r>
      <w:r>
        <w:t>к</w:t>
      </w:r>
      <w:r>
        <w:t>ционов на право заключения договоров аренды, договоров безвозмездного пользования, дог</w:t>
      </w:r>
      <w:r>
        <w:t>о</w:t>
      </w:r>
      <w:r>
        <w:t>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</w:t>
      </w:r>
      <w:r>
        <w:t>у</w:t>
      </w:r>
      <w:r>
        <w:t>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FC2198" w:rsidRPr="00AB4D77" w:rsidRDefault="00FC2198" w:rsidP="00FC2198">
      <w:pPr>
        <w:ind w:firstLine="709"/>
        <w:jc w:val="both"/>
      </w:pPr>
    </w:p>
    <w:p w:rsidR="00FC2198" w:rsidRPr="00803BF3" w:rsidRDefault="00FC2198" w:rsidP="00803BF3">
      <w:pPr>
        <w:spacing w:before="120"/>
        <w:rPr>
          <w:b/>
          <w:u w:val="single"/>
        </w:rPr>
      </w:pPr>
      <w:bookmarkStart w:id="1" w:name="_Toc119349430"/>
      <w:bookmarkEnd w:id="0"/>
      <w:r w:rsidRPr="00803BF3">
        <w:rPr>
          <w:b/>
          <w:u w:val="single"/>
        </w:rPr>
        <w:t>Сведения о</w:t>
      </w:r>
      <w:r w:rsidR="00E35007" w:rsidRPr="00803BF3">
        <w:rPr>
          <w:b/>
          <w:u w:val="single"/>
        </w:rPr>
        <w:t>б организаторе аукциона</w:t>
      </w:r>
      <w:r w:rsidR="00803BF3" w:rsidRPr="00803BF3">
        <w:rPr>
          <w:b/>
          <w:u w:val="single"/>
        </w:rPr>
        <w:t>:</w:t>
      </w:r>
    </w:p>
    <w:p w:rsidR="00FC2198" w:rsidRPr="00684591" w:rsidRDefault="00FC2198" w:rsidP="00FC2198">
      <w:pPr>
        <w:jc w:val="both"/>
      </w:pPr>
      <w:r w:rsidRPr="00684591">
        <w:t xml:space="preserve">Наименование: </w:t>
      </w:r>
      <w:r w:rsidR="003E666E">
        <w:t>Администрация ЗАТО Солнечный</w:t>
      </w:r>
      <w:r w:rsidR="00437F7B">
        <w:t xml:space="preserve"> Тверской области</w:t>
      </w:r>
    </w:p>
    <w:p w:rsidR="00FC2198" w:rsidRPr="00684591" w:rsidRDefault="00FC2198" w:rsidP="00FC2198">
      <w:pPr>
        <w:jc w:val="both"/>
      </w:pPr>
      <w:r w:rsidRPr="00684591">
        <w:t xml:space="preserve">Адрес: </w:t>
      </w:r>
      <w:r w:rsidR="003E666E">
        <w:t>172739</w:t>
      </w:r>
      <w:r w:rsidRPr="00684591">
        <w:t xml:space="preserve">, </w:t>
      </w:r>
      <w:r w:rsidR="003E666E">
        <w:t>Тверская обла</w:t>
      </w:r>
      <w:r w:rsidR="00CA7685">
        <w:t>с</w:t>
      </w:r>
      <w:r w:rsidR="008142C6">
        <w:t>ть,</w:t>
      </w:r>
      <w:r w:rsidR="0041250D" w:rsidRPr="0041250D">
        <w:t xml:space="preserve"> ЗАТО Солнечный,</w:t>
      </w:r>
      <w:r w:rsidR="008142C6">
        <w:t xml:space="preserve"> п.Солнечный, ул. Новая, д.55</w:t>
      </w:r>
      <w:r w:rsidRPr="00684591">
        <w:t>.</w:t>
      </w:r>
    </w:p>
    <w:p w:rsidR="00FC2198" w:rsidRPr="00684591" w:rsidRDefault="00FC2198" w:rsidP="00FC2198">
      <w:pPr>
        <w:jc w:val="both"/>
        <w:rPr>
          <w:color w:val="000000"/>
        </w:rPr>
      </w:pPr>
      <w:r w:rsidRPr="00684591">
        <w:rPr>
          <w:color w:val="000000"/>
        </w:rPr>
        <w:t>Тел.</w:t>
      </w:r>
      <w:r w:rsidR="00A024C2">
        <w:rPr>
          <w:color w:val="000000"/>
        </w:rPr>
        <w:t xml:space="preserve"> 8-(4823</w:t>
      </w:r>
      <w:r w:rsidR="008142C6">
        <w:rPr>
          <w:color w:val="000000"/>
        </w:rPr>
        <w:t>5) 44-990</w:t>
      </w:r>
      <w:r w:rsidR="00A024C2">
        <w:rPr>
          <w:color w:val="000000"/>
        </w:rPr>
        <w:t xml:space="preserve">, </w:t>
      </w:r>
      <w:r w:rsidR="003E666E">
        <w:rPr>
          <w:color w:val="000000"/>
        </w:rPr>
        <w:t xml:space="preserve">факс: </w:t>
      </w:r>
      <w:r w:rsidRPr="00684591">
        <w:rPr>
          <w:color w:val="000000"/>
        </w:rPr>
        <w:t>8-</w:t>
      </w:r>
      <w:r w:rsidR="003E666E">
        <w:rPr>
          <w:color w:val="000000"/>
        </w:rPr>
        <w:t>(4</w:t>
      </w:r>
      <w:r w:rsidRPr="00684591">
        <w:rPr>
          <w:color w:val="000000"/>
        </w:rPr>
        <w:t>8</w:t>
      </w:r>
      <w:r w:rsidR="003E666E">
        <w:rPr>
          <w:color w:val="000000"/>
        </w:rPr>
        <w:t>235</w:t>
      </w:r>
      <w:r w:rsidRPr="00684591">
        <w:rPr>
          <w:color w:val="000000"/>
        </w:rPr>
        <w:t xml:space="preserve">) </w:t>
      </w:r>
      <w:r w:rsidR="003E666E">
        <w:rPr>
          <w:color w:val="000000"/>
        </w:rPr>
        <w:t>44-123</w:t>
      </w:r>
    </w:p>
    <w:p w:rsidR="008142C6" w:rsidRPr="00730FAE" w:rsidRDefault="00FC2198" w:rsidP="008142C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FAE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="008142C6" w:rsidRPr="00730FA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zato</w:t>
        </w:r>
        <w:r w:rsidR="008142C6" w:rsidRPr="00730FA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_</w:t>
        </w:r>
        <w:r w:rsidR="008142C6" w:rsidRPr="00730FA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sunny</w:t>
        </w:r>
        <w:r w:rsidR="008142C6" w:rsidRPr="00730FA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@</w:t>
        </w:r>
        <w:r w:rsidR="008142C6" w:rsidRPr="00730FA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mail</w:t>
        </w:r>
        <w:r w:rsidR="008142C6" w:rsidRPr="00730FA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8142C6" w:rsidRPr="00730FAE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C2198" w:rsidRDefault="00FC2198" w:rsidP="00FC2198">
      <w:pPr>
        <w:jc w:val="both"/>
        <w:rPr>
          <w:color w:val="000000"/>
        </w:rPr>
      </w:pPr>
      <w:r>
        <w:t>О</w:t>
      </w:r>
      <w:r w:rsidRPr="00D24BEB">
        <w:t>фициальн</w:t>
      </w:r>
      <w:r>
        <w:t>ый</w:t>
      </w:r>
      <w:r w:rsidRPr="00D24BEB">
        <w:t xml:space="preserve"> сайт: </w:t>
      </w:r>
      <w:r w:rsidR="003E666E">
        <w:t>http://www.zatosoln.ru</w:t>
      </w:r>
    </w:p>
    <w:p w:rsidR="00FC2198" w:rsidRPr="00684591" w:rsidRDefault="00FC2198" w:rsidP="00FC2198">
      <w:pPr>
        <w:jc w:val="both"/>
        <w:rPr>
          <w:color w:val="000000"/>
        </w:rPr>
      </w:pPr>
      <w:r w:rsidRPr="00684591">
        <w:rPr>
          <w:color w:val="000000"/>
        </w:rPr>
        <w:t xml:space="preserve">Контактное </w:t>
      </w:r>
      <w:r w:rsidRPr="003C0D77">
        <w:t xml:space="preserve">лицо: </w:t>
      </w:r>
      <w:r w:rsidR="008142C6">
        <w:t>Балагаева Лариса Альбертовна</w:t>
      </w:r>
    </w:p>
    <w:p w:rsidR="008B4217" w:rsidRDefault="008B4217" w:rsidP="00FC2198">
      <w:pPr>
        <w:pStyle w:val="4"/>
        <w:spacing w:before="0" w:after="0"/>
        <w:jc w:val="center"/>
        <w:rPr>
          <w:b w:val="0"/>
          <w:sz w:val="24"/>
          <w:szCs w:val="24"/>
        </w:rPr>
      </w:pPr>
    </w:p>
    <w:p w:rsidR="00730FAE" w:rsidRDefault="00FC2198" w:rsidP="00730FAE">
      <w:pPr>
        <w:pStyle w:val="4"/>
        <w:spacing w:before="0" w:after="0"/>
      </w:pPr>
      <w:r w:rsidRPr="00803BF3">
        <w:rPr>
          <w:sz w:val="24"/>
          <w:szCs w:val="24"/>
          <w:u w:val="single"/>
        </w:rPr>
        <w:t xml:space="preserve">Предмет </w:t>
      </w:r>
      <w:bookmarkEnd w:id="1"/>
      <w:r w:rsidRPr="00803BF3">
        <w:rPr>
          <w:sz w:val="24"/>
          <w:szCs w:val="24"/>
          <w:u w:val="single"/>
        </w:rPr>
        <w:t>аукциона</w:t>
      </w:r>
      <w:r w:rsidR="00803BF3" w:rsidRPr="00803BF3">
        <w:rPr>
          <w:sz w:val="24"/>
          <w:szCs w:val="24"/>
          <w:u w:val="single"/>
        </w:rPr>
        <w:t>:</w:t>
      </w:r>
      <w:bookmarkStart w:id="2" w:name="sub_1011417"/>
    </w:p>
    <w:p w:rsidR="00FA1D75" w:rsidRDefault="00FA1D75" w:rsidP="00730FAE">
      <w:pPr>
        <w:pStyle w:val="4"/>
        <w:spacing w:before="0" w:after="0"/>
      </w:pPr>
      <w:r w:rsidRPr="00730FAE">
        <w:rPr>
          <w:b w:val="0"/>
          <w:sz w:val="24"/>
          <w:szCs w:val="24"/>
        </w:rPr>
        <w:t xml:space="preserve">Право на заключение договора аренды </w:t>
      </w:r>
      <w:r w:rsidR="00730FAE" w:rsidRPr="00730FAE">
        <w:rPr>
          <w:b w:val="0"/>
          <w:sz w:val="24"/>
          <w:szCs w:val="24"/>
        </w:rPr>
        <w:t>муниципальн</w:t>
      </w:r>
      <w:r w:rsidR="00F73C89">
        <w:rPr>
          <w:b w:val="0"/>
          <w:sz w:val="24"/>
          <w:szCs w:val="24"/>
        </w:rPr>
        <w:t>ого</w:t>
      </w:r>
      <w:r w:rsidR="00730FAE" w:rsidRPr="00730FAE">
        <w:rPr>
          <w:b w:val="0"/>
          <w:sz w:val="24"/>
          <w:szCs w:val="24"/>
        </w:rPr>
        <w:t xml:space="preserve"> нежил</w:t>
      </w:r>
      <w:r w:rsidR="00F73C89">
        <w:rPr>
          <w:b w:val="0"/>
          <w:sz w:val="24"/>
          <w:szCs w:val="24"/>
        </w:rPr>
        <w:t>ого</w:t>
      </w:r>
      <w:r w:rsidR="00730FAE" w:rsidRPr="00730FAE">
        <w:rPr>
          <w:b w:val="0"/>
          <w:sz w:val="24"/>
          <w:szCs w:val="24"/>
        </w:rPr>
        <w:t xml:space="preserve"> помещени</w:t>
      </w:r>
      <w:r w:rsidR="00F73C89">
        <w:rPr>
          <w:b w:val="0"/>
          <w:sz w:val="24"/>
          <w:szCs w:val="24"/>
        </w:rPr>
        <w:t>я</w:t>
      </w:r>
    </w:p>
    <w:p w:rsidR="00730FAE" w:rsidRPr="00730FAE" w:rsidRDefault="00730FAE" w:rsidP="00730FAE"/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3"/>
        <w:gridCol w:w="4648"/>
        <w:gridCol w:w="16"/>
      </w:tblGrid>
      <w:tr w:rsidR="000A6386" w:rsidRPr="00A8615C" w:rsidTr="0092414D">
        <w:trPr>
          <w:gridAfter w:val="1"/>
          <w:wAfter w:w="16" w:type="dxa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0A6386" w:rsidP="00B706B9">
            <w:pPr>
              <w:pStyle w:val="20"/>
              <w:rPr>
                <w:b w:val="0"/>
                <w:iCs/>
                <w:sz w:val="22"/>
                <w:szCs w:val="22"/>
                <w:u w:val="single"/>
              </w:rPr>
            </w:pPr>
            <w:r w:rsidRPr="001E0D46">
              <w:rPr>
                <w:b w:val="0"/>
                <w:iCs/>
                <w:sz w:val="22"/>
                <w:szCs w:val="22"/>
                <w:u w:val="single"/>
              </w:rPr>
              <w:t>Объект недвижимости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F341AC" w:rsidP="00C60EFC">
            <w:pPr>
              <w:pStyle w:val="20"/>
              <w:rPr>
                <w:b w:val="0"/>
                <w:iCs/>
                <w:sz w:val="22"/>
                <w:szCs w:val="22"/>
              </w:rPr>
            </w:pPr>
            <w:r w:rsidRPr="001E0D46">
              <w:rPr>
                <w:b w:val="0"/>
                <w:iCs/>
                <w:sz w:val="22"/>
                <w:szCs w:val="22"/>
              </w:rPr>
              <w:t>Н</w:t>
            </w:r>
            <w:r w:rsidR="000A6386" w:rsidRPr="001E0D46">
              <w:rPr>
                <w:b w:val="0"/>
                <w:iCs/>
                <w:sz w:val="22"/>
                <w:szCs w:val="22"/>
              </w:rPr>
              <w:t>ежил</w:t>
            </w:r>
            <w:r w:rsidR="00F73C89">
              <w:rPr>
                <w:b w:val="0"/>
                <w:iCs/>
                <w:sz w:val="22"/>
                <w:szCs w:val="22"/>
              </w:rPr>
              <w:t>ое</w:t>
            </w:r>
            <w:r w:rsidR="00730FAE" w:rsidRPr="001E0D46">
              <w:rPr>
                <w:b w:val="0"/>
                <w:iCs/>
                <w:sz w:val="22"/>
                <w:szCs w:val="22"/>
              </w:rPr>
              <w:t xml:space="preserve"> помещени</w:t>
            </w:r>
            <w:r w:rsidR="00F73C89">
              <w:rPr>
                <w:b w:val="0"/>
                <w:iCs/>
                <w:sz w:val="22"/>
                <w:szCs w:val="22"/>
              </w:rPr>
              <w:t>е</w:t>
            </w:r>
            <w:r w:rsidR="00C60EFC">
              <w:rPr>
                <w:b w:val="0"/>
                <w:iCs/>
                <w:sz w:val="22"/>
                <w:szCs w:val="22"/>
                <w:lang w:val="en-US"/>
              </w:rPr>
              <w:t>II</w:t>
            </w:r>
            <w:r w:rsidR="00A45396" w:rsidRPr="001E0D46">
              <w:rPr>
                <w:b w:val="0"/>
                <w:iCs/>
                <w:sz w:val="22"/>
                <w:szCs w:val="22"/>
              </w:rPr>
              <w:t xml:space="preserve"> (</w:t>
            </w:r>
            <w:r w:rsidR="00C60EFC">
              <w:rPr>
                <w:b w:val="0"/>
                <w:sz w:val="22"/>
                <w:szCs w:val="22"/>
              </w:rPr>
              <w:t>первый</w:t>
            </w:r>
            <w:r w:rsidR="00A45396" w:rsidRPr="001E0D46">
              <w:rPr>
                <w:b w:val="0"/>
                <w:sz w:val="22"/>
                <w:szCs w:val="22"/>
              </w:rPr>
              <w:t xml:space="preserve"> этаж </w:t>
            </w:r>
            <w:r w:rsidR="00C60EFC">
              <w:rPr>
                <w:b w:val="0"/>
                <w:sz w:val="22"/>
                <w:szCs w:val="22"/>
              </w:rPr>
              <w:t>нежилого здания</w:t>
            </w:r>
            <w:r w:rsidR="00A45396" w:rsidRPr="001E0D46">
              <w:rPr>
                <w:b w:val="0"/>
                <w:sz w:val="22"/>
                <w:szCs w:val="22"/>
              </w:rPr>
              <w:t>)</w:t>
            </w:r>
          </w:p>
        </w:tc>
      </w:tr>
      <w:tr w:rsidR="000A6386" w:rsidRPr="00B94CA6" w:rsidTr="0092414D">
        <w:trPr>
          <w:gridAfter w:val="1"/>
          <w:wAfter w:w="16" w:type="dxa"/>
          <w:trHeight w:val="263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0A6386" w:rsidP="00B706B9">
            <w:pPr>
              <w:pStyle w:val="20"/>
              <w:rPr>
                <w:b w:val="0"/>
                <w:iCs/>
                <w:sz w:val="22"/>
                <w:szCs w:val="22"/>
                <w:u w:val="single"/>
              </w:rPr>
            </w:pPr>
            <w:r w:rsidRPr="001E0D46">
              <w:rPr>
                <w:b w:val="0"/>
                <w:iCs/>
                <w:sz w:val="22"/>
                <w:szCs w:val="22"/>
                <w:u w:val="single"/>
              </w:rPr>
              <w:t>Место расположения объекта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730FAE" w:rsidP="00C60EFC">
            <w:pPr>
              <w:pStyle w:val="20"/>
              <w:rPr>
                <w:b w:val="0"/>
                <w:iCs/>
                <w:sz w:val="22"/>
                <w:szCs w:val="22"/>
              </w:rPr>
            </w:pPr>
            <w:r w:rsidRPr="001E0D46">
              <w:rPr>
                <w:b w:val="0"/>
                <w:sz w:val="22"/>
                <w:szCs w:val="22"/>
              </w:rPr>
              <w:t xml:space="preserve">172739, Тверская область, </w:t>
            </w:r>
            <w:r w:rsidR="0041250D" w:rsidRPr="0041250D">
              <w:rPr>
                <w:b w:val="0"/>
                <w:sz w:val="22"/>
                <w:szCs w:val="22"/>
              </w:rPr>
              <w:t>ЗАТО Солнечный,</w:t>
            </w:r>
            <w:r w:rsidR="003C0D77" w:rsidRPr="001E0D46">
              <w:rPr>
                <w:b w:val="0"/>
                <w:sz w:val="22"/>
                <w:szCs w:val="22"/>
              </w:rPr>
              <w:t>п.</w:t>
            </w:r>
            <w:r w:rsidR="003E666E" w:rsidRPr="001E0D46">
              <w:rPr>
                <w:b w:val="0"/>
                <w:sz w:val="22"/>
                <w:szCs w:val="22"/>
              </w:rPr>
              <w:t xml:space="preserve"> Солнечный, ул.Новая, д.4</w:t>
            </w:r>
            <w:r w:rsidR="00C60EFC">
              <w:rPr>
                <w:b w:val="0"/>
                <w:sz w:val="22"/>
                <w:szCs w:val="22"/>
              </w:rPr>
              <w:t>3</w:t>
            </w:r>
            <w:r w:rsidR="003E666E" w:rsidRPr="001E0D46">
              <w:rPr>
                <w:b w:val="0"/>
                <w:sz w:val="22"/>
                <w:szCs w:val="22"/>
              </w:rPr>
              <w:t>А</w:t>
            </w:r>
            <w:r w:rsidR="0041250D">
              <w:rPr>
                <w:b w:val="0"/>
                <w:sz w:val="22"/>
                <w:szCs w:val="22"/>
              </w:rPr>
              <w:t xml:space="preserve">, помещение </w:t>
            </w:r>
            <w:r w:rsidR="00C60EFC" w:rsidRPr="00C60EFC">
              <w:rPr>
                <w:b w:val="0"/>
                <w:iCs/>
                <w:sz w:val="22"/>
                <w:szCs w:val="22"/>
                <w:lang w:val="en-US"/>
              </w:rPr>
              <w:t>II</w:t>
            </w:r>
          </w:p>
        </w:tc>
      </w:tr>
      <w:tr w:rsidR="000A6386" w:rsidRPr="00B94CA6" w:rsidTr="0092414D">
        <w:trPr>
          <w:gridAfter w:val="1"/>
          <w:wAfter w:w="16" w:type="dxa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0A6386" w:rsidP="00B706B9">
            <w:pPr>
              <w:pStyle w:val="20"/>
              <w:rPr>
                <w:b w:val="0"/>
                <w:iCs/>
                <w:sz w:val="22"/>
                <w:szCs w:val="22"/>
                <w:u w:val="single"/>
              </w:rPr>
            </w:pPr>
            <w:r w:rsidRPr="001E0D46">
              <w:rPr>
                <w:b w:val="0"/>
                <w:iCs/>
                <w:sz w:val="22"/>
                <w:szCs w:val="22"/>
                <w:u w:val="single"/>
              </w:rPr>
              <w:t>Площадь объекта, кв. м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0A1C91" w:rsidP="00C60EFC">
            <w:pPr>
              <w:pStyle w:val="20"/>
              <w:rPr>
                <w:b w:val="0"/>
                <w:iCs/>
                <w:sz w:val="22"/>
                <w:szCs w:val="22"/>
              </w:rPr>
            </w:pPr>
            <w:r w:rsidRPr="001E0D46">
              <w:rPr>
                <w:b w:val="0"/>
                <w:iCs/>
                <w:sz w:val="22"/>
                <w:szCs w:val="22"/>
              </w:rPr>
              <w:t>35,</w:t>
            </w:r>
            <w:r w:rsidR="00C60EFC">
              <w:rPr>
                <w:b w:val="0"/>
                <w:iCs/>
                <w:sz w:val="22"/>
                <w:szCs w:val="22"/>
              </w:rPr>
              <w:t>0</w:t>
            </w:r>
            <w:r w:rsidRPr="001E0D46">
              <w:rPr>
                <w:b w:val="0"/>
                <w:iCs/>
                <w:sz w:val="22"/>
                <w:szCs w:val="22"/>
              </w:rPr>
              <w:t xml:space="preserve"> кв.м. </w:t>
            </w:r>
          </w:p>
        </w:tc>
      </w:tr>
      <w:tr w:rsidR="00F73C89" w:rsidRPr="00B94CA6" w:rsidTr="0092414D">
        <w:trPr>
          <w:gridAfter w:val="1"/>
          <w:wAfter w:w="16" w:type="dxa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89" w:rsidRPr="001E0D46" w:rsidRDefault="00F73C89" w:rsidP="00B706B9">
            <w:pPr>
              <w:pStyle w:val="20"/>
              <w:rPr>
                <w:b w:val="0"/>
                <w:iCs/>
                <w:sz w:val="22"/>
                <w:szCs w:val="22"/>
                <w:u w:val="single"/>
              </w:rPr>
            </w:pPr>
            <w:r>
              <w:rPr>
                <w:b w:val="0"/>
                <w:iCs/>
                <w:sz w:val="22"/>
                <w:szCs w:val="22"/>
                <w:u w:val="single"/>
              </w:rPr>
              <w:t>Кадастровый номер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89" w:rsidRPr="001E0D46" w:rsidRDefault="00F73C89" w:rsidP="00C60EFC">
            <w:pPr>
              <w:pStyle w:val="20"/>
              <w:rPr>
                <w:b w:val="0"/>
                <w:iCs/>
                <w:sz w:val="22"/>
                <w:szCs w:val="22"/>
              </w:rPr>
            </w:pPr>
            <w:r w:rsidRPr="00F73C89">
              <w:rPr>
                <w:b w:val="0"/>
                <w:bCs/>
                <w:iCs/>
                <w:sz w:val="22"/>
                <w:szCs w:val="22"/>
              </w:rPr>
              <w:t>69:50:0010</w:t>
            </w:r>
            <w:r w:rsidR="00C60EFC">
              <w:rPr>
                <w:b w:val="0"/>
                <w:bCs/>
                <w:iCs/>
                <w:sz w:val="22"/>
                <w:szCs w:val="22"/>
              </w:rPr>
              <w:t>9</w:t>
            </w:r>
            <w:r w:rsidRPr="00F73C89">
              <w:rPr>
                <w:b w:val="0"/>
                <w:bCs/>
                <w:iCs/>
                <w:sz w:val="22"/>
                <w:szCs w:val="22"/>
              </w:rPr>
              <w:t>01:</w:t>
            </w:r>
            <w:r w:rsidR="00C60EFC">
              <w:rPr>
                <w:b w:val="0"/>
                <w:bCs/>
                <w:iCs/>
                <w:sz w:val="22"/>
                <w:szCs w:val="22"/>
              </w:rPr>
              <w:t>46</w:t>
            </w:r>
          </w:p>
        </w:tc>
      </w:tr>
      <w:tr w:rsidR="000A6386" w:rsidRPr="00A8615C" w:rsidTr="0092414D">
        <w:trPr>
          <w:gridAfter w:val="1"/>
          <w:wAfter w:w="16" w:type="dxa"/>
          <w:trHeight w:val="714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0A6386" w:rsidP="00B706B9">
            <w:pPr>
              <w:pStyle w:val="20"/>
              <w:rPr>
                <w:b w:val="0"/>
                <w:iCs/>
                <w:sz w:val="22"/>
                <w:szCs w:val="22"/>
                <w:u w:val="single"/>
              </w:rPr>
            </w:pPr>
            <w:r w:rsidRPr="001E0D46">
              <w:rPr>
                <w:b w:val="0"/>
                <w:iCs/>
                <w:sz w:val="22"/>
                <w:szCs w:val="22"/>
                <w:u w:val="single"/>
              </w:rPr>
              <w:t>Описание объекта и его технические характ</w:t>
            </w:r>
            <w:r w:rsidRPr="001E0D46">
              <w:rPr>
                <w:b w:val="0"/>
                <w:iCs/>
                <w:sz w:val="22"/>
                <w:szCs w:val="22"/>
                <w:u w:val="single"/>
              </w:rPr>
              <w:t>е</w:t>
            </w:r>
            <w:r w:rsidRPr="001E0D46">
              <w:rPr>
                <w:b w:val="0"/>
                <w:iCs/>
                <w:sz w:val="22"/>
                <w:szCs w:val="22"/>
                <w:u w:val="single"/>
              </w:rPr>
              <w:t>ристики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0A1C91" w:rsidP="00C60EFC">
            <w:pPr>
              <w:pStyle w:val="20"/>
              <w:rPr>
                <w:b w:val="0"/>
                <w:iCs/>
                <w:sz w:val="22"/>
                <w:szCs w:val="22"/>
              </w:rPr>
            </w:pPr>
            <w:r w:rsidRPr="001E0D46">
              <w:rPr>
                <w:b w:val="0"/>
                <w:iCs/>
                <w:sz w:val="22"/>
                <w:szCs w:val="22"/>
              </w:rPr>
              <w:t>Нежил</w:t>
            </w:r>
            <w:r w:rsidR="00F73C89">
              <w:rPr>
                <w:b w:val="0"/>
                <w:iCs/>
                <w:sz w:val="22"/>
                <w:szCs w:val="22"/>
              </w:rPr>
              <w:t>ое</w:t>
            </w:r>
            <w:r w:rsidRPr="001E0D46">
              <w:rPr>
                <w:b w:val="0"/>
                <w:iCs/>
                <w:sz w:val="22"/>
                <w:szCs w:val="22"/>
              </w:rPr>
              <w:t xml:space="preserve"> помещени</w:t>
            </w:r>
            <w:r w:rsidR="00F73C89">
              <w:rPr>
                <w:b w:val="0"/>
                <w:iCs/>
                <w:sz w:val="22"/>
                <w:szCs w:val="22"/>
              </w:rPr>
              <w:t>е</w:t>
            </w:r>
            <w:r w:rsidRPr="001E0D46">
              <w:rPr>
                <w:b w:val="0"/>
                <w:iCs/>
                <w:sz w:val="22"/>
                <w:szCs w:val="22"/>
              </w:rPr>
              <w:t xml:space="preserve"> наход</w:t>
            </w:r>
            <w:r w:rsidR="00F73C89">
              <w:rPr>
                <w:b w:val="0"/>
                <w:iCs/>
                <w:sz w:val="22"/>
                <w:szCs w:val="22"/>
              </w:rPr>
              <w:t>и</w:t>
            </w:r>
            <w:r w:rsidRPr="001E0D46">
              <w:rPr>
                <w:b w:val="0"/>
                <w:iCs/>
                <w:sz w:val="22"/>
                <w:szCs w:val="22"/>
              </w:rPr>
              <w:t xml:space="preserve">тся на </w:t>
            </w:r>
            <w:r w:rsidR="00C60EFC" w:rsidRPr="00C60EFC">
              <w:rPr>
                <w:b w:val="0"/>
                <w:iCs/>
                <w:sz w:val="22"/>
                <w:szCs w:val="22"/>
              </w:rPr>
              <w:t>перв</w:t>
            </w:r>
            <w:r w:rsidR="00C60EFC">
              <w:rPr>
                <w:b w:val="0"/>
                <w:iCs/>
                <w:sz w:val="22"/>
                <w:szCs w:val="22"/>
              </w:rPr>
              <w:t>ом</w:t>
            </w:r>
            <w:r w:rsidR="00C60EFC" w:rsidRPr="00C60EFC">
              <w:rPr>
                <w:b w:val="0"/>
                <w:iCs/>
                <w:sz w:val="22"/>
                <w:szCs w:val="22"/>
              </w:rPr>
              <w:t xml:space="preserve"> этаж</w:t>
            </w:r>
            <w:r w:rsidR="00C60EFC">
              <w:rPr>
                <w:b w:val="0"/>
                <w:iCs/>
                <w:sz w:val="22"/>
                <w:szCs w:val="22"/>
              </w:rPr>
              <w:t>е</w:t>
            </w:r>
            <w:r w:rsidR="00C60EFC" w:rsidRPr="00C60EFC">
              <w:rPr>
                <w:b w:val="0"/>
                <w:iCs/>
                <w:sz w:val="22"/>
                <w:szCs w:val="22"/>
              </w:rPr>
              <w:t xml:space="preserve"> нежилого здания</w:t>
            </w:r>
            <w:r w:rsidR="000A6386" w:rsidRPr="001E0D46">
              <w:rPr>
                <w:b w:val="0"/>
                <w:iCs/>
                <w:sz w:val="22"/>
                <w:szCs w:val="22"/>
              </w:rPr>
              <w:t xml:space="preserve">. </w:t>
            </w:r>
            <w:r w:rsidR="0013542F" w:rsidRPr="001E0D46">
              <w:rPr>
                <w:b w:val="0"/>
                <w:iCs/>
                <w:sz w:val="22"/>
                <w:szCs w:val="22"/>
              </w:rPr>
              <w:t xml:space="preserve"> Отдельный вход. </w:t>
            </w:r>
            <w:r w:rsidR="000A6386" w:rsidRPr="001E0D46">
              <w:rPr>
                <w:b w:val="0"/>
                <w:iCs/>
                <w:sz w:val="22"/>
                <w:szCs w:val="22"/>
              </w:rPr>
              <w:t>Имеются следующие инженерные коммун</w:t>
            </w:r>
            <w:r w:rsidR="000A6386" w:rsidRPr="001E0D46">
              <w:rPr>
                <w:b w:val="0"/>
                <w:iCs/>
                <w:sz w:val="22"/>
                <w:szCs w:val="22"/>
              </w:rPr>
              <w:t>и</w:t>
            </w:r>
            <w:r w:rsidR="000A6386" w:rsidRPr="001E0D46">
              <w:rPr>
                <w:b w:val="0"/>
                <w:iCs/>
                <w:sz w:val="22"/>
                <w:szCs w:val="22"/>
              </w:rPr>
              <w:t>кации: электричество</w:t>
            </w:r>
            <w:r w:rsidR="003E666E" w:rsidRPr="001E0D46">
              <w:rPr>
                <w:b w:val="0"/>
                <w:iCs/>
                <w:sz w:val="22"/>
                <w:szCs w:val="22"/>
              </w:rPr>
              <w:t>, отопление</w:t>
            </w:r>
            <w:r w:rsidR="00633FFF" w:rsidRPr="001E0D46">
              <w:rPr>
                <w:b w:val="0"/>
                <w:iCs/>
                <w:sz w:val="22"/>
                <w:szCs w:val="22"/>
              </w:rPr>
              <w:t>, водосна</w:t>
            </w:r>
            <w:r w:rsidR="00633FFF" w:rsidRPr="001E0D46">
              <w:rPr>
                <w:b w:val="0"/>
                <w:iCs/>
                <w:sz w:val="22"/>
                <w:szCs w:val="22"/>
              </w:rPr>
              <w:t>б</w:t>
            </w:r>
            <w:r w:rsidR="00633FFF" w:rsidRPr="001E0D46">
              <w:rPr>
                <w:b w:val="0"/>
                <w:iCs/>
                <w:sz w:val="22"/>
                <w:szCs w:val="22"/>
              </w:rPr>
              <w:t>жение, канализация</w:t>
            </w:r>
            <w:r w:rsidR="000A6386" w:rsidRPr="001E0D46">
              <w:rPr>
                <w:b w:val="0"/>
                <w:iCs/>
                <w:sz w:val="22"/>
                <w:szCs w:val="22"/>
              </w:rPr>
              <w:t>. Объект пригоден для и</w:t>
            </w:r>
            <w:r w:rsidR="000A6386" w:rsidRPr="001E0D46">
              <w:rPr>
                <w:b w:val="0"/>
                <w:iCs/>
                <w:sz w:val="22"/>
                <w:szCs w:val="22"/>
              </w:rPr>
              <w:t>с</w:t>
            </w:r>
            <w:r w:rsidR="000A6386" w:rsidRPr="001E0D46">
              <w:rPr>
                <w:b w:val="0"/>
                <w:iCs/>
                <w:sz w:val="22"/>
                <w:szCs w:val="22"/>
              </w:rPr>
              <w:t>пользования по целевому назначению.</w:t>
            </w:r>
          </w:p>
        </w:tc>
      </w:tr>
      <w:tr w:rsidR="000A6386" w:rsidTr="0092414D">
        <w:trPr>
          <w:gridAfter w:val="1"/>
          <w:wAfter w:w="16" w:type="dxa"/>
          <w:trHeight w:val="139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0A6386" w:rsidP="00B706B9">
            <w:pPr>
              <w:pStyle w:val="20"/>
              <w:rPr>
                <w:b w:val="0"/>
                <w:iCs/>
                <w:sz w:val="22"/>
                <w:szCs w:val="22"/>
                <w:u w:val="single"/>
              </w:rPr>
            </w:pPr>
            <w:r w:rsidRPr="001E0D46">
              <w:rPr>
                <w:b w:val="0"/>
                <w:iCs/>
                <w:sz w:val="22"/>
                <w:szCs w:val="22"/>
                <w:u w:val="single"/>
              </w:rPr>
              <w:t>Срок действия договора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C67246" w:rsidP="00B706B9">
            <w:pPr>
              <w:pStyle w:val="20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5 (пять) </w:t>
            </w:r>
            <w:r w:rsidR="00F73C89">
              <w:rPr>
                <w:b w:val="0"/>
                <w:iCs/>
                <w:sz w:val="22"/>
                <w:szCs w:val="22"/>
              </w:rPr>
              <w:t>лет</w:t>
            </w:r>
          </w:p>
        </w:tc>
      </w:tr>
      <w:tr w:rsidR="000A6386" w:rsidRPr="001F5807" w:rsidTr="0092414D">
        <w:trPr>
          <w:gridAfter w:val="1"/>
          <w:wAfter w:w="16" w:type="dxa"/>
          <w:trHeight w:val="127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0A6386" w:rsidP="00B706B9">
            <w:pPr>
              <w:pStyle w:val="20"/>
              <w:rPr>
                <w:b w:val="0"/>
                <w:iCs/>
                <w:sz w:val="22"/>
                <w:szCs w:val="22"/>
                <w:u w:val="single"/>
              </w:rPr>
            </w:pPr>
            <w:r w:rsidRPr="001E0D46">
              <w:rPr>
                <w:b w:val="0"/>
                <w:iCs/>
                <w:sz w:val="22"/>
                <w:szCs w:val="22"/>
                <w:u w:val="single"/>
              </w:rPr>
              <w:t>Целевое назначение объекта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B466B8" w:rsidP="00B706B9">
            <w:pPr>
              <w:widowControl w:val="0"/>
              <w:jc w:val="both"/>
              <w:rPr>
                <w:sz w:val="22"/>
                <w:szCs w:val="22"/>
              </w:rPr>
            </w:pPr>
            <w:r w:rsidRPr="001E0D46">
              <w:rPr>
                <w:sz w:val="22"/>
                <w:szCs w:val="22"/>
              </w:rPr>
              <w:t xml:space="preserve">Торговля </w:t>
            </w:r>
            <w:r w:rsidR="00C60EFC">
              <w:rPr>
                <w:sz w:val="22"/>
                <w:szCs w:val="22"/>
              </w:rPr>
              <w:t xml:space="preserve">продовольственными и </w:t>
            </w:r>
            <w:r w:rsidR="00F73C89">
              <w:rPr>
                <w:sz w:val="22"/>
                <w:szCs w:val="22"/>
              </w:rPr>
              <w:t>не</w:t>
            </w:r>
            <w:r w:rsidRPr="001E0D46">
              <w:rPr>
                <w:sz w:val="22"/>
                <w:szCs w:val="22"/>
              </w:rPr>
              <w:t>прод</w:t>
            </w:r>
            <w:r w:rsidRPr="001E0D46">
              <w:rPr>
                <w:sz w:val="22"/>
                <w:szCs w:val="22"/>
              </w:rPr>
              <w:t>о</w:t>
            </w:r>
            <w:r w:rsidRPr="001E0D46">
              <w:rPr>
                <w:sz w:val="22"/>
                <w:szCs w:val="22"/>
              </w:rPr>
              <w:t>вольственными товарами</w:t>
            </w:r>
          </w:p>
        </w:tc>
      </w:tr>
      <w:tr w:rsidR="000A6386" w:rsidTr="0092414D">
        <w:trPr>
          <w:gridAfter w:val="1"/>
          <w:wAfter w:w="16" w:type="dxa"/>
          <w:trHeight w:val="297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0A6386" w:rsidP="00B706B9">
            <w:pPr>
              <w:pStyle w:val="20"/>
              <w:rPr>
                <w:b w:val="0"/>
                <w:iCs/>
                <w:sz w:val="22"/>
                <w:szCs w:val="22"/>
                <w:u w:val="single"/>
              </w:rPr>
            </w:pPr>
            <w:r w:rsidRPr="001E0D46">
              <w:rPr>
                <w:b w:val="0"/>
                <w:iCs/>
                <w:sz w:val="22"/>
                <w:szCs w:val="22"/>
                <w:u w:val="single"/>
              </w:rPr>
              <w:t>Начальная цена договора (размер арендной платы в месяц без учета НДС, коммунальных услуг и эксплуатационных расходов) рублей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8809E8" w:rsidP="00B706B9">
            <w:pPr>
              <w:pStyle w:val="20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>6140</w:t>
            </w:r>
          </w:p>
        </w:tc>
      </w:tr>
      <w:tr w:rsidR="000A6386" w:rsidTr="0092414D">
        <w:trPr>
          <w:gridAfter w:val="1"/>
          <w:wAfter w:w="16" w:type="dxa"/>
          <w:trHeight w:val="143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0A6386" w:rsidP="00B706B9">
            <w:pPr>
              <w:pStyle w:val="20"/>
              <w:rPr>
                <w:b w:val="0"/>
                <w:iCs/>
                <w:sz w:val="22"/>
                <w:szCs w:val="22"/>
                <w:u w:val="single"/>
              </w:rPr>
            </w:pPr>
            <w:r w:rsidRPr="001E0D46">
              <w:rPr>
                <w:b w:val="0"/>
                <w:iCs/>
                <w:sz w:val="22"/>
                <w:szCs w:val="22"/>
                <w:u w:val="single"/>
              </w:rPr>
              <w:t>Размер задатка, рублей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351A0D" w:rsidP="00B706B9">
            <w:pPr>
              <w:pStyle w:val="20"/>
              <w:rPr>
                <w:b w:val="0"/>
                <w:iCs/>
                <w:sz w:val="22"/>
                <w:szCs w:val="22"/>
              </w:rPr>
            </w:pPr>
            <w:r w:rsidRPr="001E0D46">
              <w:rPr>
                <w:b w:val="0"/>
                <w:iCs/>
                <w:sz w:val="22"/>
                <w:szCs w:val="22"/>
              </w:rPr>
              <w:t>Не предусмотрен</w:t>
            </w:r>
          </w:p>
        </w:tc>
      </w:tr>
      <w:tr w:rsidR="0092414D" w:rsidRPr="00B94CA6" w:rsidTr="0092414D"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4D" w:rsidRPr="001E0D46" w:rsidRDefault="0092414D" w:rsidP="004C5A88">
            <w:pPr>
              <w:pStyle w:val="20"/>
              <w:rPr>
                <w:b w:val="0"/>
                <w:iCs/>
                <w:sz w:val="22"/>
                <w:szCs w:val="22"/>
                <w:u w:val="single"/>
              </w:rPr>
            </w:pPr>
            <w:r w:rsidRPr="001E0D46">
              <w:rPr>
                <w:b w:val="0"/>
                <w:iCs/>
                <w:sz w:val="22"/>
                <w:szCs w:val="22"/>
                <w:u w:val="single"/>
              </w:rPr>
              <w:t>Особые условия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4D" w:rsidRPr="001E0D46" w:rsidRDefault="0092414D" w:rsidP="00C60EFC">
            <w:pPr>
              <w:pStyle w:val="20"/>
              <w:rPr>
                <w:b w:val="0"/>
                <w:iCs/>
                <w:sz w:val="22"/>
                <w:szCs w:val="22"/>
              </w:rPr>
            </w:pPr>
            <w:r w:rsidRPr="001E0D46">
              <w:rPr>
                <w:b w:val="0"/>
                <w:iCs/>
                <w:sz w:val="22"/>
                <w:szCs w:val="22"/>
              </w:rPr>
              <w:t xml:space="preserve">Срок аренды будет установлен с момента </w:t>
            </w:r>
            <w:r w:rsidR="00357DAD" w:rsidRPr="001E0D46">
              <w:rPr>
                <w:b w:val="0"/>
                <w:iCs/>
                <w:sz w:val="22"/>
                <w:szCs w:val="22"/>
              </w:rPr>
              <w:t>з</w:t>
            </w:r>
            <w:r w:rsidR="00357DAD" w:rsidRPr="001E0D46">
              <w:rPr>
                <w:b w:val="0"/>
                <w:iCs/>
                <w:sz w:val="22"/>
                <w:szCs w:val="22"/>
              </w:rPr>
              <w:t>а</w:t>
            </w:r>
            <w:r w:rsidR="00357DAD" w:rsidRPr="001E0D46">
              <w:rPr>
                <w:b w:val="0"/>
                <w:iCs/>
                <w:sz w:val="22"/>
                <w:szCs w:val="22"/>
              </w:rPr>
              <w:t>ключения договора аренды муниципального имущества и подписания акта приема-передачи нежил</w:t>
            </w:r>
            <w:r w:rsidR="00C60EFC">
              <w:rPr>
                <w:b w:val="0"/>
                <w:iCs/>
                <w:sz w:val="22"/>
                <w:szCs w:val="22"/>
              </w:rPr>
              <w:t>ого</w:t>
            </w:r>
            <w:r w:rsidR="00357DAD" w:rsidRPr="001E0D46">
              <w:rPr>
                <w:b w:val="0"/>
                <w:iCs/>
                <w:sz w:val="22"/>
                <w:szCs w:val="22"/>
              </w:rPr>
              <w:t xml:space="preserve"> помещени</w:t>
            </w:r>
            <w:r w:rsidR="00C60EFC">
              <w:rPr>
                <w:b w:val="0"/>
                <w:iCs/>
                <w:sz w:val="22"/>
                <w:szCs w:val="22"/>
              </w:rPr>
              <w:t>я</w:t>
            </w:r>
          </w:p>
        </w:tc>
      </w:tr>
      <w:tr w:rsidR="000A6386" w:rsidTr="0092414D">
        <w:trPr>
          <w:gridAfter w:val="1"/>
          <w:wAfter w:w="16" w:type="dxa"/>
          <w:trHeight w:val="419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0A6386" w:rsidP="00B706B9">
            <w:pPr>
              <w:pStyle w:val="20"/>
              <w:rPr>
                <w:b w:val="0"/>
                <w:iCs/>
                <w:sz w:val="22"/>
                <w:szCs w:val="22"/>
                <w:u w:val="single"/>
              </w:rPr>
            </w:pPr>
            <w:r w:rsidRPr="001E0D46">
              <w:rPr>
                <w:b w:val="0"/>
                <w:iCs/>
                <w:sz w:val="22"/>
                <w:szCs w:val="22"/>
                <w:u w:val="single"/>
              </w:rPr>
              <w:t>Величина повышения начальной цены дог</w:t>
            </w:r>
            <w:r w:rsidRPr="001E0D46">
              <w:rPr>
                <w:b w:val="0"/>
                <w:iCs/>
                <w:sz w:val="22"/>
                <w:szCs w:val="22"/>
                <w:u w:val="single"/>
              </w:rPr>
              <w:t>о</w:t>
            </w:r>
            <w:r w:rsidRPr="001E0D46">
              <w:rPr>
                <w:b w:val="0"/>
                <w:iCs/>
                <w:sz w:val="22"/>
                <w:szCs w:val="22"/>
                <w:u w:val="single"/>
              </w:rPr>
              <w:t>вора («шаг аукциона»), рублей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827D87" w:rsidP="00B706B9">
            <w:pPr>
              <w:pStyle w:val="20"/>
              <w:rPr>
                <w:b w:val="0"/>
                <w:iCs/>
                <w:sz w:val="22"/>
                <w:szCs w:val="22"/>
              </w:rPr>
            </w:pPr>
            <w:r>
              <w:rPr>
                <w:b w:val="0"/>
                <w:iCs/>
                <w:sz w:val="22"/>
                <w:szCs w:val="22"/>
              </w:rPr>
              <w:t xml:space="preserve">307 </w:t>
            </w:r>
            <w:r w:rsidR="00A61DBE" w:rsidRPr="001E0D46">
              <w:rPr>
                <w:b w:val="0"/>
                <w:iCs/>
                <w:sz w:val="22"/>
                <w:szCs w:val="22"/>
              </w:rPr>
              <w:t>(5% начальной цены договора)</w:t>
            </w:r>
          </w:p>
        </w:tc>
      </w:tr>
      <w:tr w:rsidR="000A6386" w:rsidTr="0092414D">
        <w:trPr>
          <w:gridAfter w:val="1"/>
          <w:wAfter w:w="16" w:type="dxa"/>
          <w:trHeight w:val="849"/>
        </w:trPr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0A6386" w:rsidP="00B706B9">
            <w:pPr>
              <w:pStyle w:val="20"/>
              <w:rPr>
                <w:b w:val="0"/>
                <w:iCs/>
                <w:sz w:val="22"/>
                <w:szCs w:val="22"/>
                <w:u w:val="single"/>
              </w:rPr>
            </w:pPr>
            <w:r w:rsidRPr="001E0D46">
              <w:rPr>
                <w:b w:val="0"/>
                <w:iCs/>
                <w:sz w:val="22"/>
                <w:szCs w:val="22"/>
                <w:u w:val="single"/>
              </w:rPr>
              <w:t>График проведения осмотра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86" w:rsidRPr="001E0D46" w:rsidRDefault="000A6386" w:rsidP="00B706B9">
            <w:pPr>
              <w:pStyle w:val="20"/>
              <w:rPr>
                <w:b w:val="0"/>
                <w:iCs/>
                <w:sz w:val="22"/>
                <w:szCs w:val="22"/>
              </w:rPr>
            </w:pPr>
            <w:r w:rsidRPr="001E0D46">
              <w:rPr>
                <w:b w:val="0"/>
                <w:iCs/>
                <w:sz w:val="22"/>
                <w:szCs w:val="22"/>
              </w:rPr>
              <w:t xml:space="preserve">С </w:t>
            </w:r>
            <w:r w:rsidR="00F025B8" w:rsidRPr="001E0D46">
              <w:rPr>
                <w:b w:val="0"/>
                <w:iCs/>
                <w:sz w:val="22"/>
                <w:szCs w:val="22"/>
              </w:rPr>
              <w:t>8</w:t>
            </w:r>
            <w:r w:rsidRPr="001E0D46">
              <w:rPr>
                <w:b w:val="0"/>
                <w:iCs/>
                <w:sz w:val="22"/>
                <w:szCs w:val="22"/>
              </w:rPr>
              <w:t>.00 до 1</w:t>
            </w:r>
            <w:r w:rsidR="00F025B8" w:rsidRPr="001E0D46">
              <w:rPr>
                <w:b w:val="0"/>
                <w:iCs/>
                <w:sz w:val="22"/>
                <w:szCs w:val="22"/>
              </w:rPr>
              <w:t>3</w:t>
            </w:r>
            <w:r w:rsidRPr="001E0D46">
              <w:rPr>
                <w:b w:val="0"/>
                <w:iCs/>
                <w:sz w:val="22"/>
                <w:szCs w:val="22"/>
              </w:rPr>
              <w:t>.00 и с 14.00 до 1</w:t>
            </w:r>
            <w:r w:rsidR="00F025B8" w:rsidRPr="001E0D46">
              <w:rPr>
                <w:b w:val="0"/>
                <w:iCs/>
                <w:sz w:val="22"/>
                <w:szCs w:val="22"/>
              </w:rPr>
              <w:t>7</w:t>
            </w:r>
            <w:r w:rsidRPr="001E0D46">
              <w:rPr>
                <w:b w:val="0"/>
                <w:iCs/>
                <w:sz w:val="22"/>
                <w:szCs w:val="22"/>
              </w:rPr>
              <w:t>.00 по рабочим дням, но не позднее, чем за два рабочих дня до даты окончания срока подачи заявок на уч</w:t>
            </w:r>
            <w:r w:rsidRPr="001E0D46">
              <w:rPr>
                <w:b w:val="0"/>
                <w:iCs/>
                <w:sz w:val="22"/>
                <w:szCs w:val="22"/>
              </w:rPr>
              <w:t>а</w:t>
            </w:r>
            <w:r w:rsidRPr="001E0D46">
              <w:rPr>
                <w:b w:val="0"/>
                <w:iCs/>
                <w:sz w:val="22"/>
                <w:szCs w:val="22"/>
              </w:rPr>
              <w:t>стие в аукционе.</w:t>
            </w:r>
          </w:p>
          <w:p w:rsidR="000A6386" w:rsidRPr="001E0D46" w:rsidRDefault="000A6386" w:rsidP="0042187B">
            <w:pPr>
              <w:pStyle w:val="20"/>
              <w:rPr>
                <w:b w:val="0"/>
                <w:iCs/>
                <w:sz w:val="22"/>
                <w:szCs w:val="22"/>
              </w:rPr>
            </w:pPr>
            <w:r w:rsidRPr="001E0D46">
              <w:rPr>
                <w:b w:val="0"/>
                <w:iCs/>
                <w:sz w:val="22"/>
                <w:szCs w:val="22"/>
              </w:rPr>
              <w:t>Контактный телефон</w:t>
            </w:r>
            <w:r w:rsidRPr="001E0D46">
              <w:rPr>
                <w:b w:val="0"/>
                <w:sz w:val="22"/>
                <w:szCs w:val="22"/>
              </w:rPr>
              <w:t>»: т</w:t>
            </w:r>
            <w:r w:rsidR="00357DAD" w:rsidRPr="001E0D46">
              <w:rPr>
                <w:b w:val="0"/>
                <w:sz w:val="22"/>
                <w:szCs w:val="22"/>
              </w:rPr>
              <w:t>. 8 (48235)44-526</w:t>
            </w:r>
            <w:r w:rsidR="00F025B8" w:rsidRPr="001E0D46">
              <w:rPr>
                <w:b w:val="0"/>
                <w:sz w:val="22"/>
                <w:szCs w:val="22"/>
              </w:rPr>
              <w:t>.</w:t>
            </w:r>
            <w:r w:rsidRPr="001E0D46">
              <w:rPr>
                <w:b w:val="0"/>
                <w:sz w:val="22"/>
                <w:szCs w:val="22"/>
              </w:rPr>
              <w:t xml:space="preserve"> – </w:t>
            </w:r>
            <w:r w:rsidR="00F025B8" w:rsidRPr="001E0D46">
              <w:rPr>
                <w:b w:val="0"/>
                <w:sz w:val="22"/>
                <w:szCs w:val="22"/>
              </w:rPr>
              <w:t>контактное лицо</w:t>
            </w:r>
            <w:r w:rsidR="00357DAD" w:rsidRPr="001E0D46">
              <w:rPr>
                <w:b w:val="0"/>
                <w:sz w:val="22"/>
                <w:szCs w:val="22"/>
              </w:rPr>
              <w:t xml:space="preserve"> Острецова </w:t>
            </w:r>
            <w:r w:rsidR="0042187B" w:rsidRPr="001E0D46">
              <w:rPr>
                <w:b w:val="0"/>
                <w:sz w:val="22"/>
                <w:szCs w:val="22"/>
              </w:rPr>
              <w:t xml:space="preserve"> Ирина Борисовна</w:t>
            </w:r>
          </w:p>
        </w:tc>
      </w:tr>
    </w:tbl>
    <w:p w:rsidR="00A733A0" w:rsidRDefault="00A733A0" w:rsidP="0066704D">
      <w:pPr>
        <w:autoSpaceDE w:val="0"/>
        <w:autoSpaceDN w:val="0"/>
        <w:adjustRightInd w:val="0"/>
        <w:jc w:val="both"/>
      </w:pPr>
      <w:bookmarkStart w:id="3" w:name="sub_101213"/>
      <w:bookmarkEnd w:id="2"/>
    </w:p>
    <w:p w:rsidR="0066704D" w:rsidRPr="00D44FBE" w:rsidRDefault="0066704D" w:rsidP="0066704D">
      <w:pPr>
        <w:autoSpaceDE w:val="0"/>
        <w:autoSpaceDN w:val="0"/>
        <w:adjustRightInd w:val="0"/>
        <w:jc w:val="both"/>
      </w:pPr>
      <w:r w:rsidRPr="00D44FBE">
        <w:t>Условия аукциона, порядок и условия заключения договора аренды с участником аукциона я</w:t>
      </w:r>
      <w:r w:rsidRPr="00D44FBE">
        <w:t>в</w:t>
      </w:r>
      <w:r w:rsidRPr="00D44FBE">
        <w:t>ляются условиями публичной оферты, а подача заявки на участие в аукционе является акцептом такой оферты.</w:t>
      </w:r>
    </w:p>
    <w:p w:rsidR="0066704D" w:rsidRPr="00F32391" w:rsidRDefault="0066704D" w:rsidP="0066704D">
      <w:pPr>
        <w:jc w:val="both"/>
      </w:pPr>
      <w:r w:rsidRPr="00F32391">
        <w:lastRenderedPageBreak/>
        <w:t xml:space="preserve">На момент окончания срока договора аренды </w:t>
      </w:r>
      <w:r>
        <w:t>нежилого помещения</w:t>
      </w:r>
      <w:r w:rsidRPr="00F32391">
        <w:t>, права на которое переданы по результатам аукциона, должно находиться в состоянии, пригодном для дальнейшего испол</w:t>
      </w:r>
      <w:r w:rsidRPr="00F32391">
        <w:t>ь</w:t>
      </w:r>
      <w:r w:rsidRPr="00F32391">
        <w:t>зования по целевому назначению.</w:t>
      </w:r>
    </w:p>
    <w:p w:rsidR="0066704D" w:rsidRDefault="0066704D" w:rsidP="0066704D">
      <w:pPr>
        <w:pStyle w:val="21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6704D" w:rsidRDefault="0066704D" w:rsidP="0066704D">
      <w:pPr>
        <w:jc w:val="both"/>
      </w:pPr>
      <w:r w:rsidRPr="00803BF3">
        <w:rPr>
          <w:b/>
          <w:bCs/>
          <w:u w:val="single"/>
        </w:rPr>
        <w:t>Срок, место и порядок предоставления документации</w:t>
      </w:r>
      <w:r>
        <w:rPr>
          <w:b/>
          <w:bCs/>
          <w:u w:val="single"/>
        </w:rPr>
        <w:t xml:space="preserve"> об аукционе</w:t>
      </w:r>
      <w:r w:rsidRPr="00803BF3">
        <w:rPr>
          <w:b/>
          <w:bCs/>
        </w:rPr>
        <w:t>:</w:t>
      </w:r>
    </w:p>
    <w:p w:rsidR="0066704D" w:rsidRPr="00B95F5B" w:rsidRDefault="0066704D" w:rsidP="0066704D">
      <w:pPr>
        <w:jc w:val="both"/>
      </w:pPr>
      <w:r w:rsidRPr="00371AEA">
        <w:t xml:space="preserve">Документация о проведении открытого аукциона не менее чем за </w:t>
      </w:r>
      <w:r w:rsidR="00882BF9">
        <w:t>двадцать</w:t>
      </w:r>
      <w:r w:rsidRPr="00371AEA">
        <w:t xml:space="preserve"> дней до дня пров</w:t>
      </w:r>
      <w:r w:rsidRPr="00371AEA">
        <w:t>е</w:t>
      </w:r>
      <w:r w:rsidRPr="00371AEA">
        <w:t xml:space="preserve">дения аукциона размещается на официальном сайте в сети Интернет </w:t>
      </w:r>
      <w:r>
        <w:t xml:space="preserve">по адресу: </w:t>
      </w:r>
      <w:r w:rsidRPr="00B95F5B">
        <w:rPr>
          <w:lang w:val="en-US"/>
        </w:rPr>
        <w:t>http</w:t>
      </w:r>
      <w:r w:rsidRPr="00B95F5B">
        <w:t>:/</w:t>
      </w:r>
      <w:r w:rsidRPr="00E85FEE">
        <w:t>/</w:t>
      </w:r>
      <w:r>
        <w:rPr>
          <w:lang w:val="en-US"/>
        </w:rPr>
        <w:t>torgi</w:t>
      </w:r>
      <w:r w:rsidRPr="00B95F5B">
        <w:t>.</w:t>
      </w:r>
      <w:r>
        <w:rPr>
          <w:lang w:val="en-US"/>
        </w:rPr>
        <w:t>gov</w:t>
      </w:r>
      <w:r w:rsidRPr="00B95F5B">
        <w:t>.</w:t>
      </w:r>
      <w:r w:rsidRPr="00B95F5B">
        <w:rPr>
          <w:lang w:val="en-US"/>
        </w:rPr>
        <w:t>ru</w:t>
      </w:r>
      <w:r w:rsidRPr="00B95F5B">
        <w:t>, а также на официальном сайте организатора аукциона.</w:t>
      </w:r>
    </w:p>
    <w:p w:rsidR="0066704D" w:rsidRPr="00371AEA" w:rsidRDefault="0066704D" w:rsidP="0066704D">
      <w:pPr>
        <w:jc w:val="both"/>
      </w:pPr>
      <w:r w:rsidRPr="00371AEA">
        <w:t>После размещения на официальном сайте торгов документация о проведении аукциона на о</w:t>
      </w:r>
      <w:r w:rsidRPr="00371AEA">
        <w:t>с</w:t>
      </w:r>
      <w:r w:rsidRPr="00371AEA">
        <w:t>новании заявления любого заинтересованного лица, поданного в письменной форме, в том чи</w:t>
      </w:r>
      <w:r w:rsidRPr="00371AEA">
        <w:t>с</w:t>
      </w:r>
      <w:r w:rsidRPr="00371AEA">
        <w:t>ле в форме электронного документа, в течение двух рабочих дней с даты получения соответс</w:t>
      </w:r>
      <w:r w:rsidRPr="00371AEA">
        <w:t>т</w:t>
      </w:r>
      <w:r w:rsidRPr="00371AEA">
        <w:t xml:space="preserve">вующего заявления предоставляется в электронной форме на съемный носитель информации заявителя, либо в письменной форме по адресу: </w:t>
      </w:r>
      <w:r w:rsidR="00C25058">
        <w:t>172739</w:t>
      </w:r>
      <w:r w:rsidRPr="00371AEA">
        <w:t xml:space="preserve">, </w:t>
      </w:r>
      <w:r w:rsidR="00E83996">
        <w:t>Тверская область</w:t>
      </w:r>
      <w:r w:rsidRPr="00371AEA">
        <w:t>, п.</w:t>
      </w:r>
      <w:r w:rsidR="00E83996">
        <w:t>Солнечный, д. № 55</w:t>
      </w:r>
      <w:r w:rsidRPr="00371AEA">
        <w:t>, каб</w:t>
      </w:r>
      <w:r w:rsidRPr="006F4E57">
        <w:t>.</w:t>
      </w:r>
      <w:r w:rsidR="00186057">
        <w:t>№ 2</w:t>
      </w:r>
      <w:r w:rsidR="006F4E57">
        <w:t>.</w:t>
      </w:r>
      <w:r w:rsidRPr="00371AEA">
        <w:t xml:space="preserve">  Плата за документацию о проведении аукциона не взимается.</w:t>
      </w:r>
    </w:p>
    <w:p w:rsidR="0066704D" w:rsidRDefault="0066704D" w:rsidP="0066704D">
      <w:pPr>
        <w:jc w:val="both"/>
        <w:rPr>
          <w:b/>
          <w:u w:val="single"/>
        </w:rPr>
      </w:pPr>
    </w:p>
    <w:p w:rsidR="00437F7B" w:rsidRDefault="00437F7B" w:rsidP="00437F7B">
      <w:pPr>
        <w:autoSpaceDE w:val="0"/>
        <w:autoSpaceDN w:val="0"/>
        <w:adjustRightInd w:val="0"/>
        <w:jc w:val="both"/>
        <w:rPr>
          <w:b/>
          <w:u w:val="single"/>
        </w:rPr>
      </w:pPr>
      <w:r w:rsidRPr="00437F7B">
        <w:rPr>
          <w:b/>
          <w:u w:val="single"/>
        </w:rPr>
        <w:t>Разъяснение положений документации об аукционе</w:t>
      </w:r>
      <w:r>
        <w:rPr>
          <w:b/>
          <w:u w:val="single"/>
        </w:rPr>
        <w:t>:</w:t>
      </w:r>
    </w:p>
    <w:p w:rsidR="00437F7B" w:rsidRDefault="00437F7B" w:rsidP="00437F7B">
      <w:pPr>
        <w:autoSpaceDE w:val="0"/>
        <w:autoSpaceDN w:val="0"/>
        <w:adjustRightInd w:val="0"/>
        <w:jc w:val="both"/>
      </w:pPr>
      <w: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документации. В течение двух рабочих дней с даты поступления указанного запроса организ</w:t>
      </w:r>
      <w:r>
        <w:t>а</w:t>
      </w:r>
      <w:r>
        <w:t>тор аукциона обязан направить в письменной форме или в форме электронного документа раз</w:t>
      </w:r>
      <w:r>
        <w:t>ъ</w:t>
      </w:r>
      <w:r>
        <w:t>яснения положений аукционной документации,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437F7B" w:rsidRDefault="00437F7B" w:rsidP="00437F7B">
      <w:pPr>
        <w:autoSpaceDE w:val="0"/>
        <w:autoSpaceDN w:val="0"/>
        <w:adjustRightInd w:val="0"/>
        <w:jc w:val="both"/>
      </w:pPr>
      <w:r>
        <w:t xml:space="preserve">В течение одного дня с даты направления </w:t>
      </w:r>
      <w:r w:rsidR="00A61DBE">
        <w:t>разъяснения положений аукционной</w:t>
      </w:r>
      <w:r>
        <w:t xml:space="preserve"> документации по запросу заинтересованного лица такое разъяснение должно быть размещено организато</w:t>
      </w:r>
      <w:r w:rsidR="00A61DBE">
        <w:t xml:space="preserve">ром аукциона </w:t>
      </w:r>
      <w:r>
        <w:t xml:space="preserve"> на официальном сайте торгов с указанием предмета запроса, но без указания заинт</w:t>
      </w:r>
      <w:r>
        <w:t>е</w:t>
      </w:r>
      <w:r>
        <w:t>ресованного лица, от которого поступил запрос. Разъяснение положе</w:t>
      </w:r>
      <w:r w:rsidR="00A61DBE">
        <w:t>ний аукционной</w:t>
      </w:r>
      <w:r>
        <w:t xml:space="preserve"> докуме</w:t>
      </w:r>
      <w:r>
        <w:t>н</w:t>
      </w:r>
      <w:r>
        <w:t>тации не должно изменять ее суть.</w:t>
      </w:r>
    </w:p>
    <w:p w:rsidR="00437F7B" w:rsidRDefault="00437F7B" w:rsidP="0066704D">
      <w:pPr>
        <w:jc w:val="both"/>
        <w:rPr>
          <w:b/>
          <w:u w:val="single"/>
        </w:rPr>
      </w:pPr>
    </w:p>
    <w:p w:rsidR="0066704D" w:rsidRPr="00D747D7" w:rsidRDefault="0066704D" w:rsidP="0066704D">
      <w:pPr>
        <w:jc w:val="both"/>
        <w:rPr>
          <w:b/>
          <w:u w:val="single"/>
        </w:rPr>
      </w:pPr>
      <w:r>
        <w:rPr>
          <w:b/>
          <w:u w:val="single"/>
        </w:rPr>
        <w:t>Требования к у</w:t>
      </w:r>
      <w:r w:rsidRPr="00D747D7">
        <w:rPr>
          <w:b/>
          <w:u w:val="single"/>
        </w:rPr>
        <w:t>частник</w:t>
      </w:r>
      <w:r>
        <w:rPr>
          <w:b/>
          <w:u w:val="single"/>
        </w:rPr>
        <w:t>ам</w:t>
      </w:r>
      <w:r w:rsidRPr="00D747D7">
        <w:rPr>
          <w:b/>
          <w:u w:val="single"/>
        </w:rPr>
        <w:t xml:space="preserve"> аукциона</w:t>
      </w:r>
      <w:r>
        <w:rPr>
          <w:b/>
          <w:u w:val="single"/>
        </w:rPr>
        <w:t>:</w:t>
      </w:r>
    </w:p>
    <w:p w:rsidR="0066704D" w:rsidRDefault="0066704D" w:rsidP="0066704D">
      <w:pPr>
        <w:jc w:val="both"/>
      </w:pPr>
      <w:r>
        <w:t>В аукционе на право заключения договоров аренды муниципальн</w:t>
      </w:r>
      <w:r w:rsidR="00C60EFC">
        <w:t>ого</w:t>
      </w:r>
      <w:r>
        <w:t xml:space="preserve"> нежил</w:t>
      </w:r>
      <w:r w:rsidR="00C60EFC">
        <w:t>ого</w:t>
      </w:r>
      <w:r>
        <w:t xml:space="preserve"> помещени</w:t>
      </w:r>
      <w:r w:rsidR="00C60EFC">
        <w:t>я</w:t>
      </w:r>
      <w:r w:rsidRPr="008E37E5">
        <w:t>м</w:t>
      </w:r>
      <w:r w:rsidRPr="008E37E5">
        <w:t>о</w:t>
      </w:r>
      <w:r w:rsidRPr="008E37E5">
        <w:t xml:space="preserve">жет </w:t>
      </w:r>
      <w:r>
        <w:t xml:space="preserve">принять участие </w:t>
      </w:r>
      <w:r w:rsidRPr="008E37E5">
        <w:t>любое юридическое лицо независимо от организационно-правовой формы, формы собственности, места нахождения и места происхождения капитала или любое  физич</w:t>
      </w:r>
      <w:r w:rsidRPr="008E37E5">
        <w:t>е</w:t>
      </w:r>
      <w:r w:rsidRPr="008E37E5">
        <w:t>ское лицо, в том числе индивидуальный предприниматель, претендующее на заключение дог</w:t>
      </w:r>
      <w:r w:rsidRPr="008E37E5">
        <w:t>о</w:t>
      </w:r>
      <w:r w:rsidRPr="008E37E5">
        <w:t>вора, соответствующие требованиям, предусмотренным документацией об аукционе, и пода</w:t>
      </w:r>
      <w:r w:rsidRPr="008E37E5">
        <w:t>в</w:t>
      </w:r>
      <w:r w:rsidRPr="008E37E5">
        <w:t>ше</w:t>
      </w:r>
      <w:r w:rsidR="00665A1F">
        <w:t>е заявку на участие в аукционе.</w:t>
      </w:r>
    </w:p>
    <w:p w:rsidR="00BB3DF6" w:rsidRPr="008E37E5" w:rsidRDefault="00BB3DF6" w:rsidP="0066704D">
      <w:pPr>
        <w:jc w:val="both"/>
      </w:pPr>
    </w:p>
    <w:p w:rsidR="0066704D" w:rsidRDefault="0066704D" w:rsidP="0066704D">
      <w:pPr>
        <w:jc w:val="both"/>
        <w:rPr>
          <w:b/>
          <w:u w:val="single"/>
        </w:rPr>
      </w:pPr>
      <w:r w:rsidRPr="00D747D7">
        <w:rPr>
          <w:b/>
          <w:u w:val="single"/>
        </w:rPr>
        <w:t>Дата и время начала приема заявок на участие в аукционе</w:t>
      </w:r>
      <w:r>
        <w:rPr>
          <w:b/>
          <w:u w:val="single"/>
        </w:rPr>
        <w:t>:</w:t>
      </w:r>
    </w:p>
    <w:p w:rsidR="0066704D" w:rsidRPr="006F4E57" w:rsidRDefault="00186057" w:rsidP="0066704D">
      <w:pPr>
        <w:jc w:val="both"/>
      </w:pPr>
      <w:r>
        <w:t>2</w:t>
      </w:r>
      <w:r w:rsidR="008809E8">
        <w:t>5</w:t>
      </w:r>
      <w:r w:rsidR="0066704D" w:rsidRPr="006F4E57">
        <w:t>.0</w:t>
      </w:r>
      <w:r w:rsidR="00C60EFC">
        <w:t>4</w:t>
      </w:r>
      <w:r w:rsidR="007A29B4">
        <w:t>.201</w:t>
      </w:r>
      <w:r w:rsidR="00F37642">
        <w:t>9</w:t>
      </w:r>
      <w:r w:rsidR="00C63044">
        <w:t>г.</w:t>
      </w:r>
      <w:r w:rsidR="00E40378">
        <w:t xml:space="preserve">, </w:t>
      </w:r>
      <w:r w:rsidR="0066704D" w:rsidRPr="006F4E57">
        <w:t xml:space="preserve">9.00 часов. </w:t>
      </w:r>
    </w:p>
    <w:p w:rsidR="0066704D" w:rsidRDefault="0066704D" w:rsidP="0066704D">
      <w:pPr>
        <w:jc w:val="both"/>
        <w:rPr>
          <w:u w:val="single"/>
        </w:rPr>
      </w:pPr>
    </w:p>
    <w:p w:rsidR="0066704D" w:rsidRDefault="0066704D" w:rsidP="0066704D">
      <w:pPr>
        <w:jc w:val="both"/>
        <w:rPr>
          <w:b/>
          <w:u w:val="single"/>
        </w:rPr>
      </w:pPr>
      <w:r w:rsidRPr="00D747D7">
        <w:rPr>
          <w:b/>
          <w:u w:val="single"/>
        </w:rPr>
        <w:t>Дата и время окончания приема заявок на участие в аукционе</w:t>
      </w:r>
      <w:r>
        <w:rPr>
          <w:b/>
          <w:u w:val="single"/>
        </w:rPr>
        <w:t>:</w:t>
      </w:r>
    </w:p>
    <w:p w:rsidR="0066704D" w:rsidRPr="006F4E57" w:rsidRDefault="008809E8" w:rsidP="0066704D">
      <w:pPr>
        <w:jc w:val="both"/>
      </w:pPr>
      <w:r>
        <w:t>15</w:t>
      </w:r>
      <w:r w:rsidR="0066704D" w:rsidRPr="006F4E57">
        <w:t>.0</w:t>
      </w:r>
      <w:r w:rsidR="00C60EFC">
        <w:t>5</w:t>
      </w:r>
      <w:r w:rsidR="004B4E13">
        <w:t>.201</w:t>
      </w:r>
      <w:r w:rsidR="00EC3EE1">
        <w:t>9</w:t>
      </w:r>
      <w:r w:rsidR="00C63044">
        <w:t>г.</w:t>
      </w:r>
      <w:r w:rsidR="00E40378">
        <w:t xml:space="preserve">, </w:t>
      </w:r>
      <w:r w:rsidR="00C60EFC">
        <w:t>09</w:t>
      </w:r>
      <w:r w:rsidR="0066704D" w:rsidRPr="006F4E57">
        <w:t xml:space="preserve">.00 часов. </w:t>
      </w:r>
    </w:p>
    <w:p w:rsidR="0066704D" w:rsidRDefault="0066704D" w:rsidP="0066704D">
      <w:pPr>
        <w:jc w:val="both"/>
        <w:rPr>
          <w:bCs/>
          <w:color w:val="000000"/>
          <w:kern w:val="32"/>
          <w:u w:val="single"/>
        </w:rPr>
      </w:pPr>
    </w:p>
    <w:p w:rsidR="0066704D" w:rsidRPr="006B7D72" w:rsidRDefault="0066704D" w:rsidP="0066704D">
      <w:pPr>
        <w:jc w:val="both"/>
        <w:rPr>
          <w:b/>
          <w:u w:val="single"/>
        </w:rPr>
      </w:pPr>
      <w:r w:rsidRPr="006B7D72">
        <w:rPr>
          <w:b/>
          <w:u w:val="single"/>
        </w:rPr>
        <w:t>Место, дата и время рассмотрения заявок на участие в аукционе:</w:t>
      </w:r>
    </w:p>
    <w:p w:rsidR="0066704D" w:rsidRDefault="00E83996" w:rsidP="0066704D">
      <w:pPr>
        <w:jc w:val="both"/>
        <w:rPr>
          <w:u w:val="single"/>
        </w:rPr>
      </w:pPr>
      <w:r>
        <w:t xml:space="preserve">Тверская область, </w:t>
      </w:r>
      <w:r w:rsidR="0041250D" w:rsidRPr="0041250D">
        <w:t>ЗАТО Солнечный,</w:t>
      </w:r>
      <w:r>
        <w:t>п.Солнечный, ул. Новая, д.55</w:t>
      </w:r>
      <w:r w:rsidR="006F4E57">
        <w:t>, зал заседаний</w:t>
      </w:r>
      <w:r w:rsidR="004A57AA">
        <w:t>,</w:t>
      </w:r>
      <w:r w:rsidR="008809E8">
        <w:t>15</w:t>
      </w:r>
      <w:r w:rsidR="00C60EFC">
        <w:t>.05</w:t>
      </w:r>
      <w:r w:rsidR="004B4E13">
        <w:t>.201</w:t>
      </w:r>
      <w:r w:rsidR="0041250D">
        <w:t>9</w:t>
      </w:r>
      <w:r w:rsidR="00186057">
        <w:t xml:space="preserve"> г. </w:t>
      </w:r>
      <w:r w:rsidR="00C60EFC">
        <w:t>09</w:t>
      </w:r>
      <w:r w:rsidR="006F4E57">
        <w:t>.00 часов.</w:t>
      </w:r>
    </w:p>
    <w:p w:rsidR="0066704D" w:rsidRDefault="0066704D" w:rsidP="0066704D">
      <w:pPr>
        <w:jc w:val="both"/>
        <w:rPr>
          <w:u w:val="single"/>
        </w:rPr>
      </w:pPr>
    </w:p>
    <w:p w:rsidR="0066704D" w:rsidRDefault="0066704D" w:rsidP="0066704D">
      <w:pPr>
        <w:jc w:val="both"/>
        <w:rPr>
          <w:b/>
          <w:u w:val="single"/>
        </w:rPr>
      </w:pPr>
      <w:r w:rsidRPr="00D747D7">
        <w:rPr>
          <w:b/>
          <w:u w:val="single"/>
        </w:rPr>
        <w:t>Место, дата и время проведения аукциона</w:t>
      </w:r>
      <w:r>
        <w:rPr>
          <w:b/>
          <w:u w:val="single"/>
        </w:rPr>
        <w:t>:</w:t>
      </w:r>
    </w:p>
    <w:p w:rsidR="0066704D" w:rsidRPr="00E23856" w:rsidRDefault="00E83996" w:rsidP="0066704D">
      <w:pPr>
        <w:jc w:val="both"/>
        <w:rPr>
          <w:u w:val="single"/>
        </w:rPr>
      </w:pPr>
      <w:r>
        <w:t xml:space="preserve">Тверская область, </w:t>
      </w:r>
      <w:r w:rsidR="0041250D" w:rsidRPr="0041250D">
        <w:t>ЗАТО Солнечный,</w:t>
      </w:r>
      <w:r>
        <w:t>п.Солнечный, ул. Новая, д.55</w:t>
      </w:r>
      <w:r w:rsidR="0066704D" w:rsidRPr="00E23856">
        <w:t xml:space="preserve">, </w:t>
      </w:r>
      <w:r w:rsidR="00186057">
        <w:t>зал заседани</w:t>
      </w:r>
      <w:r w:rsidR="00D231E7">
        <w:t>й, 1</w:t>
      </w:r>
      <w:r w:rsidR="00C63044">
        <w:t>7</w:t>
      </w:r>
      <w:r w:rsidR="0066704D" w:rsidRPr="006F4E57">
        <w:t>.0</w:t>
      </w:r>
      <w:r w:rsidR="00C63044">
        <w:t>5</w:t>
      </w:r>
      <w:r w:rsidR="000A7D3E">
        <w:t>.201</w:t>
      </w:r>
      <w:r w:rsidR="0041250D">
        <w:t>9</w:t>
      </w:r>
      <w:r w:rsidR="00C63044">
        <w:t>г.</w:t>
      </w:r>
      <w:r w:rsidR="0066704D" w:rsidRPr="006F4E57">
        <w:t>, 10.00 часов</w:t>
      </w:r>
    </w:p>
    <w:p w:rsidR="0066704D" w:rsidRPr="00E23856" w:rsidRDefault="0066704D" w:rsidP="0066704D">
      <w:pPr>
        <w:jc w:val="both"/>
      </w:pPr>
      <w:r w:rsidRPr="00E23856">
        <w:t>Организатор аукциона вправе отказаться от проведения аукциона не позднее</w:t>
      </w:r>
      <w:r>
        <w:t>,</w:t>
      </w:r>
      <w:r w:rsidRPr="00E23856">
        <w:t xml:space="preserve"> чем за </w:t>
      </w:r>
      <w:r>
        <w:t>пять</w:t>
      </w:r>
      <w:r w:rsidRPr="00E23856">
        <w:t xml:space="preserve"> дн</w:t>
      </w:r>
      <w:r>
        <w:t>ей</w:t>
      </w:r>
      <w:r w:rsidRPr="00E23856">
        <w:t xml:space="preserve"> до даты окончания срока подачи заявок на участие в аукционе.</w:t>
      </w:r>
    </w:p>
    <w:p w:rsidR="0066704D" w:rsidRPr="00E23856" w:rsidRDefault="0066704D" w:rsidP="0066704D">
      <w:pPr>
        <w:jc w:val="both"/>
      </w:pPr>
      <w:r w:rsidRPr="00E23856">
        <w:t xml:space="preserve">Победителем аукциона признается лицо, предложившее наиболее высокую цену </w:t>
      </w:r>
      <w:r>
        <w:t>договора</w:t>
      </w:r>
      <w:r w:rsidRPr="00E23856">
        <w:t xml:space="preserve"> аре</w:t>
      </w:r>
      <w:r w:rsidRPr="00E23856">
        <w:t>н</w:t>
      </w:r>
      <w:r w:rsidR="00E40378">
        <w:t>ды.</w:t>
      </w:r>
    </w:p>
    <w:p w:rsidR="0066704D" w:rsidRDefault="0066704D" w:rsidP="0066704D">
      <w:pPr>
        <w:jc w:val="both"/>
        <w:rPr>
          <w:u w:val="single"/>
        </w:rPr>
      </w:pPr>
    </w:p>
    <w:p w:rsidR="00C63044" w:rsidRDefault="00C63044" w:rsidP="0066704D">
      <w:pPr>
        <w:jc w:val="both"/>
        <w:rPr>
          <w:u w:val="single"/>
        </w:rPr>
      </w:pPr>
    </w:p>
    <w:p w:rsidR="0066704D" w:rsidRPr="006B7D72" w:rsidRDefault="0066704D" w:rsidP="0066704D">
      <w:pPr>
        <w:jc w:val="both"/>
        <w:rPr>
          <w:b/>
          <w:u w:val="single"/>
        </w:rPr>
      </w:pPr>
      <w:r w:rsidRPr="006B7D72">
        <w:rPr>
          <w:b/>
          <w:u w:val="single"/>
        </w:rPr>
        <w:lastRenderedPageBreak/>
        <w:t>Состав аукционной комиссии:</w:t>
      </w:r>
    </w:p>
    <w:p w:rsidR="00E40378" w:rsidRPr="001D118F" w:rsidRDefault="00E40378" w:rsidP="006549D4">
      <w:pPr>
        <w:ind w:firstLine="426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 xml:space="preserve">Председатель аукционной </w:t>
      </w:r>
      <w:r w:rsidRPr="001D118F">
        <w:rPr>
          <w:rFonts w:eastAsia="Calibri"/>
          <w:u w:val="single"/>
        </w:rPr>
        <w:t>комиссии:</w:t>
      </w:r>
    </w:p>
    <w:p w:rsidR="00E40378" w:rsidRPr="001D118F" w:rsidRDefault="00E40378" w:rsidP="006549D4">
      <w:pPr>
        <w:ind w:firstLine="426"/>
        <w:jc w:val="both"/>
        <w:rPr>
          <w:rFonts w:eastAsia="Calibri"/>
        </w:rPr>
      </w:pPr>
      <w:r>
        <w:rPr>
          <w:rFonts w:eastAsia="Calibri"/>
        </w:rPr>
        <w:t>Балагаева Лариса Альбертовна</w:t>
      </w:r>
      <w:r w:rsidRPr="001D118F">
        <w:rPr>
          <w:rFonts w:eastAsia="Calibri"/>
        </w:rPr>
        <w:t xml:space="preserve"> - заместитель </w:t>
      </w:r>
      <w:r w:rsidRPr="001D118F">
        <w:t>главы администраци</w:t>
      </w:r>
      <w:r>
        <w:t>и  по правовым вопро</w:t>
      </w:r>
      <w:r w:rsidR="006549D4">
        <w:t>сам</w:t>
      </w:r>
    </w:p>
    <w:p w:rsidR="00E40378" w:rsidRPr="001D118F" w:rsidRDefault="00E40378" w:rsidP="006549D4">
      <w:pPr>
        <w:ind w:firstLine="426"/>
        <w:jc w:val="both"/>
        <w:rPr>
          <w:rFonts w:eastAsia="Calibri"/>
        </w:rPr>
      </w:pPr>
      <w:r>
        <w:rPr>
          <w:rFonts w:eastAsia="Calibri"/>
          <w:u w:val="single"/>
        </w:rPr>
        <w:t>Заместитель председателя аукционной</w:t>
      </w:r>
      <w:r w:rsidRPr="001D118F">
        <w:rPr>
          <w:rFonts w:eastAsia="Calibri"/>
          <w:u w:val="single"/>
        </w:rPr>
        <w:t xml:space="preserve"> комиссии</w:t>
      </w:r>
      <w:r w:rsidRPr="001D118F">
        <w:rPr>
          <w:rFonts w:eastAsia="Calibri"/>
        </w:rPr>
        <w:t>:</w:t>
      </w:r>
    </w:p>
    <w:p w:rsidR="00E40378" w:rsidRDefault="00E40378" w:rsidP="006549D4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Рузьянова Марина Анатольевна – </w:t>
      </w:r>
      <w:r w:rsidRPr="000745E1">
        <w:t>заместитель главы администрации по финансовым</w:t>
      </w:r>
      <w:r w:rsidR="00561BF2">
        <w:t xml:space="preserve"> в</w:t>
      </w:r>
      <w:r w:rsidR="00561BF2">
        <w:t>о</w:t>
      </w:r>
      <w:r w:rsidR="00561BF2">
        <w:t>просам, начальник</w:t>
      </w:r>
      <w:r w:rsidRPr="000745E1">
        <w:t xml:space="preserve"> финансового отдела</w:t>
      </w:r>
      <w:r>
        <w:t>.</w:t>
      </w:r>
    </w:p>
    <w:p w:rsidR="00E40378" w:rsidRDefault="00E40378" w:rsidP="006549D4">
      <w:pPr>
        <w:ind w:firstLine="426"/>
        <w:jc w:val="both"/>
        <w:rPr>
          <w:rFonts w:eastAsia="Calibri"/>
        </w:rPr>
      </w:pPr>
      <w:r>
        <w:rPr>
          <w:rFonts w:eastAsia="Calibri"/>
          <w:u w:val="single"/>
        </w:rPr>
        <w:t>Члены аукционной</w:t>
      </w:r>
      <w:r w:rsidRPr="008E4ABD">
        <w:rPr>
          <w:rFonts w:eastAsia="Calibri"/>
          <w:u w:val="single"/>
        </w:rPr>
        <w:t xml:space="preserve"> комиссии</w:t>
      </w:r>
      <w:r w:rsidRPr="001D118F">
        <w:rPr>
          <w:rFonts w:eastAsia="Calibri"/>
        </w:rPr>
        <w:t>:</w:t>
      </w:r>
    </w:p>
    <w:p w:rsidR="00561BF2" w:rsidRPr="001D118F" w:rsidRDefault="00561BF2" w:rsidP="00561BF2">
      <w:pPr>
        <w:jc w:val="both"/>
        <w:rPr>
          <w:rFonts w:eastAsia="Calibri"/>
        </w:rPr>
      </w:pPr>
      <w:r>
        <w:rPr>
          <w:rFonts w:eastAsia="Calibri"/>
        </w:rPr>
        <w:t xml:space="preserve">       Толкавец Надежда Васильевна – заместитель главы администрации по экономике и ЖКХ;</w:t>
      </w:r>
    </w:p>
    <w:p w:rsidR="00E40378" w:rsidRPr="001D118F" w:rsidRDefault="00E40378" w:rsidP="006549D4">
      <w:pPr>
        <w:ind w:firstLine="426"/>
        <w:jc w:val="both"/>
        <w:rPr>
          <w:rFonts w:eastAsia="Calibri"/>
        </w:rPr>
      </w:pPr>
      <w:r w:rsidRPr="001D118F">
        <w:rPr>
          <w:rFonts w:eastAsia="Calibri"/>
        </w:rPr>
        <w:t>Острецова Ирина Борисовна</w:t>
      </w:r>
      <w:r>
        <w:rPr>
          <w:rFonts w:eastAsia="Calibri"/>
        </w:rPr>
        <w:t xml:space="preserve"> – руководитель отдела земельных, имущественных отношений и градостроительства администрации ЗАТО Солнечный</w:t>
      </w:r>
      <w:r w:rsidRPr="001D118F">
        <w:rPr>
          <w:rFonts w:eastAsia="Calibri"/>
        </w:rPr>
        <w:t>;</w:t>
      </w:r>
    </w:p>
    <w:p w:rsidR="00E40378" w:rsidRPr="001D118F" w:rsidRDefault="00E40378" w:rsidP="006549D4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Кошкина Валентина Витальевна – </w:t>
      </w:r>
      <w:r w:rsidR="000A7D3E">
        <w:t xml:space="preserve">руководитель </w:t>
      </w:r>
      <w:r w:rsidR="000A7D3E" w:rsidRPr="005842E2">
        <w:rPr>
          <w:bCs/>
        </w:rPr>
        <w:t>сектора по учету муниципального имущ</w:t>
      </w:r>
      <w:r w:rsidR="000A7D3E" w:rsidRPr="005842E2">
        <w:rPr>
          <w:bCs/>
        </w:rPr>
        <w:t>е</w:t>
      </w:r>
      <w:r w:rsidR="000A7D3E" w:rsidRPr="005842E2">
        <w:rPr>
          <w:bCs/>
        </w:rPr>
        <w:t>ства и работе с арендаторами</w:t>
      </w:r>
      <w:r w:rsidR="000A7D3E">
        <w:rPr>
          <w:rFonts w:eastAsia="Calibri"/>
        </w:rPr>
        <w:t xml:space="preserve"> отдела земельных, имущественных отношений и градостроител</w:t>
      </w:r>
      <w:r w:rsidR="000A7D3E">
        <w:rPr>
          <w:rFonts w:eastAsia="Calibri"/>
        </w:rPr>
        <w:t>ь</w:t>
      </w:r>
      <w:r w:rsidR="000A7D3E">
        <w:rPr>
          <w:rFonts w:eastAsia="Calibri"/>
        </w:rPr>
        <w:t>ства администрации ЗАТО Солнечный.</w:t>
      </w:r>
    </w:p>
    <w:p w:rsidR="0066704D" w:rsidRDefault="0066704D" w:rsidP="0066704D">
      <w:p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</w:p>
    <w:p w:rsidR="0066704D" w:rsidRPr="006B7D72" w:rsidRDefault="0066704D" w:rsidP="0066704D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6B7D72">
        <w:rPr>
          <w:b/>
          <w:u w:val="single"/>
        </w:rPr>
        <w:t>Срок заключения договора аренды нежилого помещения</w:t>
      </w:r>
      <w:r w:rsidRPr="006B7D72">
        <w:rPr>
          <w:b/>
        </w:rPr>
        <w:t xml:space="preserve">: </w:t>
      </w:r>
    </w:p>
    <w:p w:rsidR="0066704D" w:rsidRPr="00770679" w:rsidRDefault="0066704D" w:rsidP="0066704D">
      <w:pPr>
        <w:jc w:val="both"/>
      </w:pPr>
      <w:bookmarkStart w:id="4" w:name="sub_1011416"/>
      <w:r w:rsidRPr="00770679">
        <w:t xml:space="preserve">Протокол аукциона размещается на официальном сайте торгов в течение дня, следующего за днем </w:t>
      </w:r>
      <w:r>
        <w:t xml:space="preserve">его </w:t>
      </w:r>
      <w:r w:rsidRPr="00770679">
        <w:t>подписания.</w:t>
      </w:r>
    </w:p>
    <w:p w:rsidR="0066704D" w:rsidRPr="00770679" w:rsidRDefault="0066704D" w:rsidP="0066704D">
      <w:pPr>
        <w:jc w:val="both"/>
      </w:pPr>
      <w:r w:rsidRPr="00770679">
        <w:t>В течение трех рабочих дней с даты подписания протокола, он передается победителю аукци</w:t>
      </w:r>
      <w:r w:rsidRPr="00770679">
        <w:t>о</w:t>
      </w:r>
      <w:r w:rsidRPr="00770679">
        <w:t xml:space="preserve">на с проектом договора аренды. Победитель аукциона в течение </w:t>
      </w:r>
      <w:r w:rsidR="00767ACC">
        <w:t xml:space="preserve">десяти </w:t>
      </w:r>
      <w:r w:rsidRPr="00770679">
        <w:t>дней с момен</w:t>
      </w:r>
      <w:r w:rsidR="00767ACC">
        <w:t>та разм</w:t>
      </w:r>
      <w:r w:rsidR="00767ACC">
        <w:t>е</w:t>
      </w:r>
      <w:r w:rsidR="00767ACC">
        <w:t xml:space="preserve">щения протокола </w:t>
      </w:r>
      <w:r w:rsidR="00767ACC" w:rsidRPr="00770679">
        <w:t>на официальном сайте торгов</w:t>
      </w:r>
      <w:r w:rsidRPr="00770679">
        <w:t>, подписывает проект договора аренды и во</w:t>
      </w:r>
      <w:r w:rsidRPr="00770679">
        <w:t>з</w:t>
      </w:r>
      <w:r w:rsidRPr="00770679">
        <w:t>вращает его организатору аукциона.</w:t>
      </w:r>
    </w:p>
    <w:p w:rsidR="0066704D" w:rsidRDefault="00E40378" w:rsidP="0066704D">
      <w:pPr>
        <w:autoSpaceDE w:val="0"/>
        <w:autoSpaceDN w:val="0"/>
        <w:adjustRightInd w:val="0"/>
        <w:jc w:val="both"/>
      </w:pPr>
      <w:r>
        <w:t>Проект договора аренды указан в Приложении</w:t>
      </w:r>
      <w:r w:rsidR="0066704D">
        <w:t xml:space="preserve"> к настоящей документации об аукционе.</w:t>
      </w:r>
    </w:p>
    <w:p w:rsidR="002D34DB" w:rsidRPr="002D34DB" w:rsidRDefault="002D34DB" w:rsidP="002D34DB">
      <w:pPr>
        <w:autoSpaceDE w:val="0"/>
        <w:autoSpaceDN w:val="0"/>
        <w:adjustRightInd w:val="0"/>
        <w:jc w:val="both"/>
      </w:pPr>
      <w:r w:rsidRPr="002D34DB">
        <w:t>При заключении и исполнении договора изменение условий договора, указанных в документ</w:t>
      </w:r>
      <w:r w:rsidRPr="002D34DB">
        <w:t>а</w:t>
      </w:r>
      <w:r w:rsidRPr="002D34DB">
        <w:t>ции об аукционе, по соглашению сторон и в одностороннем порядке не допускается.</w:t>
      </w:r>
    </w:p>
    <w:p w:rsidR="002D34DB" w:rsidRDefault="002D34DB" w:rsidP="002D34DB">
      <w:pPr>
        <w:autoSpaceDE w:val="0"/>
        <w:autoSpaceDN w:val="0"/>
        <w:adjustRightInd w:val="0"/>
        <w:jc w:val="both"/>
      </w:pPr>
      <w:r>
        <w:t>Передача прав аренды (субаренда) третьим лицам не допускается.</w:t>
      </w:r>
    </w:p>
    <w:p w:rsidR="0066704D" w:rsidRDefault="0066704D" w:rsidP="0066704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66704D" w:rsidRDefault="0066704D" w:rsidP="0066704D">
      <w:pPr>
        <w:autoSpaceDE w:val="0"/>
        <w:autoSpaceDN w:val="0"/>
        <w:adjustRightInd w:val="0"/>
        <w:jc w:val="both"/>
        <w:rPr>
          <w:b/>
          <w:u w:val="single"/>
        </w:rPr>
      </w:pPr>
      <w:r w:rsidRPr="00A10F58">
        <w:rPr>
          <w:b/>
          <w:u w:val="single"/>
        </w:rPr>
        <w:t>Форма, сроки и порядок оплаты по договору аренды:</w:t>
      </w:r>
    </w:p>
    <w:p w:rsidR="0066704D" w:rsidRPr="00371AEA" w:rsidRDefault="0066704D" w:rsidP="0066704D">
      <w:pPr>
        <w:jc w:val="both"/>
        <w:rPr>
          <w:b/>
        </w:rPr>
      </w:pPr>
      <w:r w:rsidRPr="00371AEA">
        <w:t xml:space="preserve">Оплата </w:t>
      </w:r>
      <w:r>
        <w:t>по договору</w:t>
      </w:r>
      <w:r w:rsidRPr="00371AEA">
        <w:t xml:space="preserve"> аренды нежилого помещения производится </w:t>
      </w:r>
      <w:r w:rsidRPr="00F32391">
        <w:t xml:space="preserve">в </w:t>
      </w:r>
      <w:r>
        <w:t xml:space="preserve">форме </w:t>
      </w:r>
      <w:r w:rsidRPr="00F32391">
        <w:t>безналичн</w:t>
      </w:r>
      <w:r>
        <w:t>ыхплатежей.</w:t>
      </w:r>
    </w:p>
    <w:p w:rsidR="0066704D" w:rsidRDefault="0066704D" w:rsidP="0066704D">
      <w:pPr>
        <w:jc w:val="both"/>
      </w:pPr>
      <w:r w:rsidRPr="00371AEA">
        <w:t xml:space="preserve">Арендную плату Арендатор перечисляет ежемесячно так, чтобы обеспечить ее поступление на счет </w:t>
      </w:r>
      <w:r w:rsidR="00E83996" w:rsidRPr="00755919">
        <w:t>У</w:t>
      </w:r>
      <w:r w:rsidR="00E83996">
        <w:t xml:space="preserve">правления </w:t>
      </w:r>
      <w:r w:rsidR="00E83996" w:rsidRPr="00755919">
        <w:t>Ф</w:t>
      </w:r>
      <w:r w:rsidR="00E83996">
        <w:t xml:space="preserve">едерального </w:t>
      </w:r>
      <w:r w:rsidR="00E83996" w:rsidRPr="00755919">
        <w:t>К</w:t>
      </w:r>
      <w:r w:rsidR="00E83996">
        <w:t>азначейства</w:t>
      </w:r>
      <w:r w:rsidR="00E83996" w:rsidRPr="00755919">
        <w:t xml:space="preserve"> по Тверской области</w:t>
      </w:r>
      <w:r w:rsidRPr="00371AEA">
        <w:t xml:space="preserve">не позднее </w:t>
      </w:r>
      <w:r w:rsidR="00760FDE">
        <w:t>15 числа</w:t>
      </w:r>
      <w:r w:rsidRPr="00371AEA">
        <w:t xml:space="preserve"> месяца, за который производятся платежи.</w:t>
      </w:r>
    </w:p>
    <w:p w:rsidR="00767ACC" w:rsidRPr="00371AEA" w:rsidRDefault="00767ACC" w:rsidP="0066704D">
      <w:pPr>
        <w:jc w:val="both"/>
      </w:pPr>
    </w:p>
    <w:p w:rsidR="0066704D" w:rsidRDefault="0066704D" w:rsidP="0066704D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Порядок пересмотра размера арендной платы:</w:t>
      </w:r>
    </w:p>
    <w:p w:rsidR="0066704D" w:rsidRPr="00770679" w:rsidRDefault="0066704D" w:rsidP="0066704D">
      <w:pPr>
        <w:jc w:val="both"/>
      </w:pPr>
      <w:r w:rsidRPr="00770679">
        <w:t>Размер арендной платы за пользование нежилым</w:t>
      </w:r>
      <w:r w:rsidR="00767ACC">
        <w:t>и помещениями</w:t>
      </w:r>
      <w:r w:rsidRPr="00770679">
        <w:t xml:space="preserve"> может быть ежегодно пер</w:t>
      </w:r>
      <w:r w:rsidRPr="00770679">
        <w:t>е</w:t>
      </w:r>
      <w:r w:rsidRPr="00770679">
        <w:t>смотрен Арендодателем в одностороннем порядке в сторону увеличения, но не ранее, чем по истечении года аренды.</w:t>
      </w:r>
    </w:p>
    <w:p w:rsidR="00760FDE" w:rsidRPr="00227053" w:rsidRDefault="0066704D" w:rsidP="00760FDE">
      <w:pPr>
        <w:autoSpaceDE w:val="0"/>
        <w:autoSpaceDN w:val="0"/>
        <w:adjustRightInd w:val="0"/>
        <w:jc w:val="both"/>
      </w:pPr>
      <w:r w:rsidRPr="00770679">
        <w:t>Изменение арендной платы осуществляется с 1 января путем умножения суммы арендной пл</w:t>
      </w:r>
      <w:r w:rsidRPr="00770679">
        <w:t>а</w:t>
      </w:r>
      <w:r w:rsidRPr="00770679">
        <w:t xml:space="preserve">ты за пользование нежилым помещением </w:t>
      </w:r>
      <w:r w:rsidRPr="00CE6CE5">
        <w:t xml:space="preserve">на среднегодовой индекс </w:t>
      </w:r>
      <w:r w:rsidR="00760FDE" w:rsidRPr="00CE6CE5">
        <w:t>потребительских цен по Тверской области по полному кругу товаров и платных услуг, определяемому Территориал</w:t>
      </w:r>
      <w:r w:rsidR="00760FDE" w:rsidRPr="00CE6CE5">
        <w:t>ь</w:t>
      </w:r>
      <w:r w:rsidR="00760FDE" w:rsidRPr="00CE6CE5">
        <w:t>ным органом Федеральной службы государственной статистики по Тверской области на д</w:t>
      </w:r>
      <w:r w:rsidR="00760FDE" w:rsidRPr="00CE6CE5">
        <w:t>е</w:t>
      </w:r>
      <w:r w:rsidR="00760FDE" w:rsidRPr="00CE6CE5">
        <w:t>кабрь предыдущего года к декабрю года, предшествующего предыдущему году.</w:t>
      </w:r>
    </w:p>
    <w:p w:rsidR="0066704D" w:rsidRPr="00770679" w:rsidRDefault="0066704D" w:rsidP="0066704D">
      <w:pPr>
        <w:jc w:val="both"/>
      </w:pPr>
      <w:r w:rsidRPr="00770679">
        <w:t>Размер арендной платы не может быть пересмотрен сторонами в сторону уменьшения.</w:t>
      </w:r>
    </w:p>
    <w:p w:rsidR="0066704D" w:rsidRPr="00A10F58" w:rsidRDefault="0066704D" w:rsidP="0066704D">
      <w:pPr>
        <w:autoSpaceDE w:val="0"/>
        <w:autoSpaceDN w:val="0"/>
        <w:adjustRightInd w:val="0"/>
        <w:jc w:val="both"/>
        <w:rPr>
          <w:rFonts w:ascii="Arial" w:hAnsi="Arial"/>
          <w:sz w:val="20"/>
          <w:szCs w:val="20"/>
        </w:rPr>
      </w:pPr>
    </w:p>
    <w:bookmarkEnd w:id="4"/>
    <w:p w:rsidR="0066704D" w:rsidRPr="00341120" w:rsidRDefault="0066704D" w:rsidP="0066704D">
      <w:pPr>
        <w:ind w:right="22"/>
        <w:rPr>
          <w:b/>
          <w:u w:val="single"/>
        </w:rPr>
      </w:pPr>
      <w:r w:rsidRPr="00341120">
        <w:rPr>
          <w:b/>
          <w:u w:val="single"/>
        </w:rPr>
        <w:t>Требования к содержанию, составу и форме заявки на участие в аукционе, порядок под</w:t>
      </w:r>
      <w:r w:rsidRPr="00341120">
        <w:rPr>
          <w:b/>
          <w:u w:val="single"/>
        </w:rPr>
        <w:t>а</w:t>
      </w:r>
      <w:r w:rsidRPr="00341120">
        <w:rPr>
          <w:b/>
          <w:u w:val="single"/>
        </w:rPr>
        <w:t>чи и отзыва заявки на участие в аукционе:</w:t>
      </w:r>
    </w:p>
    <w:p w:rsidR="0066704D" w:rsidRPr="007F0D5F" w:rsidRDefault="0066704D" w:rsidP="0066704D">
      <w:pPr>
        <w:ind w:right="22"/>
        <w:jc w:val="both"/>
      </w:pPr>
      <w:r w:rsidRPr="007F0D5F">
        <w:t>Заявка на участие в аукционе должна быть подготовлена по форме, указанной в Приложении 1 к документации об аукционе и содержать:</w:t>
      </w:r>
    </w:p>
    <w:p w:rsidR="0066704D" w:rsidRPr="007F0D5F" w:rsidRDefault="0066704D" w:rsidP="0066704D">
      <w:pPr>
        <w:autoSpaceDE w:val="0"/>
        <w:autoSpaceDN w:val="0"/>
        <w:adjustRightInd w:val="0"/>
        <w:jc w:val="both"/>
      </w:pPr>
      <w:bookmarkStart w:id="5" w:name="sub_101211"/>
      <w:r w:rsidRPr="007F0D5F">
        <w:t>1) сведения и документы о заявителе, подавшем такую заявку:</w:t>
      </w:r>
    </w:p>
    <w:p w:rsidR="0066704D" w:rsidRPr="007F0D5F" w:rsidRDefault="0066704D" w:rsidP="0066704D">
      <w:pPr>
        <w:autoSpaceDE w:val="0"/>
        <w:autoSpaceDN w:val="0"/>
        <w:adjustRightInd w:val="0"/>
        <w:jc w:val="both"/>
      </w:pPr>
      <w:bookmarkStart w:id="6" w:name="sub_1012111"/>
      <w:bookmarkEnd w:id="5"/>
      <w:r w:rsidRPr="007F0D5F"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</w:t>
      </w:r>
      <w:r w:rsidRPr="007F0D5F">
        <w:t>т</w:t>
      </w:r>
      <w:r w:rsidRPr="007F0D5F">
        <w:t>ные данные, сведения о месте жительства (для физического лица), номер контактного телефона;</w:t>
      </w:r>
    </w:p>
    <w:p w:rsidR="0066704D" w:rsidRPr="007F0D5F" w:rsidRDefault="0066704D" w:rsidP="0066704D">
      <w:pPr>
        <w:autoSpaceDE w:val="0"/>
        <w:autoSpaceDN w:val="0"/>
        <w:adjustRightInd w:val="0"/>
        <w:jc w:val="both"/>
      </w:pPr>
      <w:bookmarkStart w:id="7" w:name="sub_1012112"/>
      <w:bookmarkEnd w:id="6"/>
      <w:r w:rsidRPr="007F0D5F">
        <w:t>б) полученную не ранее чем за шесть месяцев до даты размещения на официальном сайте то</w:t>
      </w:r>
      <w:r w:rsidRPr="007F0D5F">
        <w:t>р</w:t>
      </w:r>
      <w:r w:rsidRPr="007F0D5F">
        <w:t>гов извещения о проведении аукциона выписку из единого государственного реестра юридич</w:t>
      </w:r>
      <w:r w:rsidRPr="007F0D5F">
        <w:t>е</w:t>
      </w:r>
      <w:r w:rsidRPr="007F0D5F">
        <w:t>ских лиц или нотариально заверенную копию такой выписки (для юридических лиц), получе</w:t>
      </w:r>
      <w:r w:rsidRPr="007F0D5F">
        <w:t>н</w:t>
      </w:r>
      <w:r w:rsidRPr="007F0D5F">
        <w:t>ную не ранее чем за шесть месяцев до даты размещения на официальном сайте торгов извещ</w:t>
      </w:r>
      <w:r w:rsidRPr="007F0D5F">
        <w:t>е</w:t>
      </w:r>
      <w:r w:rsidRPr="007F0D5F">
        <w:t xml:space="preserve">ния о проведении аукциона выписку из единого государственного реестра индивидуальных </w:t>
      </w:r>
      <w:r w:rsidRPr="007F0D5F">
        <w:lastRenderedPageBreak/>
        <w:t>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</w:t>
      </w:r>
      <w:r w:rsidRPr="007F0D5F">
        <w:t>е</w:t>
      </w:r>
      <w:r w:rsidRPr="007F0D5F">
        <w:t>гистрации юридического лица или физического лица в качестве индивидуального предприн</w:t>
      </w:r>
      <w:r w:rsidRPr="007F0D5F">
        <w:t>и</w:t>
      </w:r>
      <w:r w:rsidRPr="007F0D5F">
        <w:t>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</w:p>
    <w:p w:rsidR="0066704D" w:rsidRPr="007F0D5F" w:rsidRDefault="0066704D" w:rsidP="0066704D">
      <w:pPr>
        <w:autoSpaceDE w:val="0"/>
        <w:autoSpaceDN w:val="0"/>
        <w:adjustRightInd w:val="0"/>
        <w:jc w:val="both"/>
      </w:pPr>
      <w:bookmarkStart w:id="8" w:name="sub_1012113"/>
      <w:bookmarkEnd w:id="7"/>
      <w:r w:rsidRPr="007F0D5F">
        <w:t>в) документ, подтверждающий полномочия лица на осуществление действий от имени заявит</w:t>
      </w:r>
      <w:r w:rsidRPr="007F0D5F">
        <w:t>е</w:t>
      </w:r>
      <w:r w:rsidRPr="007F0D5F">
        <w:t>ля - юридического лица (копия решения о назначении или об избрании либо приказа о назнач</w:t>
      </w:r>
      <w:r w:rsidRPr="007F0D5F">
        <w:t>е</w:t>
      </w:r>
      <w:r w:rsidRPr="007F0D5F">
        <w:t>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</w:t>
      </w:r>
      <w:r w:rsidRPr="007F0D5F">
        <w:t>у</w:t>
      </w:r>
      <w:r w:rsidRPr="007F0D5F">
        <w:t>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66704D" w:rsidRPr="007F0D5F" w:rsidRDefault="0066704D" w:rsidP="0066704D">
      <w:pPr>
        <w:autoSpaceDE w:val="0"/>
        <w:autoSpaceDN w:val="0"/>
        <w:adjustRightInd w:val="0"/>
        <w:jc w:val="both"/>
      </w:pPr>
      <w:bookmarkStart w:id="9" w:name="sub_1012114"/>
      <w:bookmarkEnd w:id="8"/>
      <w:r w:rsidRPr="007F0D5F">
        <w:t>г) копии учредительных документов заявителя (для юридических лиц);</w:t>
      </w:r>
    </w:p>
    <w:p w:rsidR="0066704D" w:rsidRPr="007F0D5F" w:rsidRDefault="0066704D" w:rsidP="0066704D">
      <w:pPr>
        <w:autoSpaceDE w:val="0"/>
        <w:autoSpaceDN w:val="0"/>
        <w:adjustRightInd w:val="0"/>
        <w:jc w:val="both"/>
      </w:pPr>
      <w:bookmarkStart w:id="10" w:name="sub_1012115"/>
      <w:bookmarkEnd w:id="9"/>
      <w:r w:rsidRPr="007F0D5F">
        <w:t>д) решение об одобрении или о совершении крупной сделки либо копия такого решения в сл</w:t>
      </w:r>
      <w:r w:rsidRPr="007F0D5F">
        <w:t>у</w:t>
      </w:r>
      <w:r w:rsidRPr="007F0D5F">
        <w:t>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</w:t>
      </w:r>
      <w:r w:rsidRPr="007F0D5F">
        <w:t>и</w:t>
      </w:r>
      <w:r w:rsidRPr="007F0D5F">
        <w:t>ческого лица и если для заявителя заключение договора, внесение задатка или обеспечение и</w:t>
      </w:r>
      <w:r w:rsidRPr="007F0D5F">
        <w:t>с</w:t>
      </w:r>
      <w:r w:rsidRPr="007F0D5F">
        <w:t>полнения договора являются крупной сделкой;</w:t>
      </w:r>
    </w:p>
    <w:p w:rsidR="0066704D" w:rsidRPr="007F0D5F" w:rsidRDefault="0066704D" w:rsidP="0066704D">
      <w:pPr>
        <w:autoSpaceDE w:val="0"/>
        <w:autoSpaceDN w:val="0"/>
        <w:adjustRightInd w:val="0"/>
        <w:jc w:val="both"/>
      </w:pPr>
      <w:bookmarkStart w:id="11" w:name="sub_1012116"/>
      <w:bookmarkEnd w:id="10"/>
      <w:r w:rsidRPr="007F0D5F">
        <w:t>е) заявление об отсутствии решения о ликвидации заявителя - юридического лица, об отсутс</w:t>
      </w:r>
      <w:r w:rsidRPr="007F0D5F">
        <w:t>т</w:t>
      </w:r>
      <w:r w:rsidRPr="007F0D5F">
        <w:t>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t>;</w:t>
      </w:r>
    </w:p>
    <w:bookmarkEnd w:id="11"/>
    <w:p w:rsidR="0066704D" w:rsidRPr="00380088" w:rsidRDefault="0066704D" w:rsidP="0066704D">
      <w:pPr>
        <w:jc w:val="both"/>
      </w:pPr>
      <w:r w:rsidRPr="00380088">
        <w:t>Заявка оформляется на русском языке в письменной форме и должна быть подписана уполн</w:t>
      </w:r>
      <w:r w:rsidRPr="00380088">
        <w:t>о</w:t>
      </w:r>
      <w:r w:rsidRPr="00380088">
        <w:t>моченным на то лицом и скреплена печатью.</w:t>
      </w:r>
    </w:p>
    <w:p w:rsidR="0066704D" w:rsidRPr="009F3E65" w:rsidRDefault="0066704D" w:rsidP="0066704D">
      <w:pPr>
        <w:jc w:val="both"/>
      </w:pPr>
      <w:r w:rsidRPr="009F3E65">
        <w:t>Заявитель вправе подать только одну заявку в отношении каждого лота.</w:t>
      </w:r>
    </w:p>
    <w:p w:rsidR="0066704D" w:rsidRPr="00803BF3" w:rsidRDefault="0066704D" w:rsidP="0066704D">
      <w:pPr>
        <w:jc w:val="both"/>
      </w:pPr>
      <w:bookmarkStart w:id="12" w:name="sub_10123"/>
      <w:r w:rsidRPr="00D24BEB">
        <w:t xml:space="preserve">Прием заявок на участие в </w:t>
      </w:r>
      <w:r>
        <w:t>аукционе</w:t>
      </w:r>
      <w:r w:rsidRPr="00D24BEB">
        <w:t xml:space="preserve"> осуществляется по рабочим дням с 0</w:t>
      </w:r>
      <w:r w:rsidR="00712091">
        <w:t>9</w:t>
      </w:r>
      <w:r w:rsidRPr="00D24BEB">
        <w:t>.00 до 1</w:t>
      </w:r>
      <w:r w:rsidR="00712091">
        <w:t>6</w:t>
      </w:r>
      <w:r w:rsidRPr="00D24BEB">
        <w:t>.00 по адр</w:t>
      </w:r>
      <w:r w:rsidRPr="00D24BEB">
        <w:t>е</w:t>
      </w:r>
      <w:r w:rsidRPr="00D24BEB">
        <w:t xml:space="preserve">су: </w:t>
      </w:r>
      <w:r w:rsidR="00760FDE">
        <w:t>Тверская область,</w:t>
      </w:r>
      <w:r w:rsidR="0041250D" w:rsidRPr="0041250D">
        <w:t>ЗАТО Солнечный,</w:t>
      </w:r>
      <w:r w:rsidR="00760FDE">
        <w:t>п.Солнечный, ул.Новая, д.55</w:t>
      </w:r>
      <w:r w:rsidR="006549D4">
        <w:t>.</w:t>
      </w:r>
    </w:p>
    <w:p w:rsidR="0066704D" w:rsidRPr="00553229" w:rsidRDefault="0066704D" w:rsidP="0066704D">
      <w:pPr>
        <w:autoSpaceDE w:val="0"/>
        <w:autoSpaceDN w:val="0"/>
        <w:adjustRightInd w:val="0"/>
        <w:jc w:val="both"/>
      </w:pPr>
      <w:r w:rsidRPr="00553229">
        <w:t>При получении заявки на участие в аукционе, поданной в форме электронного документа, орг</w:t>
      </w:r>
      <w:r w:rsidRPr="00553229">
        <w:t>а</w:t>
      </w:r>
      <w:r w:rsidRPr="00553229">
        <w:t>низатор аукциона обязан подтвердить в письменной форме или в форме электронного докуме</w:t>
      </w:r>
      <w:r w:rsidRPr="00553229">
        <w:t>н</w:t>
      </w:r>
      <w:r w:rsidRPr="00553229">
        <w:t>та ее получение в течение одного рабочего дня с даты получения такой заявки.</w:t>
      </w:r>
    </w:p>
    <w:p w:rsidR="0066704D" w:rsidRPr="00553229" w:rsidRDefault="0066704D" w:rsidP="0066704D">
      <w:pPr>
        <w:autoSpaceDE w:val="0"/>
        <w:autoSpaceDN w:val="0"/>
        <w:adjustRightInd w:val="0"/>
        <w:jc w:val="both"/>
      </w:pPr>
      <w:bookmarkStart w:id="13" w:name="sub_10125"/>
      <w:bookmarkEnd w:id="12"/>
      <w:r w:rsidRPr="00553229">
        <w:t>Прием заявок на участие в аукционе прекращается в указанный в извещении о проведении ау</w:t>
      </w:r>
      <w:r w:rsidRPr="00553229">
        <w:t>к</w:t>
      </w:r>
      <w:r w:rsidRPr="00553229">
        <w:t>циона день рассмотрения заявок на участие в аукционе</w:t>
      </w:r>
      <w:r w:rsidR="00004E11">
        <w:t>.</w:t>
      </w:r>
    </w:p>
    <w:p w:rsidR="0066704D" w:rsidRPr="00553229" w:rsidRDefault="0066704D" w:rsidP="0066704D">
      <w:pPr>
        <w:autoSpaceDE w:val="0"/>
        <w:autoSpaceDN w:val="0"/>
        <w:adjustRightInd w:val="0"/>
        <w:jc w:val="both"/>
      </w:pPr>
      <w:bookmarkStart w:id="14" w:name="sub_10126"/>
      <w:bookmarkEnd w:id="13"/>
      <w:r w:rsidRPr="00553229">
        <w:t>Каждая заявка на участие в аукционе, поступившая в срок, указанный в извещении о провед</w:t>
      </w:r>
      <w:r w:rsidRPr="00553229">
        <w:t>е</w:t>
      </w:r>
      <w:r w:rsidRPr="00553229">
        <w:t>нии аукциона,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66704D" w:rsidRPr="00553229" w:rsidRDefault="0066704D" w:rsidP="0066704D">
      <w:pPr>
        <w:autoSpaceDE w:val="0"/>
        <w:autoSpaceDN w:val="0"/>
        <w:adjustRightInd w:val="0"/>
        <w:jc w:val="both"/>
      </w:pPr>
      <w:bookmarkStart w:id="15" w:name="sub_10127"/>
      <w:bookmarkEnd w:id="14"/>
      <w:r w:rsidRPr="00553229">
        <w:t>Полученные после окончания установленного срока приема заявок на участие в аукционе зая</w:t>
      </w:r>
      <w:r w:rsidRPr="00553229">
        <w:t>в</w:t>
      </w:r>
      <w:r w:rsidRPr="00553229">
        <w:t xml:space="preserve">ки не рассматриваются и в тот же день возвращаются соответствующим заявителям. </w:t>
      </w:r>
    </w:p>
    <w:bookmarkEnd w:id="15"/>
    <w:p w:rsidR="0066704D" w:rsidRPr="00553229" w:rsidRDefault="0066704D" w:rsidP="0066704D">
      <w:pPr>
        <w:autoSpaceDE w:val="0"/>
        <w:autoSpaceDN w:val="0"/>
        <w:adjustRightInd w:val="0"/>
        <w:jc w:val="both"/>
      </w:pPr>
      <w:r w:rsidRPr="00553229">
        <w:t>Заявитель вправе отозвать заявку в любое время до установленных даты и времени начала ра</w:t>
      </w:r>
      <w:r w:rsidRPr="00553229">
        <w:t>с</w:t>
      </w:r>
      <w:r w:rsidRPr="00553229">
        <w:t>смотрения заявок на участие в аукционе</w:t>
      </w:r>
      <w:r>
        <w:t>, путем письменного уведомления организатора ау</w:t>
      </w:r>
      <w:r>
        <w:t>к</w:t>
      </w:r>
      <w:r>
        <w:t>циона</w:t>
      </w:r>
      <w:r w:rsidRPr="00553229">
        <w:t xml:space="preserve">. </w:t>
      </w:r>
    </w:p>
    <w:p w:rsidR="0066704D" w:rsidRDefault="0066704D" w:rsidP="0066704D"/>
    <w:p w:rsidR="0066704D" w:rsidRDefault="0066704D" w:rsidP="0066704D">
      <w:pPr>
        <w:ind w:left="5664" w:firstLine="320"/>
      </w:pPr>
    </w:p>
    <w:p w:rsidR="0066704D" w:rsidRDefault="0066704D" w:rsidP="0066704D">
      <w:pPr>
        <w:ind w:left="5664" w:firstLine="320"/>
      </w:pPr>
    </w:p>
    <w:p w:rsidR="0066704D" w:rsidRDefault="0066704D" w:rsidP="0066704D">
      <w:pPr>
        <w:ind w:left="5664" w:firstLine="320"/>
      </w:pPr>
    </w:p>
    <w:p w:rsidR="006C36FD" w:rsidRDefault="006C36FD" w:rsidP="002D34DB"/>
    <w:p w:rsidR="0066704D" w:rsidRDefault="0066704D" w:rsidP="00712091">
      <w:pPr>
        <w:pageBreakBefore/>
        <w:ind w:left="5664" w:firstLine="318"/>
      </w:pPr>
      <w:r>
        <w:lastRenderedPageBreak/>
        <w:t xml:space="preserve">Приложение 1 </w:t>
      </w:r>
    </w:p>
    <w:p w:rsidR="0066704D" w:rsidRDefault="0066704D" w:rsidP="006670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 документации об аукционе</w:t>
      </w:r>
    </w:p>
    <w:p w:rsidR="0066704D" w:rsidRDefault="0066704D" w:rsidP="0066704D"/>
    <w:p w:rsidR="0066704D" w:rsidRPr="0038235C" w:rsidRDefault="0066704D" w:rsidP="0066704D">
      <w:pPr>
        <w:jc w:val="center"/>
      </w:pPr>
      <w:r>
        <w:t xml:space="preserve">ФОРМА </w:t>
      </w:r>
      <w:r w:rsidRPr="0038235C">
        <w:t>ЗАЯВК</w:t>
      </w:r>
      <w:r>
        <w:t>И</w:t>
      </w:r>
      <w:r w:rsidRPr="0038235C">
        <w:t xml:space="preserve"> НА УЧАСТИЕ В АУКЦИОНЕ</w:t>
      </w:r>
    </w:p>
    <w:p w:rsidR="0066704D" w:rsidRDefault="0066704D" w:rsidP="0066704D"/>
    <w:p w:rsidR="0066704D" w:rsidRPr="0038235C" w:rsidRDefault="0066704D" w:rsidP="0066704D">
      <w:pPr>
        <w:ind w:left="5664"/>
      </w:pPr>
      <w:r w:rsidRPr="0038235C">
        <w:t xml:space="preserve"> Заполняется юридическим лицом</w:t>
      </w:r>
    </w:p>
    <w:p w:rsidR="0066704D" w:rsidRPr="0038235C" w:rsidRDefault="00760FDE" w:rsidP="0066704D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Администрация ЗАТО Солнечный</w:t>
      </w:r>
      <w:r w:rsidR="00D249E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Тверской области</w:t>
      </w:r>
    </w:p>
    <w:p w:rsidR="0066704D" w:rsidRPr="007539D6" w:rsidRDefault="0066704D" w:rsidP="0066704D">
      <w:pPr>
        <w:jc w:val="center"/>
        <w:rPr>
          <w:sz w:val="16"/>
          <w:szCs w:val="16"/>
        </w:rPr>
      </w:pPr>
      <w:r w:rsidRPr="007539D6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организатора аукциона</w:t>
      </w:r>
      <w:r w:rsidRPr="007539D6">
        <w:rPr>
          <w:sz w:val="16"/>
          <w:szCs w:val="16"/>
        </w:rPr>
        <w:t>)</w:t>
      </w:r>
    </w:p>
    <w:p w:rsidR="0066704D" w:rsidRDefault="0066704D" w:rsidP="0066704D"/>
    <w:p w:rsidR="0066704D" w:rsidRPr="0038235C" w:rsidRDefault="0066704D" w:rsidP="0066704D">
      <w:pPr>
        <w:jc w:val="center"/>
      </w:pPr>
      <w:r w:rsidRPr="0038235C">
        <w:t>ЗАЯВКА НА УЧАСТИЕ В АУКЦИОНЕ</w:t>
      </w:r>
    </w:p>
    <w:p w:rsidR="0066704D" w:rsidRPr="0038235C" w:rsidRDefault="0066704D" w:rsidP="0066704D"/>
    <w:p w:rsidR="0066704D" w:rsidRPr="0038235C" w:rsidRDefault="0066704D" w:rsidP="0066704D">
      <w:pPr>
        <w:ind w:right="43"/>
        <w:jc w:val="both"/>
      </w:pPr>
      <w:r w:rsidRPr="0038235C">
        <w:t xml:space="preserve">Изучив </w:t>
      </w:r>
      <w:r w:rsidR="00D02E0D">
        <w:t>данные Извещения о проведении аукциона</w:t>
      </w:r>
      <w:r w:rsidRPr="0038235C">
        <w:t xml:space="preserve">, мы согласны приобрести право </w:t>
      </w:r>
      <w:r>
        <w:t>на закл</w:t>
      </w:r>
      <w:r>
        <w:t>ю</w:t>
      </w:r>
      <w:r>
        <w:t xml:space="preserve">чение договора </w:t>
      </w:r>
      <w:r w:rsidRPr="0038235C">
        <w:t>аренды________________________________________________________</w:t>
      </w:r>
      <w:r>
        <w:t>____</w:t>
      </w:r>
      <w:r w:rsidR="00C63044">
        <w:t>_</w:t>
      </w:r>
      <w:r>
        <w:t>_</w:t>
      </w:r>
    </w:p>
    <w:p w:rsidR="0066704D" w:rsidRPr="0038235C" w:rsidRDefault="0066704D" w:rsidP="0066704D">
      <w:pPr>
        <w:ind w:right="43"/>
        <w:jc w:val="both"/>
      </w:pPr>
      <w:r w:rsidRPr="0038235C">
        <w:t>_____________________________________________________________________________</w:t>
      </w:r>
      <w:r w:rsidR="00C63044">
        <w:t>___</w:t>
      </w:r>
      <w:r w:rsidRPr="0038235C">
        <w:t>__</w:t>
      </w:r>
    </w:p>
    <w:p w:rsidR="00D02E0D" w:rsidRPr="00C63044" w:rsidRDefault="0066704D" w:rsidP="00D02E0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C63044">
        <w:rPr>
          <w:sz w:val="18"/>
          <w:szCs w:val="18"/>
        </w:rPr>
        <w:t>Фирменное наименование, организац</w:t>
      </w:r>
      <w:r w:rsidR="00712091" w:rsidRPr="00C63044">
        <w:rPr>
          <w:sz w:val="18"/>
          <w:szCs w:val="18"/>
        </w:rPr>
        <w:t>и</w:t>
      </w:r>
      <w:r w:rsidRPr="00C63044">
        <w:rPr>
          <w:sz w:val="18"/>
          <w:szCs w:val="18"/>
        </w:rPr>
        <w:t>онно-правовая форма, место нахождение, почтовый адрес заявителя</w:t>
      </w:r>
      <w:r w:rsidR="00D02E0D" w:rsidRPr="00C63044">
        <w:rPr>
          <w:sz w:val="18"/>
          <w:szCs w:val="18"/>
        </w:rPr>
        <w:t>, номер ко</w:t>
      </w:r>
      <w:r w:rsidR="00D02E0D" w:rsidRPr="00C63044">
        <w:rPr>
          <w:sz w:val="18"/>
          <w:szCs w:val="18"/>
        </w:rPr>
        <w:t>н</w:t>
      </w:r>
      <w:r w:rsidR="00D02E0D" w:rsidRPr="00C63044">
        <w:rPr>
          <w:sz w:val="18"/>
          <w:szCs w:val="18"/>
        </w:rPr>
        <w:t>тактного телефона</w:t>
      </w:r>
      <w:r w:rsidRPr="00C63044">
        <w:rPr>
          <w:sz w:val="18"/>
          <w:szCs w:val="18"/>
        </w:rPr>
        <w:t>:</w:t>
      </w:r>
    </w:p>
    <w:p w:rsidR="0066704D" w:rsidRPr="00D02E0D" w:rsidRDefault="00D02E0D" w:rsidP="00D02E0D">
      <w:pPr>
        <w:autoSpaceDE w:val="0"/>
        <w:autoSpaceDN w:val="0"/>
        <w:adjustRightInd w:val="0"/>
        <w:jc w:val="both"/>
      </w:pPr>
      <w:r>
        <w:t>_______________</w:t>
      </w:r>
      <w:r w:rsidR="0066704D" w:rsidRPr="0038235C">
        <w:t>___________________________________________________________</w:t>
      </w:r>
      <w:r w:rsidR="0066704D">
        <w:t>_____</w:t>
      </w:r>
      <w:r w:rsidR="00C63044">
        <w:t>__</w:t>
      </w:r>
      <w:r w:rsidR="0066704D">
        <w:t>_</w:t>
      </w:r>
    </w:p>
    <w:p w:rsidR="0066704D" w:rsidRPr="0038235C" w:rsidRDefault="0066704D" w:rsidP="0066704D">
      <w:pPr>
        <w:pStyle w:val="a7"/>
        <w:rPr>
          <w:sz w:val="24"/>
          <w:szCs w:val="24"/>
        </w:rPr>
      </w:pPr>
      <w:r w:rsidRPr="0038235C">
        <w:rPr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C63044">
        <w:rPr>
          <w:sz w:val="24"/>
          <w:szCs w:val="24"/>
        </w:rPr>
        <w:t>______</w:t>
      </w:r>
      <w:r w:rsidRPr="0038235C">
        <w:rPr>
          <w:sz w:val="24"/>
          <w:szCs w:val="24"/>
        </w:rPr>
        <w:t>_</w:t>
      </w:r>
    </w:p>
    <w:p w:rsidR="0066704D" w:rsidRPr="0038235C" w:rsidRDefault="0066704D" w:rsidP="0066704D">
      <w:pPr>
        <w:jc w:val="both"/>
      </w:pPr>
      <w:r w:rsidRPr="0038235C">
        <w:t>Настоящей заявкой подтверждаем, что в отношении нашей организации -____________________________________________________________</w:t>
      </w:r>
      <w:r>
        <w:t>_______________</w:t>
      </w:r>
      <w:r w:rsidR="00C63044">
        <w:t>__</w:t>
      </w:r>
      <w:r>
        <w:t>____</w:t>
      </w:r>
    </w:p>
    <w:p w:rsidR="0066704D" w:rsidRPr="00341120" w:rsidRDefault="0066704D" w:rsidP="0066704D">
      <w:pPr>
        <w:ind w:firstLine="720"/>
        <w:jc w:val="center"/>
        <w:rPr>
          <w:sz w:val="16"/>
          <w:szCs w:val="16"/>
        </w:rPr>
      </w:pPr>
      <w:r w:rsidRPr="00341120">
        <w:rPr>
          <w:sz w:val="16"/>
          <w:szCs w:val="16"/>
        </w:rPr>
        <w:t>(наименование организации)</w:t>
      </w:r>
    </w:p>
    <w:p w:rsidR="0066704D" w:rsidRPr="0038235C" w:rsidRDefault="0066704D" w:rsidP="0066704D">
      <w:pPr>
        <w:ind w:firstLine="720"/>
        <w:jc w:val="both"/>
      </w:pPr>
      <w:r w:rsidRPr="0038235C">
        <w:t xml:space="preserve">не проводится процедура ликвидации, не имеется решения </w:t>
      </w:r>
      <w:r w:rsidRPr="0038235C">
        <w:rPr>
          <w:bCs/>
        </w:rPr>
        <w:t>арбитражного суда о призн</w:t>
      </w:r>
      <w:r w:rsidRPr="0038235C">
        <w:rPr>
          <w:bCs/>
        </w:rPr>
        <w:t>а</w:t>
      </w:r>
      <w:r w:rsidRPr="0038235C">
        <w:rPr>
          <w:bCs/>
        </w:rPr>
        <w:t xml:space="preserve">нии нас банкротом и об открытии конкурсного производства, </w:t>
      </w:r>
      <w:r w:rsidRPr="0038235C">
        <w:t>деятельность не приостановлена</w:t>
      </w:r>
      <w:r w:rsidRPr="0038235C">
        <w:rPr>
          <w:bCs/>
        </w:rPr>
        <w:t xml:space="preserve"> в порядке, предусмотренном Кодексом Российской Федерации об административных правон</w:t>
      </w:r>
      <w:r w:rsidRPr="0038235C">
        <w:rPr>
          <w:bCs/>
        </w:rPr>
        <w:t>а</w:t>
      </w:r>
      <w:r w:rsidRPr="0038235C">
        <w:rPr>
          <w:bCs/>
        </w:rPr>
        <w:t>рушениях</w:t>
      </w:r>
      <w:r w:rsidRPr="0038235C">
        <w:t xml:space="preserve">, </w:t>
      </w:r>
    </w:p>
    <w:p w:rsidR="0066704D" w:rsidRPr="0038235C" w:rsidRDefault="0066704D" w:rsidP="0066704D">
      <w:pPr>
        <w:ind w:firstLine="708"/>
        <w:jc w:val="both"/>
      </w:pPr>
      <w:r w:rsidRPr="0038235C">
        <w:t>До под</w:t>
      </w:r>
      <w:r w:rsidR="00D02E0D">
        <w:t>писания договора аренды нежилых помещений</w:t>
      </w:r>
      <w:r w:rsidRPr="0038235C">
        <w:t xml:space="preserve"> настоящая заявка будет считаться имеющей силу договора между нами.</w:t>
      </w:r>
    </w:p>
    <w:p w:rsidR="0066704D" w:rsidRPr="0038235C" w:rsidRDefault="0066704D" w:rsidP="0066704D">
      <w:pPr>
        <w:jc w:val="both"/>
      </w:pPr>
    </w:p>
    <w:p w:rsidR="0066704D" w:rsidRPr="0038235C" w:rsidRDefault="0066704D" w:rsidP="0066704D">
      <w:pPr>
        <w:jc w:val="both"/>
      </w:pPr>
      <w:r w:rsidRPr="0038235C">
        <w:t>Приложение на ___________________________________________ листах.</w:t>
      </w:r>
    </w:p>
    <w:p w:rsidR="0066704D" w:rsidRPr="0038235C" w:rsidRDefault="0066704D" w:rsidP="0066704D">
      <w:pPr>
        <w:jc w:val="center"/>
        <w:rPr>
          <w:sz w:val="16"/>
          <w:szCs w:val="16"/>
        </w:rPr>
      </w:pPr>
      <w:r w:rsidRPr="0038235C">
        <w:rPr>
          <w:sz w:val="16"/>
          <w:szCs w:val="16"/>
        </w:rPr>
        <w:t>(</w:t>
      </w:r>
      <w:r>
        <w:rPr>
          <w:sz w:val="16"/>
          <w:szCs w:val="16"/>
        </w:rPr>
        <w:t xml:space="preserve">цифрами и </w:t>
      </w:r>
      <w:r w:rsidRPr="0038235C">
        <w:rPr>
          <w:sz w:val="16"/>
          <w:szCs w:val="16"/>
        </w:rPr>
        <w:t>прописью)</w:t>
      </w:r>
    </w:p>
    <w:p w:rsidR="0066704D" w:rsidRDefault="0066704D" w:rsidP="0066704D">
      <w:pPr>
        <w:jc w:val="both"/>
      </w:pPr>
      <w:r>
        <w:t>Подпись уполномоченного лица:</w:t>
      </w:r>
    </w:p>
    <w:p w:rsidR="0066704D" w:rsidRDefault="0066704D" w:rsidP="0066704D">
      <w:pPr>
        <w:jc w:val="both"/>
      </w:pPr>
      <w:r>
        <w:t>За _____________________________________________________________________________</w:t>
      </w:r>
    </w:p>
    <w:p w:rsidR="0066704D" w:rsidRPr="0038235C" w:rsidRDefault="0066704D" w:rsidP="0066704D">
      <w:pPr>
        <w:jc w:val="center"/>
        <w:rPr>
          <w:sz w:val="16"/>
          <w:szCs w:val="16"/>
        </w:rPr>
      </w:pPr>
      <w:r w:rsidRPr="0038235C">
        <w:rPr>
          <w:sz w:val="16"/>
          <w:szCs w:val="16"/>
        </w:rPr>
        <w:t>(наименование заявителя)</w:t>
      </w:r>
    </w:p>
    <w:p w:rsidR="0066704D" w:rsidRPr="0038235C" w:rsidRDefault="0066704D" w:rsidP="0066704D">
      <w:pPr>
        <w:jc w:val="center"/>
        <w:rPr>
          <w:sz w:val="16"/>
          <w:szCs w:val="16"/>
        </w:rPr>
      </w:pPr>
      <w:r>
        <w:t xml:space="preserve">_______________________________________________________________________________                       </w:t>
      </w:r>
      <w:r w:rsidRPr="0038235C">
        <w:rPr>
          <w:sz w:val="16"/>
          <w:szCs w:val="16"/>
        </w:rPr>
        <w:t>(должность уполномоченного лица)</w:t>
      </w:r>
    </w:p>
    <w:p w:rsidR="0066704D" w:rsidRDefault="0066704D" w:rsidP="0066704D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</w:t>
      </w:r>
    </w:p>
    <w:p w:rsidR="0066704D" w:rsidRDefault="0066704D" w:rsidP="0066704D">
      <w:pPr>
        <w:jc w:val="center"/>
        <w:rPr>
          <w:sz w:val="20"/>
        </w:rPr>
      </w:pPr>
      <w:r>
        <w:rPr>
          <w:sz w:val="20"/>
        </w:rPr>
        <w:t>(Ф.И.О.)</w:t>
      </w:r>
    </w:p>
    <w:p w:rsidR="0066704D" w:rsidRDefault="0066704D" w:rsidP="0066704D">
      <w:pPr>
        <w:jc w:val="both"/>
        <w:rPr>
          <w:sz w:val="20"/>
        </w:rPr>
      </w:pPr>
      <w:r>
        <w:t xml:space="preserve">________________________ </w:t>
      </w:r>
      <w:r>
        <w:tab/>
        <w:t>М.  П.</w:t>
      </w:r>
      <w:r w:rsidR="00D249E1">
        <w:t xml:space="preserve">                                Дата: __________________</w:t>
      </w:r>
    </w:p>
    <w:p w:rsidR="0066704D" w:rsidRPr="0038235C" w:rsidRDefault="0066704D" w:rsidP="0066704D">
      <w:pPr>
        <w:jc w:val="both"/>
        <w:rPr>
          <w:sz w:val="16"/>
          <w:szCs w:val="16"/>
        </w:rPr>
      </w:pPr>
      <w:r w:rsidRPr="0038235C">
        <w:rPr>
          <w:sz w:val="16"/>
          <w:szCs w:val="16"/>
        </w:rPr>
        <w:t>(подпись)</w:t>
      </w:r>
    </w:p>
    <w:p w:rsidR="0066704D" w:rsidRPr="00D249E1" w:rsidRDefault="0066704D" w:rsidP="0066704D">
      <w:pPr>
        <w:jc w:val="both"/>
      </w:pPr>
      <w:r w:rsidRPr="00D249E1">
        <w:t xml:space="preserve">Принято:__________________________ </w:t>
      </w:r>
      <w:r w:rsidR="00D249E1" w:rsidRPr="00D249E1">
        <w:t xml:space="preserve"> Дата: __________________  Время : ____________</w:t>
      </w:r>
    </w:p>
    <w:p w:rsidR="0066704D" w:rsidRDefault="0066704D" w:rsidP="0066704D">
      <w:pPr>
        <w:ind w:left="5664"/>
      </w:pPr>
    </w:p>
    <w:p w:rsidR="0066704D" w:rsidRDefault="0066704D" w:rsidP="0066704D">
      <w:pPr>
        <w:jc w:val="center"/>
      </w:pPr>
      <w:r>
        <w:t>Опись представленных документов</w:t>
      </w:r>
    </w:p>
    <w:p w:rsidR="0066704D" w:rsidRDefault="0066704D" w:rsidP="0066704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49E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  <w:r w:rsidR="00C63044">
        <w:t>___</w:t>
      </w:r>
      <w:r>
        <w:t>__</w:t>
      </w:r>
    </w:p>
    <w:p w:rsidR="00D249E1" w:rsidRDefault="00D249E1" w:rsidP="0066704D">
      <w:pPr>
        <w:jc w:val="both"/>
      </w:pPr>
    </w:p>
    <w:p w:rsidR="0066704D" w:rsidRDefault="0066704D" w:rsidP="0066704D">
      <w:pPr>
        <w:jc w:val="both"/>
      </w:pPr>
      <w:r>
        <w:t>Передал:________________                                                          Принял:___________________</w:t>
      </w:r>
    </w:p>
    <w:p w:rsidR="00D02E0D" w:rsidRDefault="00D02E0D" w:rsidP="0066704D">
      <w:pPr>
        <w:ind w:left="5664"/>
      </w:pPr>
    </w:p>
    <w:p w:rsidR="00D02E0D" w:rsidRDefault="00D02E0D" w:rsidP="00D249E1"/>
    <w:p w:rsidR="0066704D" w:rsidRDefault="0066704D" w:rsidP="0066704D">
      <w:pPr>
        <w:ind w:left="5664"/>
      </w:pPr>
      <w:r w:rsidRPr="0038235C">
        <w:lastRenderedPageBreak/>
        <w:t xml:space="preserve">Заполняется </w:t>
      </w:r>
      <w:r>
        <w:t>физическим</w:t>
      </w:r>
      <w:r w:rsidRPr="0038235C">
        <w:t xml:space="preserve"> лицом</w:t>
      </w:r>
    </w:p>
    <w:p w:rsidR="00D249E1" w:rsidRPr="0038235C" w:rsidRDefault="00D249E1" w:rsidP="0066704D">
      <w:pPr>
        <w:ind w:left="5664"/>
      </w:pPr>
      <w:r>
        <w:t>(индивидуальным предпринимателем)</w:t>
      </w:r>
    </w:p>
    <w:p w:rsidR="00760FDE" w:rsidRPr="0038235C" w:rsidRDefault="00760FDE" w:rsidP="00760FDE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Администрация ЗАТО Солнечный</w:t>
      </w:r>
      <w:r w:rsidR="00D249E1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Тверской области</w:t>
      </w:r>
    </w:p>
    <w:p w:rsidR="0066704D" w:rsidRPr="007539D6" w:rsidRDefault="0066704D" w:rsidP="00760FDE">
      <w:pPr>
        <w:jc w:val="center"/>
        <w:rPr>
          <w:sz w:val="16"/>
          <w:szCs w:val="16"/>
        </w:rPr>
      </w:pPr>
      <w:r w:rsidRPr="007539D6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организатора аукциона</w:t>
      </w:r>
      <w:r w:rsidRPr="007539D6">
        <w:rPr>
          <w:sz w:val="16"/>
          <w:szCs w:val="16"/>
        </w:rPr>
        <w:t>)</w:t>
      </w:r>
    </w:p>
    <w:p w:rsidR="0066704D" w:rsidRDefault="0066704D" w:rsidP="0066704D"/>
    <w:p w:rsidR="0066704D" w:rsidRPr="0038235C" w:rsidRDefault="0066704D" w:rsidP="0066704D">
      <w:pPr>
        <w:jc w:val="center"/>
      </w:pPr>
      <w:r w:rsidRPr="0038235C">
        <w:t>ЗАЯВКА НА УЧАСТИЕ В АУКЦИОНЕ</w:t>
      </w:r>
    </w:p>
    <w:p w:rsidR="0066704D" w:rsidRPr="0038235C" w:rsidRDefault="0066704D" w:rsidP="0066704D"/>
    <w:p w:rsidR="0066704D" w:rsidRPr="0038235C" w:rsidRDefault="00D249E1" w:rsidP="0066704D">
      <w:pPr>
        <w:ind w:right="43"/>
        <w:jc w:val="both"/>
      </w:pPr>
      <w:r>
        <w:t>Изучив данные Извещения о проведении аукциона</w:t>
      </w:r>
      <w:r w:rsidR="0066704D" w:rsidRPr="0038235C">
        <w:t xml:space="preserve">, </w:t>
      </w:r>
      <w:r w:rsidR="0066704D">
        <w:t>я</w:t>
      </w:r>
      <w:r w:rsidR="0066704D" w:rsidRPr="0038235C">
        <w:t xml:space="preserve"> соглас</w:t>
      </w:r>
      <w:r w:rsidR="0066704D">
        <w:t>е</w:t>
      </w:r>
      <w:r w:rsidR="0066704D" w:rsidRPr="0038235C">
        <w:t xml:space="preserve">нприобрести право </w:t>
      </w:r>
      <w:r w:rsidR="0066704D">
        <w:t>на заключение договора</w:t>
      </w:r>
      <w:r w:rsidR="0066704D" w:rsidRPr="0038235C">
        <w:t xml:space="preserve"> аренды</w:t>
      </w:r>
      <w:r w:rsidR="0066704D">
        <w:t>_</w:t>
      </w:r>
      <w:r w:rsidR="0066704D" w:rsidRPr="0038235C">
        <w:t>___________________________________________________________</w:t>
      </w:r>
      <w:r w:rsidR="00C63044">
        <w:t>___</w:t>
      </w:r>
      <w:r w:rsidR="0066704D" w:rsidRPr="0038235C">
        <w:t>____</w:t>
      </w:r>
    </w:p>
    <w:p w:rsidR="0066704D" w:rsidRPr="0038235C" w:rsidRDefault="0066704D" w:rsidP="0066704D">
      <w:pPr>
        <w:ind w:right="43"/>
        <w:jc w:val="both"/>
      </w:pPr>
      <w:r w:rsidRPr="0038235C">
        <w:t>______________________________________________________________________________</w:t>
      </w:r>
      <w:r w:rsidR="00C63044">
        <w:t>___</w:t>
      </w:r>
      <w:r w:rsidRPr="0038235C">
        <w:t>_</w:t>
      </w:r>
    </w:p>
    <w:p w:rsidR="0066704D" w:rsidRPr="0038235C" w:rsidRDefault="0066704D" w:rsidP="0066704D">
      <w:pPr>
        <w:ind w:right="43"/>
        <w:jc w:val="both"/>
      </w:pPr>
      <w:r w:rsidRPr="0038235C">
        <w:t>_____________________________________________________________________________</w:t>
      </w:r>
      <w:r w:rsidR="00C63044">
        <w:t>___</w:t>
      </w:r>
      <w:r w:rsidRPr="0038235C">
        <w:t>__</w:t>
      </w:r>
    </w:p>
    <w:p w:rsidR="0066704D" w:rsidRPr="0038235C" w:rsidRDefault="0066704D" w:rsidP="0066704D">
      <w:pPr>
        <w:jc w:val="both"/>
      </w:pPr>
      <w:r w:rsidRPr="0038235C">
        <w:tab/>
      </w:r>
    </w:p>
    <w:p w:rsidR="0066704D" w:rsidRPr="0038235C" w:rsidRDefault="0066704D" w:rsidP="0066704D">
      <w:pPr>
        <w:jc w:val="both"/>
        <w:rPr>
          <w:b/>
          <w:i/>
        </w:rPr>
      </w:pPr>
      <w:r>
        <w:t xml:space="preserve">Фамилия, имя, отчество, паспортные данные, сведения о месте жительства </w:t>
      </w:r>
      <w:r w:rsidRPr="0038235C">
        <w:t>заявителя</w:t>
      </w:r>
      <w:r w:rsidR="00D249E1">
        <w:t>, номер контактного телефона ____________________________________________________________</w:t>
      </w:r>
      <w:r w:rsidRPr="0038235C">
        <w:t>___________________________________________________________</w:t>
      </w:r>
      <w:r>
        <w:t>________________</w:t>
      </w:r>
      <w:r w:rsidR="00C63044">
        <w:t>___</w:t>
      </w:r>
      <w:r>
        <w:t>____</w:t>
      </w:r>
    </w:p>
    <w:p w:rsidR="0066704D" w:rsidRPr="0038235C" w:rsidRDefault="0066704D" w:rsidP="0066704D">
      <w:pPr>
        <w:pStyle w:val="a7"/>
        <w:rPr>
          <w:sz w:val="24"/>
          <w:szCs w:val="24"/>
        </w:rPr>
      </w:pPr>
      <w:r w:rsidRPr="0038235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</w:t>
      </w:r>
      <w:r w:rsidR="00C63044">
        <w:rPr>
          <w:sz w:val="24"/>
          <w:szCs w:val="24"/>
        </w:rPr>
        <w:t>_________</w:t>
      </w:r>
      <w:r>
        <w:rPr>
          <w:sz w:val="24"/>
          <w:szCs w:val="24"/>
        </w:rPr>
        <w:t>________</w:t>
      </w:r>
    </w:p>
    <w:p w:rsidR="00D249E1" w:rsidRDefault="00D249E1" w:rsidP="0066704D">
      <w:pPr>
        <w:ind w:firstLine="720"/>
        <w:jc w:val="both"/>
      </w:pPr>
    </w:p>
    <w:p w:rsidR="0066704D" w:rsidRDefault="0066704D" w:rsidP="0066704D">
      <w:pPr>
        <w:ind w:firstLine="720"/>
        <w:jc w:val="both"/>
      </w:pPr>
      <w:r>
        <w:t xml:space="preserve">Настоящей заявкой подтверждаю, что в отношении меня не имеется решения </w:t>
      </w:r>
      <w:r>
        <w:rPr>
          <w:bCs/>
        </w:rPr>
        <w:t>арбитра</w:t>
      </w:r>
      <w:r>
        <w:rPr>
          <w:bCs/>
        </w:rPr>
        <w:t>ж</w:t>
      </w:r>
      <w:r>
        <w:rPr>
          <w:bCs/>
        </w:rPr>
        <w:t xml:space="preserve">ного суда о признании меня </w:t>
      </w:r>
      <w:r>
        <w:t>банкротом и об открытии конкурсного производства, деятельность не приостановлена</w:t>
      </w:r>
      <w:r>
        <w:rPr>
          <w:bCs/>
        </w:rPr>
        <w:t xml:space="preserve"> в порядке, предусмотренном Кодексом Российской Федерации об админис</w:t>
      </w:r>
      <w:r>
        <w:rPr>
          <w:bCs/>
        </w:rPr>
        <w:t>т</w:t>
      </w:r>
      <w:r>
        <w:rPr>
          <w:bCs/>
        </w:rPr>
        <w:t>ративных правонарушениях.</w:t>
      </w:r>
    </w:p>
    <w:p w:rsidR="0066704D" w:rsidRPr="0038235C" w:rsidRDefault="0066704D" w:rsidP="0066704D">
      <w:pPr>
        <w:ind w:firstLine="708"/>
        <w:jc w:val="both"/>
      </w:pPr>
      <w:r w:rsidRPr="0038235C">
        <w:t>До подписания договора аренды нежилого помещения настоящая заявка будет считаться имеющей силу договора между нами.</w:t>
      </w:r>
    </w:p>
    <w:p w:rsidR="0066704D" w:rsidRPr="0038235C" w:rsidRDefault="0066704D" w:rsidP="0066704D">
      <w:pPr>
        <w:jc w:val="both"/>
      </w:pPr>
    </w:p>
    <w:p w:rsidR="0066704D" w:rsidRPr="0038235C" w:rsidRDefault="0066704D" w:rsidP="0066704D">
      <w:pPr>
        <w:jc w:val="both"/>
      </w:pPr>
      <w:r w:rsidRPr="0038235C">
        <w:t>Приложение на ___________________________________________ листах.</w:t>
      </w:r>
    </w:p>
    <w:p w:rsidR="0066704D" w:rsidRPr="0038235C" w:rsidRDefault="0066704D" w:rsidP="0066704D">
      <w:pPr>
        <w:jc w:val="center"/>
        <w:rPr>
          <w:sz w:val="16"/>
          <w:szCs w:val="16"/>
        </w:rPr>
      </w:pPr>
      <w:r w:rsidRPr="0038235C">
        <w:rPr>
          <w:sz w:val="16"/>
          <w:szCs w:val="16"/>
        </w:rPr>
        <w:t>(</w:t>
      </w:r>
      <w:r>
        <w:rPr>
          <w:sz w:val="16"/>
          <w:szCs w:val="16"/>
        </w:rPr>
        <w:t xml:space="preserve">цифрами и </w:t>
      </w:r>
      <w:r w:rsidRPr="0038235C">
        <w:rPr>
          <w:sz w:val="16"/>
          <w:szCs w:val="16"/>
        </w:rPr>
        <w:t>прописью)</w:t>
      </w:r>
    </w:p>
    <w:p w:rsidR="0066704D" w:rsidRDefault="0066704D" w:rsidP="0066704D">
      <w:pPr>
        <w:jc w:val="both"/>
      </w:pPr>
    </w:p>
    <w:p w:rsidR="0066704D" w:rsidRDefault="0066704D" w:rsidP="0066704D">
      <w:pPr>
        <w:jc w:val="both"/>
      </w:pPr>
      <w:r>
        <w:t>Подпись заявителя__________________</w:t>
      </w:r>
    </w:p>
    <w:p w:rsidR="0066704D" w:rsidRDefault="0066704D" w:rsidP="0066704D">
      <w:pPr>
        <w:jc w:val="both"/>
      </w:pPr>
    </w:p>
    <w:p w:rsidR="00AA47DA" w:rsidRPr="00D249E1" w:rsidRDefault="00AA47DA" w:rsidP="00AA47DA">
      <w:pPr>
        <w:jc w:val="both"/>
      </w:pPr>
      <w:r w:rsidRPr="00D249E1">
        <w:t>Принято:__________________________  Дата: __________________  Время : ____________</w:t>
      </w:r>
    </w:p>
    <w:p w:rsidR="00AA47DA" w:rsidRDefault="00AA47DA" w:rsidP="00AA47DA">
      <w:pPr>
        <w:ind w:left="5664"/>
      </w:pPr>
    </w:p>
    <w:p w:rsidR="00AA47DA" w:rsidRDefault="00AA47DA" w:rsidP="00AA47DA">
      <w:pPr>
        <w:jc w:val="center"/>
      </w:pPr>
      <w:r>
        <w:t>Опись представленных документов</w:t>
      </w:r>
    </w:p>
    <w:p w:rsidR="00AA47DA" w:rsidRDefault="00AA47DA" w:rsidP="00AA47D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47DA" w:rsidRDefault="00AA47DA" w:rsidP="00AA47DA">
      <w:pPr>
        <w:jc w:val="both"/>
      </w:pPr>
    </w:p>
    <w:p w:rsidR="00AA47DA" w:rsidRDefault="00AA47DA" w:rsidP="00AA47DA">
      <w:pPr>
        <w:jc w:val="both"/>
      </w:pPr>
      <w:r>
        <w:t>Передал:________________                                                          Принял:___________________</w:t>
      </w:r>
    </w:p>
    <w:p w:rsidR="00AA47DA" w:rsidRDefault="00AA47DA" w:rsidP="00AA47DA">
      <w:pPr>
        <w:ind w:left="5664"/>
      </w:pPr>
    </w:p>
    <w:p w:rsidR="0066704D" w:rsidRDefault="0066704D" w:rsidP="0066704D">
      <w:pPr>
        <w:jc w:val="both"/>
        <w:rPr>
          <w:sz w:val="20"/>
        </w:rPr>
      </w:pPr>
    </w:p>
    <w:p w:rsidR="0066704D" w:rsidRDefault="0066704D" w:rsidP="0066704D">
      <w:pPr>
        <w:jc w:val="both"/>
        <w:rPr>
          <w:sz w:val="20"/>
        </w:rPr>
      </w:pPr>
    </w:p>
    <w:p w:rsidR="0066704D" w:rsidRDefault="0066704D" w:rsidP="0066704D">
      <w:pPr>
        <w:jc w:val="both"/>
        <w:rPr>
          <w:sz w:val="20"/>
        </w:rPr>
      </w:pPr>
    </w:p>
    <w:p w:rsidR="0066704D" w:rsidRDefault="0066704D" w:rsidP="0066704D">
      <w:pPr>
        <w:jc w:val="both"/>
        <w:rPr>
          <w:sz w:val="20"/>
        </w:rPr>
      </w:pPr>
    </w:p>
    <w:p w:rsidR="0066704D" w:rsidRDefault="0066704D" w:rsidP="0066704D">
      <w:pPr>
        <w:jc w:val="both"/>
        <w:rPr>
          <w:sz w:val="20"/>
        </w:rPr>
      </w:pPr>
    </w:p>
    <w:p w:rsidR="003A251F" w:rsidRDefault="003A251F" w:rsidP="0066704D">
      <w:pPr>
        <w:jc w:val="both"/>
        <w:rPr>
          <w:sz w:val="20"/>
        </w:rPr>
      </w:pPr>
    </w:p>
    <w:p w:rsidR="003A251F" w:rsidRDefault="003A251F" w:rsidP="0066704D">
      <w:pPr>
        <w:jc w:val="both"/>
        <w:rPr>
          <w:sz w:val="20"/>
        </w:rPr>
      </w:pPr>
    </w:p>
    <w:p w:rsidR="003A251F" w:rsidRDefault="003A251F" w:rsidP="0066704D">
      <w:pPr>
        <w:jc w:val="both"/>
        <w:rPr>
          <w:sz w:val="20"/>
        </w:rPr>
      </w:pPr>
    </w:p>
    <w:p w:rsidR="003A251F" w:rsidRDefault="003A251F" w:rsidP="003A251F">
      <w:pPr>
        <w:pageBreakBefore/>
        <w:ind w:left="5664" w:firstLine="318"/>
      </w:pPr>
      <w:r>
        <w:lastRenderedPageBreak/>
        <w:t xml:space="preserve">Приложение 2 </w:t>
      </w:r>
    </w:p>
    <w:p w:rsidR="003A251F" w:rsidRDefault="003A251F" w:rsidP="003A25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к документации об аукционе</w:t>
      </w:r>
    </w:p>
    <w:p w:rsidR="003A251F" w:rsidRDefault="003A251F" w:rsidP="003A251F">
      <w:pPr>
        <w:jc w:val="center"/>
        <w:rPr>
          <w:b/>
        </w:rPr>
      </w:pPr>
    </w:p>
    <w:p w:rsidR="003A251F" w:rsidRDefault="003A251F" w:rsidP="003A251F">
      <w:pPr>
        <w:jc w:val="center"/>
        <w:rPr>
          <w:b/>
        </w:rPr>
      </w:pPr>
    </w:p>
    <w:p w:rsidR="003A251F" w:rsidRPr="001950A7" w:rsidRDefault="003A251F" w:rsidP="003A251F">
      <w:pPr>
        <w:jc w:val="center"/>
        <w:rPr>
          <w:b/>
        </w:rPr>
      </w:pPr>
      <w:r>
        <w:rPr>
          <w:b/>
        </w:rPr>
        <w:t xml:space="preserve">ПРОЕКТ ДОГОВОРА </w:t>
      </w:r>
    </w:p>
    <w:p w:rsidR="003A251F" w:rsidRDefault="003A251F" w:rsidP="003A251F">
      <w:pPr>
        <w:jc w:val="center"/>
        <w:rPr>
          <w:b/>
        </w:rPr>
      </w:pPr>
      <w:r>
        <w:rPr>
          <w:b/>
        </w:rPr>
        <w:t>аренды нежил</w:t>
      </w:r>
      <w:r w:rsidR="00FF4729">
        <w:rPr>
          <w:b/>
        </w:rPr>
        <w:t>ого</w:t>
      </w:r>
      <w:r>
        <w:rPr>
          <w:b/>
        </w:rPr>
        <w:t xml:space="preserve"> помещени</w:t>
      </w:r>
      <w:r w:rsidR="00FF4729">
        <w:rPr>
          <w:b/>
        </w:rPr>
        <w:t>я</w:t>
      </w:r>
    </w:p>
    <w:p w:rsidR="003A251F" w:rsidRDefault="003A251F" w:rsidP="003A251F">
      <w:pPr>
        <w:jc w:val="center"/>
        <w:rPr>
          <w:b/>
        </w:rPr>
      </w:pPr>
    </w:p>
    <w:p w:rsidR="003A251F" w:rsidRDefault="003A251F" w:rsidP="003A251F">
      <w:pPr>
        <w:jc w:val="both"/>
      </w:pPr>
      <w:r>
        <w:t>ЗАТО Солнечный</w:t>
      </w:r>
    </w:p>
    <w:p w:rsidR="003A251F" w:rsidRDefault="003A251F" w:rsidP="003A251F">
      <w:pPr>
        <w:jc w:val="both"/>
      </w:pPr>
      <w:r>
        <w:t>Тверской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9D4">
        <w:t xml:space="preserve">                «__»_______ 201</w:t>
      </w:r>
      <w:r w:rsidR="00F00A16">
        <w:t>9</w:t>
      </w:r>
      <w:r>
        <w:t>г.</w:t>
      </w:r>
    </w:p>
    <w:p w:rsidR="003A251F" w:rsidRDefault="003A251F" w:rsidP="003A251F">
      <w:pPr>
        <w:jc w:val="both"/>
      </w:pPr>
    </w:p>
    <w:p w:rsidR="003A251F" w:rsidRDefault="003A251F" w:rsidP="003A251F">
      <w:pPr>
        <w:jc w:val="both"/>
      </w:pPr>
      <w:r>
        <w:t xml:space="preserve">    А</w:t>
      </w:r>
      <w:r w:rsidRPr="00E75162">
        <w:t>дминистрация ЗАТО Солнечный, в лице главы администрации ЗАТО Солнечн</w:t>
      </w:r>
      <w:r w:rsidR="006549D4">
        <w:t>ый Петрова Владимира Анатольевича</w:t>
      </w:r>
      <w:r w:rsidRPr="00E75162">
        <w:t>, действующего на основании Устава ЗАТО Солнечный, решения Д</w:t>
      </w:r>
      <w:r w:rsidRPr="00E75162">
        <w:t>у</w:t>
      </w:r>
      <w:r w:rsidR="00D06444">
        <w:t>мы ЗАТО Солнечный № 18-5 от 10.12.2015</w:t>
      </w:r>
      <w:r w:rsidRPr="00E75162">
        <w:t xml:space="preserve"> года,</w:t>
      </w:r>
      <w:r>
        <w:t xml:space="preserve"> именуемая</w:t>
      </w:r>
      <w:r w:rsidRPr="00E75162">
        <w:t xml:space="preserve"> в дальнейшем </w:t>
      </w:r>
      <w:r>
        <w:t xml:space="preserve">«Арендодатель», </w:t>
      </w:r>
      <w:r w:rsidR="00695F07">
        <w:t>от имени Закрытого административно-территориального образования Солнечный Тверской обла</w:t>
      </w:r>
      <w:r w:rsidR="00695F07">
        <w:t>с</w:t>
      </w:r>
      <w:r w:rsidR="00695F07">
        <w:t xml:space="preserve">ти, </w:t>
      </w:r>
      <w:r>
        <w:t>с одной стороны и</w:t>
      </w:r>
      <w:r w:rsidR="00695F07">
        <w:t xml:space="preserve"> ___________________________________________________________</w:t>
      </w:r>
      <w:r>
        <w:t xml:space="preserve"> ________________________________________________________________,  именуемый в дал</w:t>
      </w:r>
      <w:r>
        <w:t>ь</w:t>
      </w:r>
      <w:r>
        <w:t xml:space="preserve">нейшем «Арендатор», с другой стороны, совместно именуемые «Стороны»,  </w:t>
      </w:r>
      <w:r w:rsidR="00572EB0">
        <w:t xml:space="preserve">в соответствии </w:t>
      </w:r>
      <w:r w:rsidR="00572EB0" w:rsidRPr="00CD4F6F">
        <w:t xml:space="preserve">со </w:t>
      </w:r>
      <w:hyperlink r:id="rId8" w:history="1">
        <w:r w:rsidR="00572EB0" w:rsidRPr="00CD4F6F">
          <w:rPr>
            <w:rFonts w:eastAsia="Calibri"/>
            <w:bCs/>
          </w:rPr>
          <w:t>статьей 17.1</w:t>
        </w:r>
      </w:hyperlink>
      <w:r w:rsidR="00572EB0" w:rsidRPr="00CD4F6F">
        <w:rPr>
          <w:rFonts w:eastAsia="Calibri"/>
          <w:bCs/>
        </w:rPr>
        <w:t xml:space="preserve"> Федерального закона от 26.07.2006 № 135-ФЗ «О защите конкуренции», </w:t>
      </w:r>
      <w:r w:rsidR="00572EB0" w:rsidRPr="00CD4F6F">
        <w:t>приказом Федеральной антимонопольной службы Российской Федерации от 10 февраля 2010 года №67 «О порядке проведения конкурсов и аукционов на право заключения договоров аренды, дог</w:t>
      </w:r>
      <w:r w:rsidR="00572EB0" w:rsidRPr="00CD4F6F">
        <w:t>о</w:t>
      </w:r>
      <w:r w:rsidR="00572EB0" w:rsidRPr="00CD4F6F">
        <w:t>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</w:t>
      </w:r>
      <w:r w:rsidR="00572EB0" w:rsidRPr="00CD4F6F">
        <w:t>ь</w:t>
      </w:r>
      <w:r w:rsidR="00572EB0" w:rsidRPr="00CD4F6F">
        <w:t>ного имущества, и перечня видов имущества в отношении которого заключение указанных д</w:t>
      </w:r>
      <w:r w:rsidR="00572EB0" w:rsidRPr="00CD4F6F">
        <w:t>о</w:t>
      </w:r>
      <w:r w:rsidR="00572EB0" w:rsidRPr="00CD4F6F">
        <w:t>говоров может осуществляться путем проведения торгов в форме конкурса»</w:t>
      </w:r>
      <w:r w:rsidR="00572EB0">
        <w:t>, Постановлением ад</w:t>
      </w:r>
      <w:r w:rsidR="000A7D3E">
        <w:t xml:space="preserve">министрации ЗАТО Солнечный от </w:t>
      </w:r>
      <w:r w:rsidR="00C63044">
        <w:t>23.04.2019</w:t>
      </w:r>
      <w:r w:rsidR="006549D4">
        <w:t xml:space="preserve">г. № </w:t>
      </w:r>
      <w:r w:rsidR="00C67246">
        <w:t>100</w:t>
      </w:r>
      <w:r w:rsidR="00572EB0">
        <w:t xml:space="preserve"> «О проведении аукциона на право з</w:t>
      </w:r>
      <w:r w:rsidR="00572EB0">
        <w:t>а</w:t>
      </w:r>
      <w:r w:rsidR="00572EB0">
        <w:t>ключения договора аренды муниципальн</w:t>
      </w:r>
      <w:r w:rsidR="00F00A16">
        <w:t>ого</w:t>
      </w:r>
      <w:r w:rsidR="00572EB0">
        <w:t xml:space="preserve"> нежил</w:t>
      </w:r>
      <w:r w:rsidR="00F00A16">
        <w:t>ого</w:t>
      </w:r>
      <w:r w:rsidR="00572EB0">
        <w:t xml:space="preserve"> помещени</w:t>
      </w:r>
      <w:r w:rsidR="00F00A16">
        <w:t>я</w:t>
      </w:r>
      <w:r w:rsidR="00572EB0">
        <w:t>», на ос</w:t>
      </w:r>
      <w:r w:rsidR="000A7D3E">
        <w:t>новании Протокола аукционной комиссии</w:t>
      </w:r>
      <w:r w:rsidR="00572EB0">
        <w:t xml:space="preserve"> от _______________ </w:t>
      </w:r>
      <w:r>
        <w:t>заключили настоящий договор о нижеследующем:</w:t>
      </w:r>
    </w:p>
    <w:p w:rsidR="00695F07" w:rsidRDefault="00695F07" w:rsidP="003A251F">
      <w:pPr>
        <w:jc w:val="both"/>
      </w:pPr>
    </w:p>
    <w:p w:rsidR="003A251F" w:rsidRDefault="003A251F" w:rsidP="003A251F">
      <w:pPr>
        <w:numPr>
          <w:ilvl w:val="0"/>
          <w:numId w:val="1"/>
        </w:numPr>
        <w:tabs>
          <w:tab w:val="num" w:pos="900"/>
        </w:tabs>
        <w:jc w:val="center"/>
        <w:rPr>
          <w:b/>
        </w:rPr>
      </w:pPr>
      <w:r>
        <w:rPr>
          <w:b/>
        </w:rPr>
        <w:t>ОБЩИЕ УСЛОВИЯ</w:t>
      </w:r>
    </w:p>
    <w:p w:rsidR="00695F07" w:rsidRDefault="00695F07" w:rsidP="00695F07">
      <w:pPr>
        <w:ind w:left="1069"/>
        <w:rPr>
          <w:b/>
        </w:rPr>
      </w:pPr>
    </w:p>
    <w:p w:rsidR="003A251F" w:rsidRDefault="003A251F" w:rsidP="003A251F">
      <w:pPr>
        <w:tabs>
          <w:tab w:val="left" w:pos="360"/>
        </w:tabs>
        <w:ind w:firstLine="720"/>
        <w:jc w:val="both"/>
      </w:pPr>
      <w:r>
        <w:rPr>
          <w:b/>
        </w:rPr>
        <w:t>1.1</w:t>
      </w:r>
      <w:r>
        <w:t xml:space="preserve">.Арендодатель сдает, а Арендатор принимает во временное владение </w:t>
      </w:r>
      <w:r w:rsidR="00572EB0">
        <w:t>и пользование за плату нежил</w:t>
      </w:r>
      <w:r w:rsidR="00EC3EE1">
        <w:t>ое</w:t>
      </w:r>
      <w:r w:rsidR="00FF4729">
        <w:t xml:space="preserve"> помещение</w:t>
      </w:r>
      <w:r w:rsidR="00C63044">
        <w:rPr>
          <w:lang w:val="en-US"/>
        </w:rPr>
        <w:t>II</w:t>
      </w:r>
      <w:r w:rsidR="00BC57AD">
        <w:rPr>
          <w:iCs/>
        </w:rPr>
        <w:t xml:space="preserve">площадью </w:t>
      </w:r>
      <w:r w:rsidR="00BC57AD" w:rsidRPr="00BC57AD">
        <w:rPr>
          <w:iCs/>
        </w:rPr>
        <w:t>3</w:t>
      </w:r>
      <w:r w:rsidR="00EC3EE1">
        <w:rPr>
          <w:iCs/>
        </w:rPr>
        <w:t>5</w:t>
      </w:r>
      <w:r w:rsidR="00BC57AD" w:rsidRPr="00BC57AD">
        <w:rPr>
          <w:iCs/>
        </w:rPr>
        <w:t>,</w:t>
      </w:r>
      <w:r w:rsidR="00C63044">
        <w:rPr>
          <w:iCs/>
        </w:rPr>
        <w:t>0</w:t>
      </w:r>
      <w:r w:rsidR="00BC57AD" w:rsidRPr="00BC57AD">
        <w:rPr>
          <w:iCs/>
        </w:rPr>
        <w:t xml:space="preserve"> кв.м</w:t>
      </w:r>
      <w:r w:rsidR="00BC57AD" w:rsidRPr="00BC57AD">
        <w:t>.,</w:t>
      </w:r>
      <w:r w:rsidR="00EC3EE1">
        <w:t xml:space="preserve"> с кадастровым номером </w:t>
      </w:r>
      <w:r w:rsidR="00EC3EE1" w:rsidRPr="00EC3EE1">
        <w:t>69:50:0010</w:t>
      </w:r>
      <w:r w:rsidR="00C63044">
        <w:t>9</w:t>
      </w:r>
      <w:r w:rsidR="00EC3EE1" w:rsidRPr="00EC3EE1">
        <w:t>01:</w:t>
      </w:r>
      <w:r w:rsidR="00C63044">
        <w:t>46</w:t>
      </w:r>
      <w:r w:rsidR="00EC3EE1">
        <w:t>,</w:t>
      </w:r>
      <w:r w:rsidR="00BC57AD">
        <w:t xml:space="preserve"> н</w:t>
      </w:r>
      <w:r w:rsidR="00BC57AD">
        <w:t>а</w:t>
      </w:r>
      <w:r w:rsidR="00BC57AD">
        <w:t>ходящ</w:t>
      </w:r>
      <w:r w:rsidR="00EC3EE1">
        <w:t>е</w:t>
      </w:r>
      <w:r w:rsidR="00BC57AD">
        <w:t xml:space="preserve">еся </w:t>
      </w:r>
      <w:r w:rsidR="00C63044">
        <w:t>на первом этаже нежилого здания</w:t>
      </w:r>
      <w:r w:rsidR="00BC57AD">
        <w:t>, расположенного по адресу: Тверская область, ЗАТО Солнечный,</w:t>
      </w:r>
      <w:r w:rsidR="0041250D">
        <w:t>п.</w:t>
      </w:r>
      <w:r w:rsidR="0041250D" w:rsidRPr="0041250D">
        <w:t xml:space="preserve"> Солнечный,</w:t>
      </w:r>
      <w:r w:rsidR="00BC57AD">
        <w:t xml:space="preserve"> ул. Новая, д.4</w:t>
      </w:r>
      <w:r w:rsidR="00C63044">
        <w:t>3</w:t>
      </w:r>
      <w:r w:rsidR="00BC57AD">
        <w:t>А,</w:t>
      </w:r>
      <w:r>
        <w:t xml:space="preserve"> (далее именуемое «Объект»)</w:t>
      </w:r>
      <w:r w:rsidR="00EC3EE1">
        <w:t>,</w:t>
      </w:r>
      <w:r>
        <w:t xml:space="preserve"> для использ</w:t>
      </w:r>
      <w:r>
        <w:t>о</w:t>
      </w:r>
      <w:r>
        <w:t xml:space="preserve">вания в </w:t>
      </w:r>
      <w:r w:rsidRPr="00B3745A">
        <w:t>ц</w:t>
      </w:r>
      <w:r>
        <w:t xml:space="preserve">елях - </w:t>
      </w:r>
      <w:r w:rsidR="00BC57AD">
        <w:t xml:space="preserve">торговля </w:t>
      </w:r>
      <w:r w:rsidR="00C63044">
        <w:t xml:space="preserve">продовольственными и </w:t>
      </w:r>
      <w:r w:rsidR="00EC3EE1">
        <w:t>не</w:t>
      </w:r>
      <w:r w:rsidR="00BC57AD">
        <w:t>продовольственным</w:t>
      </w:r>
      <w:r w:rsidR="00C63044">
        <w:t>и</w:t>
      </w:r>
      <w:r w:rsidR="00BC57AD">
        <w:t xml:space="preserve"> товарами</w:t>
      </w:r>
      <w:r>
        <w:t>.</w:t>
      </w:r>
    </w:p>
    <w:p w:rsidR="003A251F" w:rsidRDefault="003A251F" w:rsidP="003A251F">
      <w:pPr>
        <w:tabs>
          <w:tab w:val="left" w:pos="360"/>
          <w:tab w:val="left" w:pos="1080"/>
        </w:tabs>
        <w:ind w:firstLine="709"/>
        <w:jc w:val="both"/>
      </w:pPr>
      <w:r>
        <w:rPr>
          <w:b/>
        </w:rPr>
        <w:t>1.2.</w:t>
      </w:r>
      <w:r>
        <w:t>Объект является муниципальной собственностью ЗАТО Солнечный</w:t>
      </w:r>
      <w:r w:rsidR="00BC57AD">
        <w:t xml:space="preserve"> Тверской обла</w:t>
      </w:r>
      <w:r w:rsidR="00BC57AD">
        <w:t>с</w:t>
      </w:r>
      <w:r w:rsidR="00BC57AD">
        <w:t>ти,</w:t>
      </w:r>
      <w:r w:rsidR="00F00A16">
        <w:t xml:space="preserve"> т.к. находится </w:t>
      </w:r>
      <w:r w:rsidR="00C63044" w:rsidRPr="00C63044">
        <w:t>на первом этаже нежилого здания, расположенного по адресу: Тверская о</w:t>
      </w:r>
      <w:r w:rsidR="00C63044" w:rsidRPr="00C63044">
        <w:t>б</w:t>
      </w:r>
      <w:r w:rsidR="00C63044" w:rsidRPr="00C63044">
        <w:t>ласть, ЗАТО Солнечный, п. Солнечный, ул. Новая, д.43А</w:t>
      </w:r>
      <w:r w:rsidR="008A0975">
        <w:t>,</w:t>
      </w:r>
      <w:r w:rsidR="00F00A16">
        <w:t xml:space="preserve"> с кадастровым номером </w:t>
      </w:r>
      <w:r w:rsidR="00F00A16" w:rsidRPr="00F00A16">
        <w:t>69:50:0010</w:t>
      </w:r>
      <w:r w:rsidR="004E1C1D">
        <w:t>9</w:t>
      </w:r>
      <w:r w:rsidR="00F00A16" w:rsidRPr="00F00A16">
        <w:t>01:</w:t>
      </w:r>
      <w:r w:rsidR="004E1C1D">
        <w:t>43</w:t>
      </w:r>
      <w:r w:rsidR="00F00A16">
        <w:t>, являющ</w:t>
      </w:r>
      <w:r w:rsidR="004E1C1D">
        <w:t>его</w:t>
      </w:r>
      <w:r w:rsidR="00F00A16">
        <w:t xml:space="preserve">ся муниципальной собственностью ЗАТО Солнечный </w:t>
      </w:r>
      <w:r w:rsidR="00BC57AD">
        <w:t>на основ</w:t>
      </w:r>
      <w:r w:rsidR="00BC57AD">
        <w:t>а</w:t>
      </w:r>
      <w:r w:rsidR="00BC57AD">
        <w:t xml:space="preserve">нии </w:t>
      </w:r>
      <w:r w:rsidR="004E1C1D">
        <w:t>Протокола №3 о результатах торгов по продаже арестованного недвижимого имущества ФГУП «Звезда» от 14.09.2007г. Акта о приеме-передаче здания (сооружения) №91 от 10.10.2007г.</w:t>
      </w:r>
      <w:r w:rsidR="00BC57AD">
        <w:t>,</w:t>
      </w:r>
      <w:r>
        <w:t xml:space="preserve"> о чем в Едином государственном реестре прав на недвижимое имущество и сде</w:t>
      </w:r>
      <w:r w:rsidR="00BC57AD">
        <w:t xml:space="preserve">лок с ним </w:t>
      </w:r>
      <w:r w:rsidR="004E1C1D">
        <w:t>14</w:t>
      </w:r>
      <w:r w:rsidR="00BC57AD">
        <w:t xml:space="preserve"> марта</w:t>
      </w:r>
      <w:r w:rsidR="00B10AAC">
        <w:t xml:space="preserve"> 2008</w:t>
      </w:r>
      <w:r>
        <w:t xml:space="preserve"> года сделана запись регистра</w:t>
      </w:r>
      <w:r w:rsidR="00B10AAC">
        <w:t>ции № 69-69-19/0</w:t>
      </w:r>
      <w:r w:rsidR="004E1C1D">
        <w:t>17</w:t>
      </w:r>
      <w:r w:rsidR="00B10AAC">
        <w:t>/200</w:t>
      </w:r>
      <w:r w:rsidR="004E1C1D">
        <w:t>7</w:t>
      </w:r>
      <w:r w:rsidR="00B10AAC">
        <w:t>-</w:t>
      </w:r>
      <w:r w:rsidR="004E1C1D">
        <w:t>5</w:t>
      </w:r>
      <w:r w:rsidR="00B10AAC">
        <w:t>33</w:t>
      </w:r>
      <w:r>
        <w:t>, что подтве</w:t>
      </w:r>
      <w:r>
        <w:t>р</w:t>
      </w:r>
      <w:r>
        <w:t>ждается Свидетельством о государственной регистрации права, выданным Управлением Фед</w:t>
      </w:r>
      <w:r>
        <w:t>е</w:t>
      </w:r>
      <w:r>
        <w:t xml:space="preserve">ральной </w:t>
      </w:r>
      <w:r w:rsidR="00B10AAC">
        <w:t xml:space="preserve">регистрационной </w:t>
      </w:r>
      <w:r>
        <w:t>служ</w:t>
      </w:r>
      <w:r w:rsidR="00B10AAC">
        <w:t xml:space="preserve">бы </w:t>
      </w:r>
      <w:r>
        <w:t>по Тверской облас</w:t>
      </w:r>
      <w:r w:rsidR="00B10AAC">
        <w:t xml:space="preserve">ти </w:t>
      </w:r>
      <w:r w:rsidR="004E1C1D">
        <w:t>14</w:t>
      </w:r>
      <w:r w:rsidR="00B10AAC">
        <w:t>.03.2008</w:t>
      </w:r>
      <w:r>
        <w:t xml:space="preserve"> года се</w:t>
      </w:r>
      <w:r w:rsidR="00B10AAC">
        <w:t>рия 69АБ  № 132</w:t>
      </w:r>
      <w:r w:rsidR="004E1C1D">
        <w:t>082</w:t>
      </w:r>
      <w:r>
        <w:t xml:space="preserve">. </w:t>
      </w:r>
    </w:p>
    <w:p w:rsidR="003A251F" w:rsidRDefault="003A251F" w:rsidP="006549D4">
      <w:pPr>
        <w:tabs>
          <w:tab w:val="left" w:pos="360"/>
        </w:tabs>
        <w:ind w:firstLine="709"/>
        <w:jc w:val="both"/>
      </w:pPr>
      <w:r>
        <w:rPr>
          <w:b/>
        </w:rPr>
        <w:t>1.3</w:t>
      </w:r>
      <w:r>
        <w:t>. Срок действия д</w:t>
      </w:r>
      <w:r w:rsidR="000A7D3E">
        <w:t xml:space="preserve">оговора устанавливается </w:t>
      </w:r>
      <w:r w:rsidR="00EC3EE1" w:rsidRPr="00C67246">
        <w:t xml:space="preserve">5 (пять) </w:t>
      </w:r>
      <w:r w:rsidR="00EC3EE1">
        <w:t>лет</w:t>
      </w:r>
      <w:r w:rsidRPr="006D2759">
        <w:t xml:space="preserve"> с даты подписания</w:t>
      </w:r>
      <w:r>
        <w:t xml:space="preserve"> договора</w:t>
      </w:r>
      <w:r w:rsidRPr="006D2759">
        <w:t>.</w:t>
      </w:r>
    </w:p>
    <w:p w:rsidR="003A251F" w:rsidRDefault="003A251F" w:rsidP="003A251F">
      <w:pPr>
        <w:tabs>
          <w:tab w:val="left" w:pos="360"/>
        </w:tabs>
        <w:ind w:firstLine="720"/>
        <w:jc w:val="both"/>
      </w:pPr>
      <w:r>
        <w:rPr>
          <w:b/>
        </w:rPr>
        <w:t xml:space="preserve">1.4. </w:t>
      </w:r>
      <w:r>
        <w:t>Объект передается во временное владение и пользование, что не влечет передачу права собственности на него.</w:t>
      </w:r>
    </w:p>
    <w:p w:rsidR="003A251F" w:rsidRDefault="003A251F" w:rsidP="003A251F">
      <w:pPr>
        <w:tabs>
          <w:tab w:val="left" w:pos="360"/>
        </w:tabs>
        <w:ind w:firstLine="720"/>
        <w:jc w:val="both"/>
      </w:pPr>
      <w:r>
        <w:rPr>
          <w:b/>
        </w:rPr>
        <w:t xml:space="preserve">1.5. </w:t>
      </w:r>
      <w:r>
        <w:t>Неотделимые улучшения Объекта производятся Арендатором только с письменного ра</w:t>
      </w:r>
      <w:r w:rsidR="00A03343">
        <w:t>зрешения Арендодателя</w:t>
      </w:r>
      <w:r>
        <w:t>.</w:t>
      </w:r>
    </w:p>
    <w:p w:rsidR="003A251F" w:rsidRDefault="003A251F" w:rsidP="003A251F">
      <w:pPr>
        <w:tabs>
          <w:tab w:val="left" w:pos="360"/>
        </w:tabs>
        <w:ind w:firstLine="720"/>
        <w:jc w:val="both"/>
      </w:pPr>
      <w:r>
        <w:rPr>
          <w:b/>
        </w:rPr>
        <w:t xml:space="preserve">1.6. </w:t>
      </w:r>
      <w:r>
        <w:t>По окончании срока действия настоящего договора Арендатор обязан вернуть Об</w:t>
      </w:r>
      <w:r>
        <w:t>ъ</w:t>
      </w:r>
      <w:r>
        <w:t>ект в том состоянии, в котором он его получил, с учетом нормального износа или в состоянии, обусловленном настоящим Договором.</w:t>
      </w:r>
    </w:p>
    <w:p w:rsidR="003A251F" w:rsidRDefault="003A251F" w:rsidP="003A251F">
      <w:pPr>
        <w:tabs>
          <w:tab w:val="left" w:pos="360"/>
        </w:tabs>
        <w:ind w:firstLine="720"/>
        <w:jc w:val="both"/>
      </w:pPr>
      <w:r>
        <w:rPr>
          <w:b/>
        </w:rPr>
        <w:t xml:space="preserve">1.7. </w:t>
      </w:r>
      <w:r>
        <w:t xml:space="preserve">Приемка и сдача Объекта производится в присутствии полномочных представителей сторон с составлением акта приема-передачи. </w:t>
      </w:r>
    </w:p>
    <w:p w:rsidR="00EC3EE1" w:rsidRDefault="00EC3EE1" w:rsidP="00520289">
      <w:pPr>
        <w:tabs>
          <w:tab w:val="left" w:pos="360"/>
        </w:tabs>
        <w:jc w:val="both"/>
      </w:pPr>
    </w:p>
    <w:p w:rsidR="003A251F" w:rsidRDefault="003A251F" w:rsidP="003A251F">
      <w:pPr>
        <w:pStyle w:val="a7"/>
        <w:numPr>
          <w:ilvl w:val="0"/>
          <w:numId w:val="1"/>
        </w:numPr>
        <w:suppressAutoHyphens/>
        <w:jc w:val="center"/>
        <w:rPr>
          <w:b/>
          <w:sz w:val="24"/>
        </w:rPr>
      </w:pPr>
      <w:r>
        <w:rPr>
          <w:b/>
          <w:sz w:val="24"/>
        </w:rPr>
        <w:t>ПРАВА СТОРОН</w:t>
      </w:r>
    </w:p>
    <w:p w:rsidR="003A251F" w:rsidRDefault="003A251F" w:rsidP="003A251F">
      <w:pPr>
        <w:pStyle w:val="a7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2.1.Арендодатель имеет право:</w:t>
      </w:r>
    </w:p>
    <w:p w:rsidR="003A251F" w:rsidRDefault="003A251F" w:rsidP="003A251F">
      <w:pPr>
        <w:pStyle w:val="a7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2.1.1.</w:t>
      </w:r>
      <w:r>
        <w:rPr>
          <w:sz w:val="24"/>
        </w:rPr>
        <w:t>Проверять использование Объекта в соответствии с условиями договора.</w:t>
      </w:r>
    </w:p>
    <w:p w:rsidR="003A251F" w:rsidRDefault="003A251F" w:rsidP="003A251F">
      <w:pPr>
        <w:pStyle w:val="a7"/>
        <w:ind w:firstLine="708"/>
        <w:rPr>
          <w:sz w:val="24"/>
        </w:rPr>
      </w:pPr>
      <w:r>
        <w:rPr>
          <w:b/>
          <w:sz w:val="24"/>
        </w:rPr>
        <w:t>2.1.2.</w:t>
      </w:r>
      <w:r>
        <w:rPr>
          <w:sz w:val="24"/>
        </w:rPr>
        <w:t>При установлении фактов нарушения условий договора потребовать от Арендатора устранения нарушений, досрочно расторгнуть договор аренды в одностороннем порядке в сл</w:t>
      </w:r>
      <w:r>
        <w:rPr>
          <w:sz w:val="24"/>
        </w:rPr>
        <w:t>у</w:t>
      </w:r>
      <w:r>
        <w:rPr>
          <w:sz w:val="24"/>
        </w:rPr>
        <w:t>чаях, предусмотренных настоящим договором.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2.2.Арендатор имеет право: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2.2.1.</w:t>
      </w:r>
      <w:r>
        <w:rPr>
          <w:sz w:val="24"/>
        </w:rPr>
        <w:t>Самостоятельно оформлять интерьер и производить внутреннюю отделку аренду</w:t>
      </w:r>
      <w:r>
        <w:rPr>
          <w:sz w:val="24"/>
        </w:rPr>
        <w:t>е</w:t>
      </w:r>
      <w:r>
        <w:rPr>
          <w:sz w:val="24"/>
        </w:rPr>
        <w:t>мого Объекта, не внося изменений в его несущие конструкции и планировку.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2.2.2.</w:t>
      </w:r>
      <w:r>
        <w:rPr>
          <w:sz w:val="24"/>
        </w:rPr>
        <w:t>Досрочно расторгнуть договор по основаниям и в порядке, предусмотренном н</w:t>
      </w:r>
      <w:r>
        <w:rPr>
          <w:sz w:val="24"/>
        </w:rPr>
        <w:t>а</w:t>
      </w:r>
      <w:r>
        <w:rPr>
          <w:sz w:val="24"/>
        </w:rPr>
        <w:t>стоящим договором, или в соответствии с действующим законодательством РФ.</w:t>
      </w:r>
    </w:p>
    <w:p w:rsidR="003A251F" w:rsidRDefault="003A251F" w:rsidP="003A251F">
      <w:pPr>
        <w:pStyle w:val="a7"/>
        <w:ind w:firstLine="720"/>
        <w:rPr>
          <w:sz w:val="24"/>
        </w:rPr>
      </w:pPr>
    </w:p>
    <w:p w:rsidR="003A251F" w:rsidRDefault="003A251F" w:rsidP="003A251F">
      <w:pPr>
        <w:pStyle w:val="a7"/>
        <w:ind w:left="2160" w:firstLine="720"/>
        <w:rPr>
          <w:b/>
          <w:sz w:val="24"/>
        </w:rPr>
      </w:pPr>
      <w:r>
        <w:rPr>
          <w:b/>
          <w:sz w:val="24"/>
        </w:rPr>
        <w:t>3.ОБЯЗАННОСТИ СТОРОН</w:t>
      </w:r>
    </w:p>
    <w:p w:rsidR="003A251F" w:rsidRDefault="003A251F" w:rsidP="003A251F">
      <w:pPr>
        <w:pStyle w:val="a7"/>
        <w:ind w:firstLine="720"/>
        <w:rPr>
          <w:b/>
          <w:sz w:val="24"/>
        </w:rPr>
      </w:pPr>
      <w:r>
        <w:rPr>
          <w:b/>
          <w:sz w:val="24"/>
        </w:rPr>
        <w:t>3.1.Арендодатель обязуется: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3.1.1.</w:t>
      </w:r>
      <w:r>
        <w:rPr>
          <w:sz w:val="24"/>
        </w:rPr>
        <w:t>Предоставить Арендатору Объект по акту приема-передачи.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3.1.2.</w:t>
      </w:r>
      <w:r>
        <w:rPr>
          <w:sz w:val="24"/>
        </w:rPr>
        <w:t>Предупредить Арендатора обо всех правах третьих лиц на сдаваемый в аренду Объект.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3.1.3.</w:t>
      </w:r>
      <w:r>
        <w:rPr>
          <w:sz w:val="24"/>
        </w:rPr>
        <w:t>Своевременно рассматривать обращения Арендатора по вопросам использования Объекта в объеме условий договора.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3.1.4.</w:t>
      </w:r>
      <w:r>
        <w:rPr>
          <w:sz w:val="24"/>
        </w:rPr>
        <w:t>Не менее чем за один месяц письменно извещать Арендатора об изменении усл</w:t>
      </w:r>
      <w:r>
        <w:rPr>
          <w:sz w:val="24"/>
        </w:rPr>
        <w:t>о</w:t>
      </w:r>
      <w:r>
        <w:rPr>
          <w:sz w:val="24"/>
        </w:rPr>
        <w:t>вий договора, предусмотренных договором к изменению в одностороннем порядке, кроме и</w:t>
      </w:r>
      <w:r>
        <w:rPr>
          <w:sz w:val="24"/>
        </w:rPr>
        <w:t>з</w:t>
      </w:r>
      <w:r>
        <w:rPr>
          <w:sz w:val="24"/>
        </w:rPr>
        <w:t>менений, касающихся арендных платежей.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3.1.5.</w:t>
      </w:r>
      <w:r>
        <w:rPr>
          <w:sz w:val="24"/>
        </w:rPr>
        <w:t>Доводить до сведения Арендатора об изменении своего наименования, юридич</w:t>
      </w:r>
      <w:r>
        <w:rPr>
          <w:sz w:val="24"/>
        </w:rPr>
        <w:t>е</w:t>
      </w:r>
      <w:r>
        <w:rPr>
          <w:sz w:val="24"/>
        </w:rPr>
        <w:t>ского адреса, банковских реквизитов.</w:t>
      </w:r>
    </w:p>
    <w:p w:rsidR="003A251F" w:rsidRDefault="003A251F" w:rsidP="003A251F">
      <w:pPr>
        <w:pStyle w:val="a7"/>
        <w:ind w:firstLine="720"/>
        <w:rPr>
          <w:b/>
          <w:sz w:val="24"/>
        </w:rPr>
      </w:pPr>
      <w:r>
        <w:rPr>
          <w:b/>
          <w:sz w:val="24"/>
        </w:rPr>
        <w:t>3.2.Арендатор обязуется: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3.2.1.</w:t>
      </w:r>
      <w:r>
        <w:rPr>
          <w:sz w:val="24"/>
        </w:rPr>
        <w:t>Использовать арендуемый Объект эффективно и исключительно по целевому н</w:t>
      </w:r>
      <w:r>
        <w:rPr>
          <w:sz w:val="24"/>
        </w:rPr>
        <w:t>а</w:t>
      </w:r>
      <w:r>
        <w:rPr>
          <w:sz w:val="24"/>
        </w:rPr>
        <w:t>значению, указанному в п.1.1. договора.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3.2.2.</w:t>
      </w:r>
      <w:r>
        <w:rPr>
          <w:sz w:val="24"/>
        </w:rPr>
        <w:t>Своевременно вносить арендную плату в размере, в порядке и в сроки, установле</w:t>
      </w:r>
      <w:r>
        <w:rPr>
          <w:sz w:val="24"/>
        </w:rPr>
        <w:t>н</w:t>
      </w:r>
      <w:r>
        <w:rPr>
          <w:sz w:val="24"/>
        </w:rPr>
        <w:t>ные в разделе 4 договора.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3.2.3.</w:t>
      </w:r>
      <w:r>
        <w:rPr>
          <w:sz w:val="24"/>
        </w:rPr>
        <w:t>Не допускать появления задолженностей по платежам за техническое обслужив</w:t>
      </w:r>
      <w:r>
        <w:rPr>
          <w:sz w:val="24"/>
        </w:rPr>
        <w:t>а</w:t>
      </w:r>
      <w:r>
        <w:rPr>
          <w:sz w:val="24"/>
        </w:rPr>
        <w:t>ние арендуемого Объекта, коммунальные услуги, а также по установленным действующим з</w:t>
      </w:r>
      <w:r>
        <w:rPr>
          <w:sz w:val="24"/>
        </w:rPr>
        <w:t>а</w:t>
      </w:r>
      <w:r>
        <w:rPr>
          <w:sz w:val="24"/>
        </w:rPr>
        <w:t>конодательством РФ налогам.</w:t>
      </w:r>
    </w:p>
    <w:p w:rsidR="003A251F" w:rsidRDefault="003A251F" w:rsidP="003A251F">
      <w:pPr>
        <w:pStyle w:val="a7"/>
        <w:ind w:firstLine="709"/>
        <w:rPr>
          <w:sz w:val="24"/>
        </w:rPr>
      </w:pPr>
      <w:r>
        <w:rPr>
          <w:b/>
          <w:sz w:val="24"/>
        </w:rPr>
        <w:t>3.2.4.</w:t>
      </w:r>
      <w:r>
        <w:rPr>
          <w:sz w:val="24"/>
        </w:rPr>
        <w:t>Осуществлять свою деятельность с обязательным соблюдением санитарных, экол</w:t>
      </w:r>
      <w:r>
        <w:rPr>
          <w:sz w:val="24"/>
        </w:rPr>
        <w:t>о</w:t>
      </w:r>
      <w:r>
        <w:rPr>
          <w:sz w:val="24"/>
        </w:rPr>
        <w:t>гических и противопожарных норм и правил, содержать арендуемый Объект и прилегающую к нему территорию в состоянии, отвечающем указанным нормам.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3.2.5.</w:t>
      </w:r>
      <w:r>
        <w:rPr>
          <w:sz w:val="24"/>
        </w:rPr>
        <w:t>Не производить без письменного разрешения Арендодателя, перепланировку и п</w:t>
      </w:r>
      <w:r>
        <w:rPr>
          <w:sz w:val="24"/>
        </w:rPr>
        <w:t>е</w:t>
      </w:r>
      <w:r>
        <w:rPr>
          <w:sz w:val="24"/>
        </w:rPr>
        <w:t>реоборудование Объекта, а также проведенных в нем в установленном порядке сетей инжене</w:t>
      </w:r>
      <w:r>
        <w:rPr>
          <w:sz w:val="24"/>
        </w:rPr>
        <w:t>р</w:t>
      </w:r>
      <w:r>
        <w:rPr>
          <w:sz w:val="24"/>
        </w:rPr>
        <w:t>но – технического обеспечения.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sz w:val="24"/>
        </w:rPr>
        <w:t>В случае выявления указанных нарушений Арендатор обязан привести Объект в пре</w:t>
      </w:r>
      <w:r>
        <w:rPr>
          <w:sz w:val="24"/>
        </w:rPr>
        <w:t>ж</w:t>
      </w:r>
      <w:r>
        <w:rPr>
          <w:sz w:val="24"/>
        </w:rPr>
        <w:t>ний вид за свой счет в срок, определенный соответствующим предписанием.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3.2.6.</w:t>
      </w:r>
      <w:r>
        <w:rPr>
          <w:sz w:val="24"/>
        </w:rPr>
        <w:t>Обеспечить беспрепятственный доступ в арендуемый Объект представителей Арендодателя для проведения проверок по надлежащему исполнению Арендатором условий договора, а также представителей предприятий и служб, контролирующих соблюдение норм, касающихся порядка использования и эксплуатации зданий и сооружений, служб, эксплуат</w:t>
      </w:r>
      <w:r>
        <w:rPr>
          <w:sz w:val="24"/>
        </w:rPr>
        <w:t>и</w:t>
      </w:r>
      <w:r>
        <w:rPr>
          <w:sz w:val="24"/>
        </w:rPr>
        <w:t>рующих сети инженерно-технического обеспечения, в установленные ими сроки устранять з</w:t>
      </w:r>
      <w:r>
        <w:rPr>
          <w:sz w:val="24"/>
        </w:rPr>
        <w:t>а</w:t>
      </w:r>
      <w:r>
        <w:rPr>
          <w:sz w:val="24"/>
        </w:rPr>
        <w:t>фиксированные нарушения.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3.2.7.</w:t>
      </w:r>
      <w:r>
        <w:rPr>
          <w:sz w:val="24"/>
        </w:rPr>
        <w:t>Представить Арендодателю полную информацию о координатах лица, ответстве</w:t>
      </w:r>
      <w:r>
        <w:rPr>
          <w:sz w:val="24"/>
        </w:rPr>
        <w:t>н</w:t>
      </w:r>
      <w:r>
        <w:rPr>
          <w:sz w:val="24"/>
        </w:rPr>
        <w:t>ного за обеспечение доступа в арендуемый Объект. В случае аварий немедленно поставить в известность Арендодателя и принять меры по устранению последствий аварии.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3.2.8.</w:t>
      </w:r>
      <w:r>
        <w:rPr>
          <w:sz w:val="24"/>
        </w:rPr>
        <w:t>По необходимости производить за свой счет текущий ремонт арендуемого Объекта, не допускать умышленно или по неосторожности ухудшения его состояния.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3.2.9.</w:t>
      </w:r>
      <w:r>
        <w:rPr>
          <w:sz w:val="24"/>
        </w:rPr>
        <w:t>В случае повреждения или уничтожения Объекта по вине Арендатора возместить Арендодателю причиненные убытки или восстановить Объект за свой счет.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lastRenderedPageBreak/>
        <w:t>3.2.10.</w:t>
      </w:r>
      <w:r>
        <w:rPr>
          <w:sz w:val="24"/>
        </w:rPr>
        <w:t xml:space="preserve"> Не менее чем за один месяц письменно известить Арендодателя о предстоящем освобождении Объекта как по окончании срока действия договора, так и при досрочном его расторжении, получить письменное согласие Арендодателя на досрочное расторжение договора в указанный Арендодателем срок.</w:t>
      </w:r>
    </w:p>
    <w:p w:rsidR="003A251F" w:rsidRDefault="003A251F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3.2.11.</w:t>
      </w:r>
      <w:r>
        <w:rPr>
          <w:sz w:val="24"/>
        </w:rPr>
        <w:t xml:space="preserve">В день окончания срока действия договора или в указанный Арендодателем день его досрочного расторжения сдать Объект вместе с неотделимыми улучшениями Арендодателю по акту приема-передачи в исправном состоянии с учетом нормального износа. </w:t>
      </w:r>
    </w:p>
    <w:p w:rsidR="003A251F" w:rsidRDefault="00A03343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3.2.12</w:t>
      </w:r>
      <w:r w:rsidR="003A251F">
        <w:rPr>
          <w:b/>
          <w:sz w:val="24"/>
        </w:rPr>
        <w:t>.</w:t>
      </w:r>
      <w:r w:rsidR="003A251F">
        <w:rPr>
          <w:sz w:val="24"/>
        </w:rPr>
        <w:t>Не сдавать арендуемый Объект, как в целом, так и частично, в субаренду; не д</w:t>
      </w:r>
      <w:r w:rsidR="003A251F">
        <w:rPr>
          <w:sz w:val="24"/>
        </w:rPr>
        <w:t>о</w:t>
      </w:r>
      <w:r w:rsidR="003A251F">
        <w:rPr>
          <w:sz w:val="24"/>
        </w:rPr>
        <w:t>пускать использования Объекта третьими лицами, не сдавать арендные права в залог, не вн</w:t>
      </w:r>
      <w:r w:rsidR="003A251F">
        <w:rPr>
          <w:sz w:val="24"/>
        </w:rPr>
        <w:t>о</w:t>
      </w:r>
      <w:r w:rsidR="003A251F">
        <w:rPr>
          <w:sz w:val="24"/>
        </w:rPr>
        <w:t xml:space="preserve">сить их в качестве вклада в уставной капитал хозяйственных обществ или первого взноса в производственный кооператив. </w:t>
      </w:r>
    </w:p>
    <w:p w:rsidR="003A251F" w:rsidRDefault="00A03343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3.2.13</w:t>
      </w:r>
      <w:r w:rsidR="003A251F">
        <w:rPr>
          <w:b/>
          <w:sz w:val="24"/>
        </w:rPr>
        <w:t>.</w:t>
      </w:r>
      <w:r w:rsidR="003A251F">
        <w:rPr>
          <w:sz w:val="24"/>
        </w:rPr>
        <w:t>В десятидневный срок письменно информировать Арендодателя об изменении банковских и иных реквизитов.</w:t>
      </w:r>
    </w:p>
    <w:p w:rsidR="003A251F" w:rsidRDefault="00A03343" w:rsidP="003A251F">
      <w:pPr>
        <w:pStyle w:val="a7"/>
        <w:ind w:firstLine="720"/>
        <w:rPr>
          <w:sz w:val="24"/>
        </w:rPr>
      </w:pPr>
      <w:r>
        <w:rPr>
          <w:b/>
          <w:sz w:val="24"/>
        </w:rPr>
        <w:t>3.2.14</w:t>
      </w:r>
      <w:r w:rsidR="003A251F">
        <w:rPr>
          <w:b/>
          <w:sz w:val="24"/>
        </w:rPr>
        <w:t>.</w:t>
      </w:r>
      <w:r w:rsidR="003A251F">
        <w:rPr>
          <w:sz w:val="24"/>
        </w:rPr>
        <w:t>Не более чем в десятидневный срок с момента получения представлять письме</w:t>
      </w:r>
      <w:r w:rsidR="003A251F">
        <w:rPr>
          <w:sz w:val="24"/>
        </w:rPr>
        <w:t>н</w:t>
      </w:r>
      <w:r w:rsidR="003A251F">
        <w:rPr>
          <w:sz w:val="24"/>
        </w:rPr>
        <w:t>ные ответы на письменные обращения, предложения, запросы Арендодателя по любым вопр</w:t>
      </w:r>
      <w:r w:rsidR="003A251F">
        <w:rPr>
          <w:sz w:val="24"/>
        </w:rPr>
        <w:t>о</w:t>
      </w:r>
      <w:r w:rsidR="003A251F">
        <w:rPr>
          <w:sz w:val="24"/>
        </w:rPr>
        <w:t>сам в объеме настоящего договора.</w:t>
      </w:r>
    </w:p>
    <w:p w:rsidR="003A251F" w:rsidRDefault="003A251F" w:rsidP="003A251F">
      <w:pPr>
        <w:tabs>
          <w:tab w:val="num" w:pos="1429"/>
        </w:tabs>
        <w:jc w:val="both"/>
        <w:rPr>
          <w:b/>
        </w:rPr>
      </w:pPr>
    </w:p>
    <w:p w:rsidR="003A251F" w:rsidRDefault="003A251F" w:rsidP="003A251F">
      <w:pPr>
        <w:pStyle w:val="afe"/>
        <w:numPr>
          <w:ilvl w:val="0"/>
          <w:numId w:val="3"/>
        </w:numPr>
        <w:jc w:val="center"/>
        <w:rPr>
          <w:b/>
        </w:rPr>
      </w:pPr>
      <w:r w:rsidRPr="00737E3D">
        <w:rPr>
          <w:b/>
        </w:rPr>
        <w:t>ПЛАТЕЖИ И РАСЧЕТЫ ПО ДОГОВОРУ</w:t>
      </w:r>
    </w:p>
    <w:p w:rsidR="003A251F" w:rsidRDefault="003A251F" w:rsidP="003A251F">
      <w:pPr>
        <w:ind w:firstLine="709"/>
        <w:jc w:val="both"/>
      </w:pPr>
      <w:r w:rsidRPr="00166C1C">
        <w:rPr>
          <w:b/>
        </w:rPr>
        <w:t>4.1.</w:t>
      </w:r>
      <w:r w:rsidRPr="00166C1C">
        <w:t xml:space="preserve">Размер арендной платы </w:t>
      </w:r>
      <w:r>
        <w:t xml:space="preserve">составляет </w:t>
      </w:r>
      <w:r w:rsidR="00B10AAC">
        <w:rPr>
          <w:u w:val="single"/>
        </w:rPr>
        <w:t>________</w:t>
      </w:r>
      <w:r w:rsidRPr="00061940">
        <w:rPr>
          <w:u w:val="single"/>
        </w:rPr>
        <w:t xml:space="preserve"> руб.</w:t>
      </w:r>
      <w:r>
        <w:t xml:space="preserve"> в месяц.</w:t>
      </w:r>
    </w:p>
    <w:p w:rsidR="003A251F" w:rsidRDefault="003A251F" w:rsidP="003A251F">
      <w:pPr>
        <w:ind w:firstLine="709"/>
        <w:jc w:val="both"/>
      </w:pPr>
      <w:r w:rsidRPr="0058227A">
        <w:rPr>
          <w:sz w:val="23"/>
          <w:szCs w:val="23"/>
        </w:rPr>
        <w:t>Арендная плата указана без учета НДС</w:t>
      </w:r>
      <w:r>
        <w:rPr>
          <w:sz w:val="23"/>
          <w:szCs w:val="23"/>
        </w:rPr>
        <w:t>.</w:t>
      </w:r>
      <w:r>
        <w:t>Р</w:t>
      </w:r>
      <w:r w:rsidRPr="00166C1C">
        <w:t>азмер налога на добавленную стоимость устана</w:t>
      </w:r>
      <w:r w:rsidRPr="00166C1C">
        <w:t>в</w:t>
      </w:r>
      <w:r w:rsidRPr="00166C1C">
        <w:t>ливается в соответствии с действующим законодательством РФ.</w:t>
      </w:r>
    </w:p>
    <w:p w:rsidR="003A251F" w:rsidRPr="00B3745A" w:rsidRDefault="003A251F" w:rsidP="003A251F">
      <w:pPr>
        <w:tabs>
          <w:tab w:val="left" w:pos="1080"/>
        </w:tabs>
        <w:ind w:firstLine="709"/>
        <w:jc w:val="both"/>
      </w:pPr>
      <w:r w:rsidRPr="00056CB2">
        <w:rPr>
          <w:b/>
        </w:rPr>
        <w:t>4.2.</w:t>
      </w:r>
      <w:r>
        <w:t xml:space="preserve">Размер арендной платы может быть увеличен на </w:t>
      </w:r>
      <w:r w:rsidRPr="00B3745A">
        <w:t>среднегодовой индекс потребител</w:t>
      </w:r>
      <w:r w:rsidRPr="00B3745A">
        <w:t>ь</w:t>
      </w:r>
      <w:r w:rsidRPr="00B3745A">
        <w:t>ских цен по Тверской области по полному кругу товаров и платных услуг, определяемому Те</w:t>
      </w:r>
      <w:r w:rsidRPr="00B3745A">
        <w:t>р</w:t>
      </w:r>
      <w:r w:rsidRPr="00B3745A">
        <w:t>риториальным органом Федеральной службы государственной статистики по Тверской области на декабрь предыдущего года к декабрю года, предшествующего предыдущему году.</w:t>
      </w:r>
    </w:p>
    <w:p w:rsidR="003A251F" w:rsidRDefault="003A251F" w:rsidP="00D06444">
      <w:pPr>
        <w:jc w:val="both"/>
      </w:pPr>
      <w:r w:rsidRPr="00056CB2">
        <w:rPr>
          <w:b/>
        </w:rPr>
        <w:t>4.</w:t>
      </w:r>
      <w:r>
        <w:rPr>
          <w:b/>
        </w:rPr>
        <w:t>3</w:t>
      </w:r>
      <w:r w:rsidRPr="00056CB2">
        <w:rPr>
          <w:b/>
        </w:rPr>
        <w:t>.</w:t>
      </w:r>
      <w:r>
        <w:t xml:space="preserve">Перечисления арендных платежей производятся Арендатором ежемесячно в бюджет ЗАТО Солнечный </w:t>
      </w:r>
      <w:r w:rsidR="00EE5F66" w:rsidRPr="00371AEA">
        <w:t xml:space="preserve">не позднее </w:t>
      </w:r>
      <w:r w:rsidR="00EE5F66">
        <w:t>15 числа</w:t>
      </w:r>
      <w:r w:rsidR="00EE5F66" w:rsidRPr="00371AEA">
        <w:t xml:space="preserve"> ме</w:t>
      </w:r>
      <w:r w:rsidR="00EE5F66">
        <w:t>сяца, за который производится платеж</w:t>
      </w:r>
      <w:r w:rsidR="00EE5F66" w:rsidRPr="00371AEA">
        <w:t>.</w:t>
      </w:r>
    </w:p>
    <w:p w:rsidR="00D06444" w:rsidRDefault="003A251F" w:rsidP="00D06444">
      <w:pPr>
        <w:ind w:right="51" w:firstLine="709"/>
        <w:jc w:val="both"/>
        <w:rPr>
          <w:sz w:val="28"/>
          <w:szCs w:val="28"/>
        </w:rPr>
      </w:pPr>
      <w:r>
        <w:rPr>
          <w:b/>
        </w:rPr>
        <w:t>Реквизиты для перечисления арендной платы:</w:t>
      </w:r>
    </w:p>
    <w:p w:rsidR="00D06444" w:rsidRDefault="00D06444" w:rsidP="00D06444">
      <w:pPr>
        <w:ind w:right="51" w:firstLine="709"/>
        <w:jc w:val="both"/>
      </w:pPr>
      <w:r w:rsidRPr="00D06444">
        <w:t>ИНН 6913006902   КПП 691301001</w:t>
      </w:r>
    </w:p>
    <w:p w:rsidR="00D06444" w:rsidRPr="00D06444" w:rsidRDefault="00D06444" w:rsidP="00D06444">
      <w:pPr>
        <w:ind w:left="709" w:right="51"/>
        <w:jc w:val="both"/>
      </w:pPr>
      <w:r w:rsidRPr="00D06444">
        <w:t xml:space="preserve">УФК по Тверской области (Финансовый отдел администрации ЗАТО Солнечный л/сч 04363014950). </w:t>
      </w:r>
    </w:p>
    <w:p w:rsidR="00D06444" w:rsidRPr="00D06444" w:rsidRDefault="00D06444" w:rsidP="00D06444">
      <w:pPr>
        <w:ind w:right="51" w:firstLine="709"/>
        <w:jc w:val="both"/>
      </w:pPr>
      <w:r w:rsidRPr="00D06444">
        <w:t>р/сч 40101810600000010005 в Отделение Тверь БИК 042809001</w:t>
      </w:r>
      <w:r>
        <w:t xml:space="preserve">, </w:t>
      </w:r>
      <w:r w:rsidRPr="00D06444">
        <w:t>ОКТМО 28756000</w:t>
      </w:r>
    </w:p>
    <w:p w:rsidR="00D06444" w:rsidRPr="00D06444" w:rsidRDefault="00D06444" w:rsidP="00D06444">
      <w:pPr>
        <w:ind w:left="709"/>
        <w:jc w:val="both"/>
      </w:pPr>
      <w:r w:rsidRPr="00D06444">
        <w:t>КБК: 920 1 11 05074 04 0000 120 Доходы от сдачи в аренду имущества, составляющего казну городских округов</w:t>
      </w:r>
      <w:r>
        <w:t>.</w:t>
      </w:r>
    </w:p>
    <w:p w:rsidR="003A251F" w:rsidRDefault="003A251F" w:rsidP="00D06444">
      <w:pPr>
        <w:pStyle w:val="a7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платежном документе обязательно должны быть указаны: номер договора аренды, сумма арендной платы и период, за который производится оплата аренды.</w:t>
      </w:r>
    </w:p>
    <w:p w:rsidR="003A251F" w:rsidRDefault="003A251F" w:rsidP="00D06444">
      <w:pPr>
        <w:pStyle w:val="a7"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В таком же порядке производится перечисление пеней, предусмотренных разделом 4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говора, с обязательным указанием в платежном документе цели платежа.</w:t>
      </w:r>
    </w:p>
    <w:p w:rsidR="003A251F" w:rsidRPr="00EE5F66" w:rsidRDefault="003A251F" w:rsidP="003A251F">
      <w:pPr>
        <w:pStyle w:val="a7"/>
        <w:tabs>
          <w:tab w:val="left" w:pos="0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4.4.</w:t>
      </w:r>
      <w:r>
        <w:rPr>
          <w:sz w:val="24"/>
          <w:szCs w:val="24"/>
        </w:rPr>
        <w:t xml:space="preserve">Об изменениях арендной платы </w:t>
      </w:r>
      <w:r w:rsidRPr="00CB5E46">
        <w:rPr>
          <w:sz w:val="24"/>
          <w:szCs w:val="24"/>
        </w:rPr>
        <w:t>на</w:t>
      </w:r>
      <w:r w:rsidRPr="00B3745A">
        <w:rPr>
          <w:sz w:val="24"/>
          <w:szCs w:val="24"/>
        </w:rPr>
        <w:t xml:space="preserve"> среднегодовой индекс потребительских цен по Тверской области по полному кругу товаров и платных услуг, определяемому Территориал</w:t>
      </w:r>
      <w:r w:rsidRPr="00B3745A">
        <w:rPr>
          <w:sz w:val="24"/>
          <w:szCs w:val="24"/>
        </w:rPr>
        <w:t>ь</w:t>
      </w:r>
      <w:r w:rsidRPr="00B3745A">
        <w:rPr>
          <w:sz w:val="24"/>
          <w:szCs w:val="24"/>
        </w:rPr>
        <w:t>ным органом Федеральной службы государственной статистики по Тверской области на д</w:t>
      </w:r>
      <w:r w:rsidRPr="00B3745A">
        <w:rPr>
          <w:sz w:val="24"/>
          <w:szCs w:val="24"/>
        </w:rPr>
        <w:t>е</w:t>
      </w:r>
      <w:r w:rsidRPr="00B3745A">
        <w:rPr>
          <w:sz w:val="24"/>
          <w:szCs w:val="24"/>
        </w:rPr>
        <w:t xml:space="preserve">кабрь предыдущего года к декабрю года, предшествующего предыдущему году, </w:t>
      </w:r>
      <w:r>
        <w:rPr>
          <w:sz w:val="24"/>
          <w:szCs w:val="24"/>
        </w:rPr>
        <w:t xml:space="preserve">Арендодатель извещает Арендатора письменно без оформления этого изменения дополнительным </w:t>
      </w:r>
      <w:r w:rsidRPr="00EE5F66">
        <w:rPr>
          <w:sz w:val="24"/>
          <w:szCs w:val="24"/>
        </w:rPr>
        <w:t>соглашен</w:t>
      </w:r>
      <w:r w:rsidRPr="00EE5F66">
        <w:rPr>
          <w:sz w:val="24"/>
          <w:szCs w:val="24"/>
        </w:rPr>
        <w:t>и</w:t>
      </w:r>
      <w:r w:rsidRPr="00EE5F66">
        <w:rPr>
          <w:sz w:val="24"/>
          <w:szCs w:val="24"/>
        </w:rPr>
        <w:t>ем. Письменное извещение является неотъемлемым приложением к настоящему договору.</w:t>
      </w:r>
    </w:p>
    <w:p w:rsidR="003A251F" w:rsidRPr="00EE5F66" w:rsidRDefault="003A251F" w:rsidP="003A251F">
      <w:pPr>
        <w:pStyle w:val="a7"/>
        <w:ind w:firstLine="720"/>
        <w:rPr>
          <w:sz w:val="24"/>
          <w:szCs w:val="24"/>
        </w:rPr>
      </w:pPr>
      <w:r w:rsidRPr="00EE5F66">
        <w:rPr>
          <w:b/>
          <w:sz w:val="24"/>
          <w:szCs w:val="24"/>
        </w:rPr>
        <w:t>4.5.</w:t>
      </w:r>
      <w:r w:rsidRPr="00EE5F66">
        <w:rPr>
          <w:sz w:val="24"/>
          <w:szCs w:val="24"/>
        </w:rPr>
        <w:t xml:space="preserve"> Оплата за техническое обслуживание Объекта, электроснабжение, отопление и др</w:t>
      </w:r>
      <w:r w:rsidRPr="00EE5F66">
        <w:rPr>
          <w:sz w:val="24"/>
          <w:szCs w:val="24"/>
        </w:rPr>
        <w:t>у</w:t>
      </w:r>
      <w:r w:rsidRPr="00EE5F66">
        <w:rPr>
          <w:sz w:val="24"/>
          <w:szCs w:val="24"/>
        </w:rPr>
        <w:t>гие коммунальные услуги производится Арендатором самостоятельно, согласно договорам, з</w:t>
      </w:r>
      <w:r w:rsidRPr="00EE5F66">
        <w:rPr>
          <w:sz w:val="24"/>
          <w:szCs w:val="24"/>
        </w:rPr>
        <w:t>а</w:t>
      </w:r>
      <w:r w:rsidRPr="00EE5F66">
        <w:rPr>
          <w:sz w:val="24"/>
          <w:szCs w:val="24"/>
        </w:rPr>
        <w:t>ключенным непосредственно с организацией, оказывающей данные услуги</w:t>
      </w:r>
      <w:r w:rsidRPr="00EE5F66">
        <w:rPr>
          <w:color w:val="FF0000"/>
          <w:sz w:val="24"/>
          <w:szCs w:val="24"/>
        </w:rPr>
        <w:t>.</w:t>
      </w:r>
    </w:p>
    <w:p w:rsidR="003A251F" w:rsidRPr="00EE5F66" w:rsidRDefault="003A251F" w:rsidP="003A251F">
      <w:pPr>
        <w:pStyle w:val="a7"/>
        <w:tabs>
          <w:tab w:val="left" w:pos="0"/>
        </w:tabs>
        <w:ind w:firstLine="720"/>
        <w:rPr>
          <w:sz w:val="24"/>
          <w:szCs w:val="24"/>
        </w:rPr>
      </w:pPr>
      <w:r w:rsidRPr="00EE5F66">
        <w:rPr>
          <w:b/>
          <w:sz w:val="24"/>
          <w:szCs w:val="24"/>
        </w:rPr>
        <w:t>4.6.</w:t>
      </w:r>
      <w:r w:rsidRPr="00EE5F66">
        <w:rPr>
          <w:sz w:val="24"/>
          <w:szCs w:val="24"/>
        </w:rPr>
        <w:t>В установленную настоящим договором арендную плату за пользов</w:t>
      </w:r>
      <w:r w:rsidR="006549D4">
        <w:rPr>
          <w:sz w:val="24"/>
          <w:szCs w:val="24"/>
        </w:rPr>
        <w:t xml:space="preserve">ание </w:t>
      </w:r>
      <w:r w:rsidRPr="00EE5F66">
        <w:rPr>
          <w:sz w:val="24"/>
          <w:szCs w:val="24"/>
        </w:rPr>
        <w:t>Помещен</w:t>
      </w:r>
      <w:r w:rsidRPr="00EE5F66">
        <w:rPr>
          <w:sz w:val="24"/>
          <w:szCs w:val="24"/>
        </w:rPr>
        <w:t>и</w:t>
      </w:r>
      <w:r w:rsidRPr="00EE5F66">
        <w:rPr>
          <w:sz w:val="24"/>
          <w:szCs w:val="24"/>
        </w:rPr>
        <w:t xml:space="preserve">ем не включаются платежи, указанные в п. 4.5, 4.7.  настоящего договора. </w:t>
      </w:r>
    </w:p>
    <w:p w:rsidR="003A251F" w:rsidRPr="00EE5F66" w:rsidRDefault="003A251F" w:rsidP="003A251F">
      <w:pPr>
        <w:pStyle w:val="a7"/>
        <w:tabs>
          <w:tab w:val="left" w:pos="180"/>
          <w:tab w:val="left" w:pos="360"/>
          <w:tab w:val="left" w:pos="540"/>
        </w:tabs>
        <w:ind w:firstLine="720"/>
        <w:rPr>
          <w:sz w:val="24"/>
          <w:szCs w:val="24"/>
        </w:rPr>
      </w:pPr>
      <w:r w:rsidRPr="00EE5F66">
        <w:rPr>
          <w:b/>
          <w:sz w:val="24"/>
          <w:szCs w:val="24"/>
        </w:rPr>
        <w:t>4.7.</w:t>
      </w:r>
      <w:r w:rsidRPr="00EE5F66">
        <w:rPr>
          <w:sz w:val="24"/>
          <w:szCs w:val="24"/>
        </w:rPr>
        <w:t>Арендатор самостоятельно оплачивает установленные действующим законодател</w:t>
      </w:r>
      <w:r w:rsidRPr="00EE5F66">
        <w:rPr>
          <w:sz w:val="24"/>
          <w:szCs w:val="24"/>
        </w:rPr>
        <w:t>ь</w:t>
      </w:r>
      <w:r w:rsidR="00EE5F66" w:rsidRPr="00EE5F66">
        <w:rPr>
          <w:sz w:val="24"/>
          <w:szCs w:val="24"/>
        </w:rPr>
        <w:t>ством Российской Федерации</w:t>
      </w:r>
      <w:r w:rsidRPr="00EE5F66">
        <w:rPr>
          <w:sz w:val="24"/>
          <w:szCs w:val="24"/>
        </w:rPr>
        <w:t xml:space="preserve"> налоги. </w:t>
      </w:r>
    </w:p>
    <w:p w:rsidR="003A251F" w:rsidRDefault="003A251F" w:rsidP="003A251F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5.ОТВЕТСТВЕННОСТЬ СТОРОН</w:t>
      </w:r>
    </w:p>
    <w:p w:rsidR="003A251F" w:rsidRDefault="003A251F" w:rsidP="003A251F">
      <w:pPr>
        <w:pStyle w:val="a7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sz w:val="24"/>
          <w:szCs w:val="24"/>
        </w:rPr>
        <w:t>В случае невнесения Арендатором арендной платы в сроки, установленные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щим договором, им уплачивается пени в размере 0,1% от просроченной суммы за каждый день просрочки. Вносимая в дальнейшем арендная плата поступает в зачет неоплаченного периода.</w:t>
      </w:r>
    </w:p>
    <w:p w:rsidR="003A251F" w:rsidRDefault="003A251F" w:rsidP="003A251F">
      <w:pPr>
        <w:pStyle w:val="a7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5.2.</w:t>
      </w:r>
      <w:r>
        <w:rPr>
          <w:sz w:val="24"/>
          <w:szCs w:val="24"/>
        </w:rPr>
        <w:t>В случае нарушения Арендатором сроков внесения арендной платы Арендодатель вправе, наряду с взиманием пени, потребовать внесения арендной платы досрочно, но не более чем за два срока вперед. В случае невнесения требуемой предоплаты договор расторгается Арендодателем в одностороннем порядке, а Арендатор обязан освободить арендуемый Объект.</w:t>
      </w:r>
    </w:p>
    <w:p w:rsidR="003A251F" w:rsidRDefault="003A251F" w:rsidP="003A251F">
      <w:pPr>
        <w:pStyle w:val="a7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>Уплата неустойки (пени), установленной настоящим договором, не освобождает 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роны от надлежащего исполнения своих обязательств, устранения нарушений и возмещения убытков в части, непокрытой неустойкой.</w:t>
      </w:r>
    </w:p>
    <w:p w:rsidR="003A251F" w:rsidRDefault="003A251F" w:rsidP="003A251F">
      <w:pPr>
        <w:pStyle w:val="a7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5.4.</w:t>
      </w:r>
      <w:r>
        <w:rPr>
          <w:sz w:val="24"/>
          <w:szCs w:val="24"/>
        </w:rPr>
        <w:t>При принятии правового акта органа местного самоуправления об изменении 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 пени за просрочку арендных платежей, размер пени по настоящему договору изменяется Арендодателем в одностороннем порядке. Об изменении пени Арендодатель извещает Аренд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тора письменно без оформления дополнительного соглашения. Письменное извещение является неотъемлемым приложением к настоящему договору.</w:t>
      </w:r>
    </w:p>
    <w:p w:rsidR="003A251F" w:rsidRDefault="003A251F" w:rsidP="003A251F">
      <w:pPr>
        <w:pStyle w:val="a7"/>
        <w:jc w:val="center"/>
        <w:rPr>
          <w:b/>
          <w:sz w:val="24"/>
          <w:szCs w:val="24"/>
        </w:rPr>
      </w:pPr>
    </w:p>
    <w:p w:rsidR="003A251F" w:rsidRDefault="003A251F" w:rsidP="003A251F">
      <w:pPr>
        <w:pStyle w:val="a7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6.ИЗМЕНЕНИЕ, ПРЕКРАЩЕНИЕ, РАСТОРЖЕНИЕ ДОГОВОРА</w:t>
      </w:r>
    </w:p>
    <w:p w:rsidR="003A251F" w:rsidRDefault="003A251F" w:rsidP="003A251F">
      <w:pPr>
        <w:pStyle w:val="a7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6.1.Изменение условий договора.</w:t>
      </w:r>
    </w:p>
    <w:p w:rsidR="003A251F" w:rsidRDefault="003A251F" w:rsidP="003A251F">
      <w:pPr>
        <w:pStyle w:val="a7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6.1.1.</w:t>
      </w:r>
      <w:r>
        <w:rPr>
          <w:sz w:val="24"/>
          <w:szCs w:val="24"/>
        </w:rPr>
        <w:t>Изменение условий договора аренды допускается путем оформления сторонами дополнительного соглашения или направления Арендатору письменного уведомления, если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менения касаются расторжения договора по соглашению сторон или производятся Арендодат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лем в одностороннем порядке. </w:t>
      </w:r>
    </w:p>
    <w:p w:rsidR="003A251F" w:rsidRDefault="003A251F" w:rsidP="003A251F">
      <w:pPr>
        <w:pStyle w:val="a7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6.1.2.</w:t>
      </w:r>
      <w:r>
        <w:rPr>
          <w:sz w:val="24"/>
          <w:szCs w:val="24"/>
        </w:rPr>
        <w:t>В случае принятия органами местного самоуправления правовых актов,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тирующих порядок аренды муниципального имущества, размера пени и изменения условий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говора на предмет их соответствия законодательной базе, а также при существенном изменении обстоятельств, при которых был заключен договор аренды, изменение условий договора прои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водится Арендодателем в бесспорном одностороннем порядке. </w:t>
      </w:r>
    </w:p>
    <w:p w:rsidR="003A251F" w:rsidRDefault="003A251F" w:rsidP="003A251F">
      <w:pPr>
        <w:pStyle w:val="a7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6.2.Прекращение договора.</w:t>
      </w:r>
    </w:p>
    <w:p w:rsidR="003A251F" w:rsidRDefault="003A251F" w:rsidP="003A251F">
      <w:pPr>
        <w:pStyle w:val="a7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6.2.1</w:t>
      </w:r>
      <w:r>
        <w:rPr>
          <w:sz w:val="24"/>
          <w:szCs w:val="24"/>
        </w:rPr>
        <w:t>.Договор аренды прекращается по истечении его срока действия. По окончании ср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ка действия договора Арендатор обязан освободить Объект и сдать его Арендодателю по акту приема-передачи. В случае, если Объект Арендатором своевременно не освобожден, за все время использования Арендатором Объекта сверх срока действия договора аренды продолжает начисляться арендная плата.</w:t>
      </w:r>
    </w:p>
    <w:p w:rsidR="003A251F" w:rsidRDefault="003A251F" w:rsidP="003A251F">
      <w:pPr>
        <w:pStyle w:val="a7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6.2.2.</w:t>
      </w:r>
      <w:r>
        <w:rPr>
          <w:sz w:val="24"/>
          <w:szCs w:val="24"/>
        </w:rPr>
        <w:t>Гибель арендованного Объекта, либо его снос влечет прекращение настоящего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говора.</w:t>
      </w:r>
    </w:p>
    <w:p w:rsidR="003A251F" w:rsidRDefault="003A251F" w:rsidP="003A251F">
      <w:pPr>
        <w:pStyle w:val="a7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6.3.Расторжение договора.</w:t>
      </w:r>
    </w:p>
    <w:p w:rsidR="003A251F" w:rsidRDefault="003A251F" w:rsidP="003A251F">
      <w:pPr>
        <w:pStyle w:val="a7"/>
        <w:ind w:firstLine="720"/>
        <w:rPr>
          <w:sz w:val="24"/>
          <w:szCs w:val="24"/>
        </w:rPr>
      </w:pPr>
      <w:r>
        <w:rPr>
          <w:sz w:val="24"/>
          <w:szCs w:val="24"/>
        </w:rPr>
        <w:t>Досрочное расторжение договора допускается:</w:t>
      </w:r>
    </w:p>
    <w:p w:rsidR="003A251F" w:rsidRDefault="003A251F" w:rsidP="003A251F">
      <w:pPr>
        <w:pStyle w:val="a7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6.3.1.</w:t>
      </w:r>
      <w:r>
        <w:rPr>
          <w:sz w:val="24"/>
          <w:szCs w:val="24"/>
        </w:rPr>
        <w:t>По соглашению сторон.</w:t>
      </w:r>
    </w:p>
    <w:p w:rsidR="003A251F" w:rsidRDefault="003A251F" w:rsidP="003A251F">
      <w:pPr>
        <w:pStyle w:val="a7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6.3.2</w:t>
      </w:r>
      <w:r>
        <w:rPr>
          <w:sz w:val="24"/>
          <w:szCs w:val="24"/>
        </w:rPr>
        <w:t>.В одностороннем порядке по требованию Арендодателя, если Объект необходим для размещения муниципальной структуры, а также в случаях, когда Арендатор:</w:t>
      </w:r>
    </w:p>
    <w:p w:rsidR="00F35D5B" w:rsidRDefault="00F35D5B" w:rsidP="003A251F">
      <w:pPr>
        <w:pStyle w:val="a7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пользуется Объектом с нарушением условий договора аренды или использует Объект не по целевому назначению;</w:t>
      </w:r>
    </w:p>
    <w:p w:rsidR="003A251F" w:rsidRDefault="003A251F" w:rsidP="003A251F">
      <w:pPr>
        <w:pStyle w:val="a7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существенно ухудшает Объект;</w:t>
      </w:r>
    </w:p>
    <w:p w:rsidR="003A251F" w:rsidRDefault="003A251F" w:rsidP="003A251F">
      <w:pPr>
        <w:pStyle w:val="a7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более двух месяцев подряд не вносит арендную плату;</w:t>
      </w:r>
    </w:p>
    <w:p w:rsidR="00F35D5B" w:rsidRDefault="00F35D5B" w:rsidP="003A251F">
      <w:pPr>
        <w:pStyle w:val="a7"/>
        <w:numPr>
          <w:ilvl w:val="0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отказывается от внесения изменений в действующий договор аренды для приведения его условий в соответствие с нормами действующего законодательства РФ, правовыми актами органов местного самоуправления, регламентирующими общий порядок предоставления имущества муниципальной собственности на праве аренды, а также при существенном изменении обстоятельств, при которых был заключен договор аренды.</w:t>
      </w:r>
    </w:p>
    <w:p w:rsidR="003A251F" w:rsidRDefault="003A251F" w:rsidP="003A251F">
      <w:pPr>
        <w:pStyle w:val="a7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 выполнения Арендатором требований Арендодателя в указанные в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лении сроки договор считается расторгнутым, о чем оформляется соответствующий правовой акт Администрации. </w:t>
      </w:r>
    </w:p>
    <w:p w:rsidR="003A251F" w:rsidRDefault="003A251F" w:rsidP="003A251F">
      <w:pPr>
        <w:pStyle w:val="a7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6.3.3.</w:t>
      </w:r>
      <w:r>
        <w:rPr>
          <w:sz w:val="24"/>
          <w:szCs w:val="24"/>
        </w:rPr>
        <w:t xml:space="preserve">По другим законным основаниям. </w:t>
      </w:r>
    </w:p>
    <w:p w:rsidR="003A251F" w:rsidRDefault="003A251F" w:rsidP="00EE5F66">
      <w:pPr>
        <w:tabs>
          <w:tab w:val="num" w:pos="1069"/>
        </w:tabs>
        <w:rPr>
          <w:b/>
        </w:rPr>
      </w:pPr>
    </w:p>
    <w:p w:rsidR="003A251F" w:rsidRDefault="003A251F" w:rsidP="003A251F">
      <w:pPr>
        <w:tabs>
          <w:tab w:val="num" w:pos="1069"/>
        </w:tabs>
        <w:jc w:val="center"/>
        <w:rPr>
          <w:b/>
        </w:rPr>
      </w:pPr>
      <w:r>
        <w:rPr>
          <w:b/>
        </w:rPr>
        <w:t>7. ПРОЧИЕ УСЛОВИЯ</w:t>
      </w:r>
    </w:p>
    <w:p w:rsidR="003A251F" w:rsidRDefault="003A251F" w:rsidP="003A251F">
      <w:pPr>
        <w:ind w:firstLine="720"/>
        <w:jc w:val="both"/>
      </w:pPr>
      <w:r w:rsidRPr="00F35D5B">
        <w:rPr>
          <w:b/>
        </w:rPr>
        <w:t>7.1.</w:t>
      </w:r>
      <w:r>
        <w:t>Взаимоотношения Сторон, неурегулированные настоящим договором, регламент</w:t>
      </w:r>
      <w:r>
        <w:t>и</w:t>
      </w:r>
      <w:r>
        <w:t>руются действующим законодательством РФ.</w:t>
      </w:r>
    </w:p>
    <w:p w:rsidR="003A251F" w:rsidRDefault="003A251F" w:rsidP="003A251F">
      <w:pPr>
        <w:ind w:firstLine="720"/>
        <w:jc w:val="both"/>
      </w:pPr>
      <w:r>
        <w:rPr>
          <w:b/>
        </w:rPr>
        <w:lastRenderedPageBreak/>
        <w:t>7.2.</w:t>
      </w:r>
      <w:r>
        <w:t>Все изменения, извещения и предупреждения по настоящему договору, доставле</w:t>
      </w:r>
      <w:r>
        <w:t>н</w:t>
      </w:r>
      <w:r>
        <w:t>ные по юридическим адресам Сторон заказными письмами, считаются врученными.</w:t>
      </w:r>
    </w:p>
    <w:p w:rsidR="003A251F" w:rsidRDefault="003A251F" w:rsidP="003A251F">
      <w:pPr>
        <w:pStyle w:val="a7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7.3.</w:t>
      </w:r>
      <w:r>
        <w:rPr>
          <w:sz w:val="24"/>
          <w:szCs w:val="24"/>
        </w:rPr>
        <w:t xml:space="preserve"> Неотъемлемыми приложениями к договору являются:</w:t>
      </w:r>
    </w:p>
    <w:p w:rsidR="003A251F" w:rsidRDefault="003A251F" w:rsidP="00F35D5B">
      <w:pPr>
        <w:pStyle w:val="a7"/>
        <w:numPr>
          <w:ilvl w:val="0"/>
          <w:numId w:val="4"/>
        </w:numPr>
        <w:ind w:left="1134" w:hanging="392"/>
        <w:rPr>
          <w:sz w:val="24"/>
          <w:szCs w:val="24"/>
        </w:rPr>
      </w:pPr>
      <w:r>
        <w:rPr>
          <w:sz w:val="24"/>
          <w:szCs w:val="24"/>
        </w:rPr>
        <w:t>акт приема-передачи (приложение №1);</w:t>
      </w:r>
    </w:p>
    <w:p w:rsidR="00F35D5B" w:rsidRDefault="00F35D5B" w:rsidP="00F35D5B">
      <w:pPr>
        <w:pStyle w:val="a7"/>
        <w:numPr>
          <w:ilvl w:val="0"/>
          <w:numId w:val="4"/>
        </w:numPr>
        <w:ind w:left="1134" w:hanging="392"/>
        <w:rPr>
          <w:sz w:val="24"/>
          <w:szCs w:val="24"/>
        </w:rPr>
      </w:pPr>
      <w:r>
        <w:rPr>
          <w:sz w:val="24"/>
          <w:szCs w:val="24"/>
        </w:rPr>
        <w:t>выписка из ЕГРП (приложение № 2)</w:t>
      </w:r>
    </w:p>
    <w:p w:rsidR="00E516EC" w:rsidRPr="00067021" w:rsidRDefault="003A251F" w:rsidP="00E516EC">
      <w:pPr>
        <w:autoSpaceDE w:val="0"/>
        <w:autoSpaceDN w:val="0"/>
        <w:adjustRightInd w:val="0"/>
        <w:ind w:firstLine="540"/>
        <w:jc w:val="both"/>
      </w:pPr>
      <w:r>
        <w:rPr>
          <w:b/>
        </w:rPr>
        <w:t>7.4.</w:t>
      </w:r>
      <w:r w:rsidR="00E516EC" w:rsidRPr="00067021">
        <w:t>Настоящий Договор составлен в трех экземплярах, имеющих одинаковую юридич</w:t>
      </w:r>
      <w:r w:rsidR="00E516EC" w:rsidRPr="00067021">
        <w:t>е</w:t>
      </w:r>
      <w:r w:rsidR="00E516EC" w:rsidRPr="00067021">
        <w:t>скую силу, один из которых хранится в органе, осуществляющем государственную регистр</w:t>
      </w:r>
      <w:r w:rsidR="00E516EC" w:rsidRPr="00067021">
        <w:t>а</w:t>
      </w:r>
      <w:r w:rsidR="00E516EC" w:rsidRPr="00067021">
        <w:t>цию прав на недвижимое имущество и сделок с ним, по одному экземпляру предоставляется каждой из Сторон.</w:t>
      </w:r>
    </w:p>
    <w:p w:rsidR="003A251F" w:rsidRDefault="003A251F" w:rsidP="003A251F">
      <w:pPr>
        <w:ind w:firstLine="720"/>
        <w:jc w:val="both"/>
      </w:pPr>
    </w:p>
    <w:p w:rsidR="003A251F" w:rsidRDefault="003A251F" w:rsidP="003A251F">
      <w:pPr>
        <w:tabs>
          <w:tab w:val="left" w:pos="1620"/>
          <w:tab w:val="left" w:pos="1800"/>
        </w:tabs>
        <w:jc w:val="center"/>
        <w:rPr>
          <w:b/>
        </w:rPr>
      </w:pPr>
      <w:r>
        <w:rPr>
          <w:b/>
        </w:rPr>
        <w:t>8. ЮРИДИЧЕСКИЕ АДРЕСА, РЕКВИЗИТЫ И ПОДПИСИ</w:t>
      </w:r>
    </w:p>
    <w:p w:rsidR="003A251F" w:rsidRDefault="003A251F" w:rsidP="003A251F">
      <w:pPr>
        <w:ind w:left="709"/>
        <w:rPr>
          <w:b/>
        </w:rPr>
      </w:pPr>
    </w:p>
    <w:p w:rsidR="003A251F" w:rsidRDefault="003A251F" w:rsidP="003A251F">
      <w:pPr>
        <w:pStyle w:val="a7"/>
        <w:ind w:firstLine="720"/>
        <w:rPr>
          <w:b/>
          <w:sz w:val="22"/>
        </w:rPr>
      </w:pPr>
      <w:r>
        <w:rPr>
          <w:b/>
          <w:sz w:val="22"/>
        </w:rPr>
        <w:t>АРЕНДОДАТЕЛЬ: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АРЕНДАТОР:</w:t>
      </w:r>
    </w:p>
    <w:p w:rsidR="003A251F" w:rsidRDefault="003A251F" w:rsidP="003A251F">
      <w:pPr>
        <w:pStyle w:val="a7"/>
        <w:rPr>
          <w:sz w:val="24"/>
          <w:szCs w:val="24"/>
        </w:rPr>
      </w:pPr>
    </w:p>
    <w:p w:rsidR="003A251F" w:rsidRDefault="003A251F" w:rsidP="003A251F">
      <w:pPr>
        <w:pStyle w:val="a7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A251F" w:rsidRDefault="003A251F" w:rsidP="003A251F">
      <w:pPr>
        <w:pStyle w:val="a7"/>
        <w:rPr>
          <w:sz w:val="16"/>
        </w:rPr>
      </w:pPr>
    </w:p>
    <w:p w:rsidR="003A251F" w:rsidRDefault="003A251F" w:rsidP="003A251F">
      <w:pPr>
        <w:pStyle w:val="a7"/>
        <w:rPr>
          <w:sz w:val="16"/>
        </w:rPr>
      </w:pPr>
    </w:p>
    <w:p w:rsidR="003A251F" w:rsidRDefault="003A251F" w:rsidP="003A251F">
      <w:pPr>
        <w:pStyle w:val="a7"/>
        <w:rPr>
          <w:sz w:val="16"/>
        </w:rPr>
      </w:pPr>
    </w:p>
    <w:p w:rsidR="003A251F" w:rsidRDefault="003A251F" w:rsidP="003A251F">
      <w:pPr>
        <w:pStyle w:val="a7"/>
        <w:ind w:left="1416" w:firstLine="708"/>
        <w:rPr>
          <w:sz w:val="18"/>
          <w:szCs w:val="18"/>
        </w:rPr>
      </w:pPr>
    </w:p>
    <w:p w:rsidR="003A251F" w:rsidRDefault="003A251F" w:rsidP="003A251F">
      <w:pPr>
        <w:pStyle w:val="a7"/>
        <w:ind w:left="1416" w:firstLine="708"/>
        <w:rPr>
          <w:sz w:val="18"/>
          <w:szCs w:val="18"/>
        </w:rPr>
      </w:pPr>
    </w:p>
    <w:p w:rsidR="003A251F" w:rsidRDefault="003A251F" w:rsidP="003A251F">
      <w:pPr>
        <w:pStyle w:val="a7"/>
        <w:ind w:left="1416" w:firstLine="708"/>
        <w:rPr>
          <w:sz w:val="18"/>
          <w:szCs w:val="18"/>
        </w:rPr>
      </w:pPr>
    </w:p>
    <w:p w:rsidR="003A251F" w:rsidRDefault="003A251F" w:rsidP="003A251F">
      <w:pPr>
        <w:pStyle w:val="a7"/>
        <w:ind w:left="1416" w:firstLine="708"/>
        <w:rPr>
          <w:sz w:val="18"/>
          <w:szCs w:val="18"/>
        </w:rPr>
      </w:pPr>
    </w:p>
    <w:p w:rsidR="003A251F" w:rsidRDefault="003A251F" w:rsidP="003A251F">
      <w:pPr>
        <w:pStyle w:val="a7"/>
        <w:ind w:left="1416" w:firstLine="708"/>
        <w:rPr>
          <w:sz w:val="18"/>
          <w:szCs w:val="18"/>
        </w:rPr>
      </w:pPr>
    </w:p>
    <w:p w:rsidR="003A251F" w:rsidRDefault="003A251F" w:rsidP="003A251F">
      <w:pPr>
        <w:pStyle w:val="a7"/>
        <w:ind w:left="1416" w:firstLine="708"/>
        <w:rPr>
          <w:sz w:val="18"/>
          <w:szCs w:val="18"/>
        </w:rPr>
      </w:pPr>
    </w:p>
    <w:p w:rsidR="003A251F" w:rsidRDefault="003A251F" w:rsidP="003A251F">
      <w:pPr>
        <w:pStyle w:val="a7"/>
        <w:ind w:left="1416" w:firstLine="708"/>
        <w:rPr>
          <w:sz w:val="18"/>
          <w:szCs w:val="18"/>
        </w:rPr>
      </w:pPr>
    </w:p>
    <w:p w:rsidR="003A251F" w:rsidRDefault="003A251F" w:rsidP="003A251F">
      <w:pPr>
        <w:pStyle w:val="a7"/>
        <w:ind w:left="1416" w:firstLine="708"/>
        <w:rPr>
          <w:sz w:val="18"/>
          <w:szCs w:val="18"/>
        </w:rPr>
      </w:pPr>
    </w:p>
    <w:p w:rsidR="003A251F" w:rsidRDefault="003A251F" w:rsidP="003A251F">
      <w:pPr>
        <w:pStyle w:val="a7"/>
        <w:ind w:left="1416" w:firstLine="708"/>
        <w:rPr>
          <w:sz w:val="18"/>
          <w:szCs w:val="18"/>
        </w:rPr>
      </w:pPr>
    </w:p>
    <w:p w:rsidR="003A251F" w:rsidRDefault="003A251F" w:rsidP="003A251F">
      <w:pPr>
        <w:pStyle w:val="a7"/>
        <w:ind w:left="1416" w:firstLine="708"/>
        <w:rPr>
          <w:sz w:val="18"/>
          <w:szCs w:val="18"/>
        </w:rPr>
      </w:pPr>
    </w:p>
    <w:p w:rsidR="003A251F" w:rsidRDefault="003A251F" w:rsidP="003A251F">
      <w:pPr>
        <w:pStyle w:val="a7"/>
        <w:ind w:left="1416" w:firstLine="708"/>
        <w:rPr>
          <w:sz w:val="18"/>
          <w:szCs w:val="18"/>
        </w:rPr>
      </w:pPr>
    </w:p>
    <w:p w:rsidR="003A251F" w:rsidRDefault="003A251F" w:rsidP="003A251F">
      <w:pPr>
        <w:pStyle w:val="a7"/>
        <w:ind w:left="1416" w:firstLine="708"/>
        <w:rPr>
          <w:sz w:val="18"/>
          <w:szCs w:val="18"/>
        </w:rPr>
      </w:pPr>
    </w:p>
    <w:p w:rsidR="003A251F" w:rsidRDefault="003A251F" w:rsidP="003A251F">
      <w:pPr>
        <w:pStyle w:val="a7"/>
        <w:ind w:left="1416" w:firstLine="708"/>
        <w:rPr>
          <w:sz w:val="18"/>
          <w:szCs w:val="18"/>
        </w:rPr>
      </w:pPr>
    </w:p>
    <w:p w:rsidR="003A251F" w:rsidRDefault="003A251F" w:rsidP="003A251F">
      <w:pPr>
        <w:pStyle w:val="a7"/>
        <w:rPr>
          <w:sz w:val="18"/>
          <w:szCs w:val="18"/>
        </w:rPr>
      </w:pPr>
    </w:p>
    <w:p w:rsidR="003A251F" w:rsidRDefault="003A251F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F35D5B" w:rsidRDefault="00F35D5B" w:rsidP="003A251F">
      <w:pPr>
        <w:pStyle w:val="a7"/>
        <w:rPr>
          <w:sz w:val="18"/>
          <w:szCs w:val="18"/>
        </w:rPr>
      </w:pPr>
    </w:p>
    <w:p w:rsidR="00F35D5B" w:rsidRDefault="00F35D5B" w:rsidP="003A251F">
      <w:pPr>
        <w:pStyle w:val="a7"/>
        <w:rPr>
          <w:sz w:val="18"/>
          <w:szCs w:val="18"/>
        </w:rPr>
      </w:pPr>
    </w:p>
    <w:p w:rsidR="00F35D5B" w:rsidRDefault="00F35D5B" w:rsidP="003A251F">
      <w:pPr>
        <w:pStyle w:val="a7"/>
        <w:rPr>
          <w:sz w:val="18"/>
          <w:szCs w:val="18"/>
        </w:rPr>
      </w:pPr>
    </w:p>
    <w:p w:rsidR="00F35D5B" w:rsidRDefault="00F35D5B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695F07" w:rsidRDefault="00695F07" w:rsidP="003A251F">
      <w:pPr>
        <w:pStyle w:val="a7"/>
        <w:rPr>
          <w:sz w:val="18"/>
          <w:szCs w:val="18"/>
        </w:rPr>
      </w:pPr>
    </w:p>
    <w:p w:rsidR="003A251F" w:rsidRDefault="003A251F" w:rsidP="0028710C">
      <w:pPr>
        <w:pStyle w:val="a7"/>
        <w:rPr>
          <w:sz w:val="18"/>
          <w:szCs w:val="18"/>
        </w:rPr>
      </w:pPr>
    </w:p>
    <w:p w:rsidR="003A251F" w:rsidRPr="00114728" w:rsidRDefault="003A251F" w:rsidP="003A251F">
      <w:pPr>
        <w:ind w:left="-142" w:right="-269"/>
        <w:contextualSpacing/>
        <w:jc w:val="right"/>
        <w:rPr>
          <w:sz w:val="20"/>
          <w:szCs w:val="20"/>
        </w:rPr>
      </w:pPr>
      <w:r w:rsidRPr="00114728">
        <w:rPr>
          <w:sz w:val="20"/>
          <w:szCs w:val="20"/>
        </w:rPr>
        <w:lastRenderedPageBreak/>
        <w:t>Приложение № 1</w:t>
      </w:r>
    </w:p>
    <w:p w:rsidR="003A251F" w:rsidRDefault="003A251F" w:rsidP="003A251F">
      <w:pPr>
        <w:ind w:left="-142" w:right="-269"/>
        <w:contextualSpacing/>
        <w:jc w:val="right"/>
        <w:rPr>
          <w:sz w:val="20"/>
          <w:szCs w:val="20"/>
        </w:rPr>
      </w:pPr>
      <w:r w:rsidRPr="00114728">
        <w:rPr>
          <w:sz w:val="20"/>
          <w:szCs w:val="20"/>
        </w:rPr>
        <w:t xml:space="preserve">к договору </w:t>
      </w:r>
      <w:r>
        <w:rPr>
          <w:sz w:val="20"/>
          <w:szCs w:val="20"/>
        </w:rPr>
        <w:t xml:space="preserve">№ __ </w:t>
      </w:r>
      <w:r w:rsidRPr="00114728">
        <w:rPr>
          <w:sz w:val="20"/>
          <w:szCs w:val="20"/>
        </w:rPr>
        <w:t xml:space="preserve">аренды </w:t>
      </w:r>
    </w:p>
    <w:p w:rsidR="003A251F" w:rsidRDefault="00695F07" w:rsidP="003A251F">
      <w:pPr>
        <w:ind w:left="-142" w:right="-26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нежил</w:t>
      </w:r>
      <w:r w:rsidR="00F35D5B">
        <w:rPr>
          <w:sz w:val="20"/>
          <w:szCs w:val="20"/>
        </w:rPr>
        <w:t>ого</w:t>
      </w:r>
      <w:r>
        <w:rPr>
          <w:sz w:val="20"/>
          <w:szCs w:val="20"/>
        </w:rPr>
        <w:t>помещени</w:t>
      </w:r>
      <w:r w:rsidR="00F35D5B">
        <w:rPr>
          <w:sz w:val="20"/>
          <w:szCs w:val="20"/>
        </w:rPr>
        <w:t>я</w:t>
      </w:r>
    </w:p>
    <w:p w:rsidR="003A251F" w:rsidRPr="00114728" w:rsidRDefault="00695F07" w:rsidP="003A251F">
      <w:pPr>
        <w:ind w:left="-142" w:right="-26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от ________________</w:t>
      </w:r>
      <w:r w:rsidR="003A251F" w:rsidRPr="00114728">
        <w:rPr>
          <w:sz w:val="20"/>
          <w:szCs w:val="20"/>
        </w:rPr>
        <w:t xml:space="preserve"> года</w:t>
      </w:r>
    </w:p>
    <w:p w:rsidR="003A251F" w:rsidRDefault="003A251F" w:rsidP="003A251F">
      <w:pPr>
        <w:ind w:left="-142" w:right="-269"/>
        <w:contextualSpacing/>
        <w:jc w:val="center"/>
        <w:rPr>
          <w:b/>
        </w:rPr>
      </w:pPr>
    </w:p>
    <w:p w:rsidR="003A251F" w:rsidRDefault="003A251F" w:rsidP="003A251F">
      <w:pPr>
        <w:ind w:left="-142" w:right="-266"/>
        <w:contextualSpacing/>
        <w:jc w:val="center"/>
        <w:rPr>
          <w:b/>
        </w:rPr>
      </w:pPr>
    </w:p>
    <w:p w:rsidR="003A251F" w:rsidRPr="00B82C3C" w:rsidRDefault="003A251F" w:rsidP="003A251F">
      <w:pPr>
        <w:ind w:left="-142" w:right="-266"/>
        <w:contextualSpacing/>
        <w:jc w:val="center"/>
        <w:rPr>
          <w:b/>
        </w:rPr>
      </w:pPr>
      <w:r>
        <w:rPr>
          <w:b/>
        </w:rPr>
        <w:t>А</w:t>
      </w:r>
      <w:r w:rsidRPr="00B82C3C">
        <w:rPr>
          <w:b/>
        </w:rPr>
        <w:t>КТ</w:t>
      </w:r>
    </w:p>
    <w:p w:rsidR="003A251F" w:rsidRPr="00B82C3C" w:rsidRDefault="003A251F" w:rsidP="003A251F">
      <w:pPr>
        <w:ind w:left="-142" w:right="-266"/>
        <w:jc w:val="center"/>
      </w:pPr>
      <w:r w:rsidRPr="00B82C3C">
        <w:t xml:space="preserve">приёма-передачи </w:t>
      </w:r>
    </w:p>
    <w:p w:rsidR="003A251F" w:rsidRDefault="003A251F" w:rsidP="003A251F">
      <w:pPr>
        <w:ind w:left="-142" w:right="-269"/>
        <w:jc w:val="both"/>
      </w:pPr>
    </w:p>
    <w:p w:rsidR="00695F07" w:rsidRPr="00AC7F76" w:rsidRDefault="00695F07" w:rsidP="00695F07">
      <w:pPr>
        <w:jc w:val="both"/>
      </w:pPr>
      <w:r w:rsidRPr="00AC7F76">
        <w:t>ЗАТО Солнечный</w:t>
      </w:r>
    </w:p>
    <w:p w:rsidR="00695F07" w:rsidRPr="00AC7F76" w:rsidRDefault="00695F07" w:rsidP="00695F07">
      <w:pPr>
        <w:jc w:val="both"/>
      </w:pPr>
      <w:r w:rsidRPr="00AC7F76">
        <w:t>Тверской области</w:t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="00A03343">
        <w:t>«__»_______ 201</w:t>
      </w:r>
      <w:r w:rsidR="00FF4729">
        <w:t>9</w:t>
      </w:r>
      <w:r w:rsidRPr="00AC7F76">
        <w:t>г.</w:t>
      </w:r>
    </w:p>
    <w:p w:rsidR="00695F07" w:rsidRPr="00AC7F76" w:rsidRDefault="00695F07" w:rsidP="00695F07">
      <w:pPr>
        <w:jc w:val="both"/>
      </w:pPr>
    </w:p>
    <w:p w:rsidR="003A251F" w:rsidRPr="00AC7F76" w:rsidRDefault="00695F07" w:rsidP="00695F07">
      <w:pPr>
        <w:ind w:left="-142" w:right="-269"/>
        <w:jc w:val="both"/>
      </w:pPr>
      <w:r w:rsidRPr="00AC7F76">
        <w:t xml:space="preserve">    Администрация ЗАТО Солнечный, в лице главы администрации ЗАТО Солнечн</w:t>
      </w:r>
      <w:r w:rsidR="00A03343">
        <w:t>ый Петрова Вл</w:t>
      </w:r>
      <w:r w:rsidR="00A03343">
        <w:t>а</w:t>
      </w:r>
      <w:r w:rsidR="00A03343">
        <w:t>димира Анатольевича</w:t>
      </w:r>
      <w:r w:rsidRPr="00AC7F76">
        <w:t>, действующего на основании Устава ЗАТО Солнечный, решения Ду</w:t>
      </w:r>
      <w:r w:rsidR="00A03343">
        <w:t>мы ЗАТО Солнечный № 18-5 от 10.12.2015</w:t>
      </w:r>
      <w:r w:rsidRPr="00AC7F76">
        <w:t xml:space="preserve"> года, именуемая в дальнейшем «Арендодатель», от имени Закр</w:t>
      </w:r>
      <w:r w:rsidRPr="00AC7F76">
        <w:t>ы</w:t>
      </w:r>
      <w:r w:rsidRPr="00AC7F76">
        <w:t>того административно-территориального образования Солнечный Тверской области, с одной ст</w:t>
      </w:r>
      <w:r w:rsidRPr="00AC7F76">
        <w:t>о</w:t>
      </w:r>
      <w:r w:rsidRPr="00AC7F76">
        <w:t xml:space="preserve">роны и </w:t>
      </w:r>
      <w:r w:rsidR="00AC7F76">
        <w:t>_____________</w:t>
      </w:r>
      <w:r w:rsidRPr="00AC7F76">
        <w:t>___________________________________________________________ ________________________________________________________________,  именуемый в дальне</w:t>
      </w:r>
      <w:r w:rsidRPr="00AC7F76">
        <w:t>й</w:t>
      </w:r>
      <w:r w:rsidRPr="00AC7F76">
        <w:t>шем «Арендатор», с другой стороны</w:t>
      </w:r>
      <w:r w:rsidR="003A251F" w:rsidRPr="00AC7F76">
        <w:t>, совместно именуемые «Стороны»,  составили настоящий Акт о нижеследующем:</w:t>
      </w:r>
    </w:p>
    <w:p w:rsidR="003A251F" w:rsidRDefault="003A251F" w:rsidP="003A251F">
      <w:pPr>
        <w:ind w:left="-142" w:right="-269"/>
        <w:jc w:val="both"/>
      </w:pPr>
      <w:r w:rsidRPr="00AC7F76">
        <w:t>на основании Договора № ___ аренды</w:t>
      </w:r>
      <w:r w:rsidR="00695F07" w:rsidRPr="00AC7F76">
        <w:t xml:space="preserve"> нежил</w:t>
      </w:r>
      <w:r w:rsidR="00FF4729">
        <w:t>ого</w:t>
      </w:r>
      <w:r w:rsidR="00695F07" w:rsidRPr="00AC7F76">
        <w:t xml:space="preserve"> помещени</w:t>
      </w:r>
      <w:r w:rsidR="00FF4729">
        <w:t>я</w:t>
      </w:r>
      <w:r w:rsidRPr="00AC7F76">
        <w:t xml:space="preserve"> от </w:t>
      </w:r>
      <w:r w:rsidR="00A03343">
        <w:t>«__» ____________ 201</w:t>
      </w:r>
      <w:r w:rsidR="00FF4729">
        <w:t>9</w:t>
      </w:r>
      <w:r w:rsidRPr="00AC7F76">
        <w:t>г. Аренд</w:t>
      </w:r>
      <w:r w:rsidRPr="00AC7F76">
        <w:t>о</w:t>
      </w:r>
      <w:r w:rsidRPr="00AC7F76">
        <w:t>датель сдает, а Арендатор принимает во временное владение и пользование за плату</w:t>
      </w:r>
      <w:r w:rsidR="00695F07" w:rsidRPr="00AC7F76">
        <w:t xml:space="preserve"> нежил</w:t>
      </w:r>
      <w:r w:rsidR="00FF4729">
        <w:t>ое</w:t>
      </w:r>
      <w:r w:rsidRPr="00AC7F76">
        <w:t xml:space="preserve"> поме</w:t>
      </w:r>
      <w:r w:rsidR="00695F07" w:rsidRPr="00AC7F76">
        <w:t>щени</w:t>
      </w:r>
      <w:r w:rsidR="00FF4729">
        <w:t>е</w:t>
      </w:r>
      <w:r w:rsidR="00F35D5B" w:rsidRPr="00F35D5B">
        <w:rPr>
          <w:lang w:val="en-US"/>
        </w:rPr>
        <w:t>II</w:t>
      </w:r>
      <w:r w:rsidR="00F35D5B" w:rsidRPr="00F35D5B">
        <w:rPr>
          <w:iCs/>
        </w:rPr>
        <w:t>площадью 35,0 кв. м</w:t>
      </w:r>
      <w:r w:rsidR="00F35D5B" w:rsidRPr="00F35D5B">
        <w:t>., с кадастровым номером 69:50:0010901:46, находящееся на пе</w:t>
      </w:r>
      <w:r w:rsidR="00F35D5B" w:rsidRPr="00F35D5B">
        <w:t>р</w:t>
      </w:r>
      <w:r w:rsidR="00F35D5B" w:rsidRPr="00F35D5B">
        <w:t>вом этаже нежилого здания, расположенного по адресу: Тверская область, ЗАТО Солнечный, п. Солнечный, ул. Новая, д.43А</w:t>
      </w:r>
      <w:r w:rsidR="00F35D5B">
        <w:t>.</w:t>
      </w:r>
    </w:p>
    <w:p w:rsidR="00FF4729" w:rsidRPr="00AC7F76" w:rsidRDefault="00FF4729" w:rsidP="003A251F">
      <w:pPr>
        <w:ind w:left="-142" w:right="-269"/>
        <w:jc w:val="both"/>
      </w:pPr>
    </w:p>
    <w:p w:rsidR="003A251F" w:rsidRPr="00AC7F76" w:rsidRDefault="003A251F" w:rsidP="003A251F">
      <w:pPr>
        <w:ind w:left="-142" w:right="-269"/>
        <w:jc w:val="both"/>
      </w:pPr>
      <w:r w:rsidRPr="00AC7F76">
        <w:t xml:space="preserve">    Техн</w:t>
      </w:r>
      <w:r w:rsidR="00695F07" w:rsidRPr="00AC7F76">
        <w:t>ическое состояние вышеуказанн</w:t>
      </w:r>
      <w:r w:rsidR="00F35D5B">
        <w:t>ого</w:t>
      </w:r>
      <w:r w:rsidR="00695F07" w:rsidRPr="00AC7F76">
        <w:t xml:space="preserve"> нежил</w:t>
      </w:r>
      <w:r w:rsidR="00F35D5B">
        <w:t>ого</w:t>
      </w:r>
      <w:r w:rsidR="00695F07" w:rsidRPr="00AC7F76">
        <w:t xml:space="preserve"> помещени</w:t>
      </w:r>
      <w:r w:rsidR="00F35D5B">
        <w:t>я</w:t>
      </w:r>
      <w:r w:rsidR="00695F07" w:rsidRPr="00AC7F76">
        <w:t xml:space="preserve"> на момент их</w:t>
      </w:r>
      <w:r w:rsidRPr="00AC7F76">
        <w:t xml:space="preserve"> передачи характер</w:t>
      </w:r>
      <w:r w:rsidRPr="00AC7F76">
        <w:t>и</w:t>
      </w:r>
      <w:r w:rsidRPr="00AC7F76">
        <w:t>зуется следующим:</w:t>
      </w:r>
    </w:p>
    <w:p w:rsidR="003A251F" w:rsidRPr="00AC7F76" w:rsidRDefault="003A251F" w:rsidP="003A251F">
      <w:pPr>
        <w:ind w:left="-142" w:right="-269"/>
        <w:jc w:val="both"/>
      </w:pPr>
      <w:r w:rsidRPr="00AC7F76">
        <w:t xml:space="preserve">-  Год ввода в </w:t>
      </w:r>
      <w:r w:rsidR="00695F07" w:rsidRPr="00AC7F76">
        <w:t>эксплуатацию здания</w:t>
      </w:r>
      <w:r w:rsidR="00695F07" w:rsidRPr="00AC7F76">
        <w:tab/>
      </w:r>
      <w:r w:rsidR="00695F07" w:rsidRPr="00AC7F76">
        <w:tab/>
      </w:r>
      <w:r w:rsidR="00695F07" w:rsidRPr="00AC7F76">
        <w:tab/>
      </w:r>
      <w:r w:rsidR="00695F07" w:rsidRPr="00AC7F76">
        <w:tab/>
      </w:r>
      <w:r w:rsidR="00695F07" w:rsidRPr="00AC7F76">
        <w:tab/>
      </w:r>
      <w:r w:rsidR="00695F07" w:rsidRPr="00AC7F76">
        <w:tab/>
      </w:r>
      <w:r w:rsidR="00695F07" w:rsidRPr="00AC7F76">
        <w:tab/>
      </w:r>
      <w:r w:rsidR="00F35D5B">
        <w:t>1976</w:t>
      </w:r>
    </w:p>
    <w:p w:rsidR="003A251F" w:rsidRPr="00AC7F76" w:rsidRDefault="003A251F" w:rsidP="003A251F">
      <w:pPr>
        <w:ind w:left="-142" w:right="-269"/>
        <w:jc w:val="both"/>
      </w:pPr>
      <w:r w:rsidRPr="00AC7F76">
        <w:t xml:space="preserve">-  </w:t>
      </w:r>
      <w:r w:rsidR="00695F07" w:rsidRPr="00AC7F76">
        <w:t>Общая п</w:t>
      </w:r>
      <w:r w:rsidRPr="00AC7F76">
        <w:t>лощадь аренду</w:t>
      </w:r>
      <w:r w:rsidR="00695F07" w:rsidRPr="00AC7F76">
        <w:t>ем</w:t>
      </w:r>
      <w:r w:rsidR="00FF4729">
        <w:t>ого</w:t>
      </w:r>
      <w:r w:rsidR="00695F07" w:rsidRPr="00AC7F76">
        <w:t xml:space="preserve"> помещени</w:t>
      </w:r>
      <w:r w:rsidR="00FF4729">
        <w:t>я</w:t>
      </w:r>
      <w:r w:rsidRPr="00AC7F76">
        <w:tab/>
      </w:r>
      <w:r w:rsidRPr="00AC7F76">
        <w:tab/>
      </w:r>
      <w:r w:rsidRPr="00AC7F76">
        <w:tab/>
      </w:r>
      <w:r w:rsidR="00F35D5B">
        <w:tab/>
      </w:r>
      <w:r w:rsidR="00F35D5B">
        <w:tab/>
      </w:r>
      <w:r w:rsidR="00695F07" w:rsidRPr="00AC7F76">
        <w:t>35,</w:t>
      </w:r>
      <w:r w:rsidR="00F35D5B">
        <w:t>0</w:t>
      </w:r>
      <w:r w:rsidRPr="00AC7F76">
        <w:t xml:space="preserve"> м</w:t>
      </w:r>
      <w:r w:rsidRPr="00AC7F76">
        <w:rPr>
          <w:vertAlign w:val="superscript"/>
        </w:rPr>
        <w:t>2</w:t>
      </w:r>
    </w:p>
    <w:p w:rsidR="003A251F" w:rsidRPr="00AC7F76" w:rsidRDefault="003A251F" w:rsidP="003A251F">
      <w:pPr>
        <w:ind w:left="-142" w:right="-269"/>
        <w:jc w:val="both"/>
        <w:rPr>
          <w:vertAlign w:val="superscript"/>
        </w:rPr>
      </w:pPr>
      <w:r w:rsidRPr="00AC7F76">
        <w:t xml:space="preserve">   и его размещение (этаж, подвал)</w:t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="00695F07" w:rsidRPr="00AC7F76">
        <w:tab/>
      </w:r>
      <w:r w:rsidR="00F35D5B">
        <w:t>первый</w:t>
      </w:r>
      <w:r w:rsidRPr="00AC7F76">
        <w:t xml:space="preserve"> этаж</w:t>
      </w:r>
    </w:p>
    <w:p w:rsidR="003A251F" w:rsidRPr="00AC7F76" w:rsidRDefault="003A251F" w:rsidP="003A251F">
      <w:pPr>
        <w:ind w:left="-142" w:right="-269"/>
        <w:jc w:val="both"/>
      </w:pPr>
      <w:r w:rsidRPr="00AC7F76">
        <w:t>-  Материал строения</w:t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  <w:t>кирпичное</w:t>
      </w:r>
    </w:p>
    <w:p w:rsidR="003A251F" w:rsidRPr="00AC7F76" w:rsidRDefault="003A251F" w:rsidP="003A251F">
      <w:pPr>
        <w:ind w:left="-142" w:right="-269"/>
        <w:jc w:val="both"/>
      </w:pPr>
      <w:r w:rsidRPr="00AC7F76">
        <w:t xml:space="preserve">-  Состояние стен, пола, потолка, окон, др.конструкций </w:t>
      </w:r>
      <w:r w:rsidRPr="00AC7F76">
        <w:tab/>
      </w:r>
      <w:r w:rsidRPr="00AC7F76">
        <w:tab/>
      </w:r>
      <w:r w:rsidRPr="00AC7F76">
        <w:tab/>
      </w:r>
      <w:r w:rsidRPr="00AC7F76">
        <w:tab/>
        <w:t>удовлетв.</w:t>
      </w:r>
    </w:p>
    <w:p w:rsidR="003A251F" w:rsidRPr="00AC7F76" w:rsidRDefault="003A251F" w:rsidP="003A251F">
      <w:pPr>
        <w:ind w:left="-142" w:right="-269"/>
        <w:jc w:val="both"/>
      </w:pPr>
      <w:r w:rsidRPr="00AC7F76">
        <w:t xml:space="preserve">-  Тип строения </w:t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  <w:t>нежилое</w:t>
      </w:r>
    </w:p>
    <w:p w:rsidR="00AC7F76" w:rsidRPr="00AC7F76" w:rsidRDefault="003A251F" w:rsidP="003A251F">
      <w:pPr>
        <w:ind w:left="-142" w:right="-269"/>
        <w:jc w:val="both"/>
      </w:pPr>
      <w:r w:rsidRPr="00AC7F76">
        <w:t xml:space="preserve">-  Техническое обустройство помещения             </w:t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="00F35D5B">
        <w:tab/>
      </w:r>
      <w:r w:rsidR="00AC7F76" w:rsidRPr="00AC7F76">
        <w:t xml:space="preserve">эл/эн.,теплоснаб. </w:t>
      </w:r>
    </w:p>
    <w:p w:rsidR="00AC7F76" w:rsidRPr="00AC7F76" w:rsidRDefault="00AC7F76" w:rsidP="00F35D5B">
      <w:pPr>
        <w:ind w:left="6938" w:right="-269" w:firstLine="850"/>
        <w:jc w:val="both"/>
      </w:pPr>
      <w:r w:rsidRPr="00AC7F76">
        <w:t>водоснаб. канализ.</w:t>
      </w:r>
    </w:p>
    <w:p w:rsidR="003A251F" w:rsidRPr="00AC7F76" w:rsidRDefault="003A251F" w:rsidP="003A251F">
      <w:pPr>
        <w:ind w:left="-142" w:right="-269"/>
        <w:jc w:val="both"/>
      </w:pPr>
      <w:r w:rsidRPr="00AC7F76">
        <w:t xml:space="preserve">-  Необходимость проведения ремонта (какой) </w:t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  <w:t>не требует</w:t>
      </w:r>
    </w:p>
    <w:p w:rsidR="003A251F" w:rsidRPr="00AC7F76" w:rsidRDefault="003A251F" w:rsidP="003A251F">
      <w:pPr>
        <w:ind w:left="-142" w:right="-269"/>
        <w:jc w:val="both"/>
      </w:pPr>
    </w:p>
    <w:p w:rsidR="003A251F" w:rsidRPr="00AC7F76" w:rsidRDefault="003A251F" w:rsidP="003A251F">
      <w:pPr>
        <w:ind w:left="-142" w:right="-269"/>
        <w:jc w:val="both"/>
      </w:pPr>
    </w:p>
    <w:p w:rsidR="003A251F" w:rsidRPr="00AC7F76" w:rsidRDefault="00695F07" w:rsidP="003A251F">
      <w:pPr>
        <w:ind w:left="-142" w:right="-269"/>
        <w:jc w:val="center"/>
      </w:pPr>
      <w:r w:rsidRPr="00AC7F76">
        <w:t>Помещени</w:t>
      </w:r>
      <w:r w:rsidR="00D82093">
        <w:t>е</w:t>
      </w:r>
      <w:r w:rsidRPr="00AC7F76">
        <w:t xml:space="preserve"> соответству</w:t>
      </w:r>
      <w:r w:rsidR="00D82093">
        <w:t>е</w:t>
      </w:r>
      <w:r w:rsidRPr="00AC7F76">
        <w:t xml:space="preserve">т требованиям по </w:t>
      </w:r>
      <w:r w:rsidR="00D82093">
        <w:t>его</w:t>
      </w:r>
      <w:r w:rsidR="003A251F" w:rsidRPr="00AC7F76">
        <w:t xml:space="preserve"> эксплуатации.</w:t>
      </w:r>
    </w:p>
    <w:p w:rsidR="003A251F" w:rsidRPr="00AC7F76" w:rsidRDefault="003A251F" w:rsidP="003A251F">
      <w:pPr>
        <w:ind w:left="-142" w:right="-269"/>
        <w:jc w:val="center"/>
      </w:pPr>
      <w:r w:rsidRPr="00AC7F76">
        <w:tab/>
      </w:r>
    </w:p>
    <w:p w:rsidR="003A251F" w:rsidRPr="00AC7F76" w:rsidRDefault="003A251F" w:rsidP="003A251F">
      <w:pPr>
        <w:ind w:left="-142" w:right="-269"/>
        <w:jc w:val="both"/>
      </w:pPr>
    </w:p>
    <w:p w:rsidR="003A251F" w:rsidRPr="00AC7F76" w:rsidRDefault="003A251F" w:rsidP="003A251F">
      <w:pPr>
        <w:ind w:left="-142" w:right="-269"/>
        <w:jc w:val="both"/>
      </w:pPr>
      <w:r w:rsidRPr="00AC7F76">
        <w:t xml:space="preserve">         Передал:</w:t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  <w:t xml:space="preserve">    Принял:</w:t>
      </w:r>
    </w:p>
    <w:p w:rsidR="003A251F" w:rsidRPr="00AC7F76" w:rsidRDefault="003A251F" w:rsidP="003A251F">
      <w:pPr>
        <w:ind w:left="-142" w:right="-269"/>
        <w:jc w:val="both"/>
      </w:pPr>
      <w:r w:rsidRPr="00AC7F76">
        <w:t xml:space="preserve">     Арендодатель</w:t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</w:r>
      <w:r w:rsidRPr="00AC7F76">
        <w:tab/>
        <w:t>Арендатор</w:t>
      </w:r>
    </w:p>
    <w:p w:rsidR="003A251F" w:rsidRDefault="003A251F" w:rsidP="003A251F"/>
    <w:p w:rsidR="003A251F" w:rsidRDefault="003A251F" w:rsidP="003A251F"/>
    <w:p w:rsidR="003A251F" w:rsidRDefault="003A251F" w:rsidP="003A251F"/>
    <w:p w:rsidR="003A251F" w:rsidRDefault="003A251F" w:rsidP="003A251F"/>
    <w:p w:rsidR="003A251F" w:rsidRDefault="003A251F" w:rsidP="003A251F"/>
    <w:p w:rsidR="0033165F" w:rsidRDefault="0033165F" w:rsidP="007539D6">
      <w:bookmarkStart w:id="16" w:name="_GoBack"/>
      <w:bookmarkEnd w:id="3"/>
      <w:bookmarkEnd w:id="16"/>
    </w:p>
    <w:sectPr w:rsidR="0033165F" w:rsidSect="00730FAE">
      <w:headerReference w:type="even" r:id="rId9"/>
      <w:headerReference w:type="default" r:id="rId10"/>
      <w:pgSz w:w="11906" w:h="16838" w:code="9"/>
      <w:pgMar w:top="709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AE0" w:rsidRDefault="00131AE0">
      <w:r>
        <w:separator/>
      </w:r>
    </w:p>
  </w:endnote>
  <w:endnote w:type="continuationSeparator" w:id="1">
    <w:p w:rsidR="00131AE0" w:rsidRDefault="0013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charset w:val="00"/>
    <w:family w:val="auto"/>
    <w:pitch w:val="variable"/>
    <w:sig w:usb0="00000287" w:usb1="00000000" w:usb2="00000000" w:usb3="00000000" w:csb0="0000001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AE0" w:rsidRDefault="00131AE0">
      <w:r>
        <w:separator/>
      </w:r>
    </w:p>
  </w:footnote>
  <w:footnote w:type="continuationSeparator" w:id="1">
    <w:p w:rsidR="00131AE0" w:rsidRDefault="00131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AE" w:rsidRDefault="00C85A44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30FA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0FAE" w:rsidRDefault="00730FAE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AE" w:rsidRDefault="00730FA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">
    <w:nsid w:val="20DC4F06"/>
    <w:multiLevelType w:val="hybridMultilevel"/>
    <w:tmpl w:val="E3D85F2E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E22F4"/>
    <w:multiLevelType w:val="hybridMultilevel"/>
    <w:tmpl w:val="81D65B4C"/>
    <w:lvl w:ilvl="0" w:tplc="7632FF3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483D05"/>
    <w:multiLevelType w:val="hybridMultilevel"/>
    <w:tmpl w:val="1CEE3722"/>
    <w:lvl w:ilvl="0" w:tplc="7EC4AE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2CC84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7831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3ED7F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A1E957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B05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05E57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9C9D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38234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034"/>
    <w:rsid w:val="00003B2C"/>
    <w:rsid w:val="00004E11"/>
    <w:rsid w:val="000060E5"/>
    <w:rsid w:val="000118FA"/>
    <w:rsid w:val="00020F8D"/>
    <w:rsid w:val="00021FF6"/>
    <w:rsid w:val="00023401"/>
    <w:rsid w:val="00023EA9"/>
    <w:rsid w:val="00031BCF"/>
    <w:rsid w:val="0004737D"/>
    <w:rsid w:val="00052DE4"/>
    <w:rsid w:val="000540B7"/>
    <w:rsid w:val="00061524"/>
    <w:rsid w:val="000622C7"/>
    <w:rsid w:val="000702B3"/>
    <w:rsid w:val="000706FB"/>
    <w:rsid w:val="000755F5"/>
    <w:rsid w:val="0008215F"/>
    <w:rsid w:val="00083780"/>
    <w:rsid w:val="00084CDA"/>
    <w:rsid w:val="000A1C91"/>
    <w:rsid w:val="000A369C"/>
    <w:rsid w:val="000A6386"/>
    <w:rsid w:val="000A7D3E"/>
    <w:rsid w:val="000B14AA"/>
    <w:rsid w:val="000B650E"/>
    <w:rsid w:val="000B6FEB"/>
    <w:rsid w:val="000C498C"/>
    <w:rsid w:val="000C77C5"/>
    <w:rsid w:val="000C7FDB"/>
    <w:rsid w:val="000D5BB4"/>
    <w:rsid w:val="000E5307"/>
    <w:rsid w:val="000E7BBD"/>
    <w:rsid w:val="000F2D69"/>
    <w:rsid w:val="00101AF3"/>
    <w:rsid w:val="001043D3"/>
    <w:rsid w:val="00105689"/>
    <w:rsid w:val="001064E4"/>
    <w:rsid w:val="0010713A"/>
    <w:rsid w:val="001138E0"/>
    <w:rsid w:val="00115A16"/>
    <w:rsid w:val="00121587"/>
    <w:rsid w:val="00131AE0"/>
    <w:rsid w:val="0013542F"/>
    <w:rsid w:val="001460CF"/>
    <w:rsid w:val="0016194A"/>
    <w:rsid w:val="00167B8D"/>
    <w:rsid w:val="0017173A"/>
    <w:rsid w:val="00181DEF"/>
    <w:rsid w:val="00183092"/>
    <w:rsid w:val="00186057"/>
    <w:rsid w:val="00192A5F"/>
    <w:rsid w:val="00193148"/>
    <w:rsid w:val="001950F7"/>
    <w:rsid w:val="001A7C3E"/>
    <w:rsid w:val="001C1E28"/>
    <w:rsid w:val="001D0B84"/>
    <w:rsid w:val="001D0E4D"/>
    <w:rsid w:val="001D1D96"/>
    <w:rsid w:val="001D51FC"/>
    <w:rsid w:val="001D70FE"/>
    <w:rsid w:val="001E0D46"/>
    <w:rsid w:val="001E0F21"/>
    <w:rsid w:val="001F32EE"/>
    <w:rsid w:val="001F35B1"/>
    <w:rsid w:val="001F49E7"/>
    <w:rsid w:val="00210636"/>
    <w:rsid w:val="00213B02"/>
    <w:rsid w:val="0023440B"/>
    <w:rsid w:val="00240EFC"/>
    <w:rsid w:val="002469E7"/>
    <w:rsid w:val="00250547"/>
    <w:rsid w:val="00265C32"/>
    <w:rsid w:val="0027706B"/>
    <w:rsid w:val="00280303"/>
    <w:rsid w:val="002842FC"/>
    <w:rsid w:val="00284682"/>
    <w:rsid w:val="0028710C"/>
    <w:rsid w:val="00290FE8"/>
    <w:rsid w:val="00295E63"/>
    <w:rsid w:val="00296B3D"/>
    <w:rsid w:val="00297E3A"/>
    <w:rsid w:val="002A5871"/>
    <w:rsid w:val="002B0509"/>
    <w:rsid w:val="002B7183"/>
    <w:rsid w:val="002B78D0"/>
    <w:rsid w:val="002C250F"/>
    <w:rsid w:val="002C3CCE"/>
    <w:rsid w:val="002D34DB"/>
    <w:rsid w:val="002F3E4B"/>
    <w:rsid w:val="003018FB"/>
    <w:rsid w:val="003052ED"/>
    <w:rsid w:val="00311E6C"/>
    <w:rsid w:val="00313F97"/>
    <w:rsid w:val="0031418E"/>
    <w:rsid w:val="00320C9D"/>
    <w:rsid w:val="0033165F"/>
    <w:rsid w:val="00334523"/>
    <w:rsid w:val="00334B63"/>
    <w:rsid w:val="0034078E"/>
    <w:rsid w:val="00341120"/>
    <w:rsid w:val="0034351F"/>
    <w:rsid w:val="00346188"/>
    <w:rsid w:val="003519CA"/>
    <w:rsid w:val="00351A0D"/>
    <w:rsid w:val="003531A8"/>
    <w:rsid w:val="00354F95"/>
    <w:rsid w:val="00356131"/>
    <w:rsid w:val="00357DAD"/>
    <w:rsid w:val="0036004B"/>
    <w:rsid w:val="00364F9D"/>
    <w:rsid w:val="00366A35"/>
    <w:rsid w:val="00366C4E"/>
    <w:rsid w:val="00374A48"/>
    <w:rsid w:val="0037639C"/>
    <w:rsid w:val="00380088"/>
    <w:rsid w:val="00380E35"/>
    <w:rsid w:val="0038235C"/>
    <w:rsid w:val="00382799"/>
    <w:rsid w:val="00385C55"/>
    <w:rsid w:val="00391783"/>
    <w:rsid w:val="003962F0"/>
    <w:rsid w:val="003A251F"/>
    <w:rsid w:val="003A562B"/>
    <w:rsid w:val="003B20B8"/>
    <w:rsid w:val="003B642D"/>
    <w:rsid w:val="003C0D77"/>
    <w:rsid w:val="003C5545"/>
    <w:rsid w:val="003D73A2"/>
    <w:rsid w:val="003E666E"/>
    <w:rsid w:val="003F2E4F"/>
    <w:rsid w:val="00406EA9"/>
    <w:rsid w:val="0041250D"/>
    <w:rsid w:val="0041275A"/>
    <w:rsid w:val="0042131D"/>
    <w:rsid w:val="0042187B"/>
    <w:rsid w:val="00437F7B"/>
    <w:rsid w:val="00444FE9"/>
    <w:rsid w:val="00457024"/>
    <w:rsid w:val="0047223F"/>
    <w:rsid w:val="0047669F"/>
    <w:rsid w:val="00480BDC"/>
    <w:rsid w:val="0048451F"/>
    <w:rsid w:val="004947F5"/>
    <w:rsid w:val="004A2268"/>
    <w:rsid w:val="004A3B2C"/>
    <w:rsid w:val="004A57AA"/>
    <w:rsid w:val="004A5E7F"/>
    <w:rsid w:val="004B4E13"/>
    <w:rsid w:val="004B6052"/>
    <w:rsid w:val="004C14CD"/>
    <w:rsid w:val="004C5A88"/>
    <w:rsid w:val="004D4FF2"/>
    <w:rsid w:val="004E198E"/>
    <w:rsid w:val="004E1C1D"/>
    <w:rsid w:val="004E32D5"/>
    <w:rsid w:val="004F03EE"/>
    <w:rsid w:val="004F5491"/>
    <w:rsid w:val="004F79B3"/>
    <w:rsid w:val="005049CD"/>
    <w:rsid w:val="00510E6F"/>
    <w:rsid w:val="00510FAC"/>
    <w:rsid w:val="00515E53"/>
    <w:rsid w:val="00520289"/>
    <w:rsid w:val="00521ED6"/>
    <w:rsid w:val="0052581F"/>
    <w:rsid w:val="005442B9"/>
    <w:rsid w:val="00545029"/>
    <w:rsid w:val="00545A45"/>
    <w:rsid w:val="00553229"/>
    <w:rsid w:val="0055627F"/>
    <w:rsid w:val="00561016"/>
    <w:rsid w:val="00561BF2"/>
    <w:rsid w:val="00564268"/>
    <w:rsid w:val="0056598E"/>
    <w:rsid w:val="00572EB0"/>
    <w:rsid w:val="005764CD"/>
    <w:rsid w:val="00581C48"/>
    <w:rsid w:val="00585318"/>
    <w:rsid w:val="005A4ADE"/>
    <w:rsid w:val="005B0C1B"/>
    <w:rsid w:val="005D6FA6"/>
    <w:rsid w:val="005E22E1"/>
    <w:rsid w:val="005E579E"/>
    <w:rsid w:val="005F136F"/>
    <w:rsid w:val="005F5C06"/>
    <w:rsid w:val="0060422C"/>
    <w:rsid w:val="00604E69"/>
    <w:rsid w:val="00606B7D"/>
    <w:rsid w:val="0061105E"/>
    <w:rsid w:val="006114DE"/>
    <w:rsid w:val="0061180D"/>
    <w:rsid w:val="006134ED"/>
    <w:rsid w:val="0061532B"/>
    <w:rsid w:val="0062683A"/>
    <w:rsid w:val="00633FFF"/>
    <w:rsid w:val="006549D4"/>
    <w:rsid w:val="00665A1F"/>
    <w:rsid w:val="0066704D"/>
    <w:rsid w:val="00682D20"/>
    <w:rsid w:val="00683279"/>
    <w:rsid w:val="00686673"/>
    <w:rsid w:val="00695F07"/>
    <w:rsid w:val="006A4704"/>
    <w:rsid w:val="006A4828"/>
    <w:rsid w:val="006A49C3"/>
    <w:rsid w:val="006B7D72"/>
    <w:rsid w:val="006C36FD"/>
    <w:rsid w:val="006C5D10"/>
    <w:rsid w:val="006D126D"/>
    <w:rsid w:val="006D6F20"/>
    <w:rsid w:val="006D7FC0"/>
    <w:rsid w:val="006E46CA"/>
    <w:rsid w:val="006E650E"/>
    <w:rsid w:val="006F4E57"/>
    <w:rsid w:val="00701B36"/>
    <w:rsid w:val="00712091"/>
    <w:rsid w:val="00717532"/>
    <w:rsid w:val="00730CAC"/>
    <w:rsid w:val="00730FAE"/>
    <w:rsid w:val="007315FF"/>
    <w:rsid w:val="007342F9"/>
    <w:rsid w:val="00747A4E"/>
    <w:rsid w:val="007539D6"/>
    <w:rsid w:val="00755919"/>
    <w:rsid w:val="00755CBC"/>
    <w:rsid w:val="007607F6"/>
    <w:rsid w:val="00760FDE"/>
    <w:rsid w:val="00762CF5"/>
    <w:rsid w:val="00766240"/>
    <w:rsid w:val="00767ACC"/>
    <w:rsid w:val="00770BD7"/>
    <w:rsid w:val="00771B05"/>
    <w:rsid w:val="00780F96"/>
    <w:rsid w:val="00785973"/>
    <w:rsid w:val="00785D2A"/>
    <w:rsid w:val="007914BE"/>
    <w:rsid w:val="007A29B4"/>
    <w:rsid w:val="007A4034"/>
    <w:rsid w:val="007B22D1"/>
    <w:rsid w:val="007B3599"/>
    <w:rsid w:val="007B6CDC"/>
    <w:rsid w:val="007C5313"/>
    <w:rsid w:val="007D1EB8"/>
    <w:rsid w:val="007E46A4"/>
    <w:rsid w:val="007E4A98"/>
    <w:rsid w:val="007E4E7B"/>
    <w:rsid w:val="007F0D5F"/>
    <w:rsid w:val="007F33AB"/>
    <w:rsid w:val="007F74B2"/>
    <w:rsid w:val="00803333"/>
    <w:rsid w:val="00803BF3"/>
    <w:rsid w:val="00807804"/>
    <w:rsid w:val="008142C6"/>
    <w:rsid w:val="00827BA3"/>
    <w:rsid w:val="00827D87"/>
    <w:rsid w:val="00831B82"/>
    <w:rsid w:val="00837FCE"/>
    <w:rsid w:val="008415AF"/>
    <w:rsid w:val="00846F8F"/>
    <w:rsid w:val="00855889"/>
    <w:rsid w:val="00857A46"/>
    <w:rsid w:val="008601F4"/>
    <w:rsid w:val="00870878"/>
    <w:rsid w:val="00876C35"/>
    <w:rsid w:val="008809E8"/>
    <w:rsid w:val="008827DB"/>
    <w:rsid w:val="00882BF9"/>
    <w:rsid w:val="00887FB7"/>
    <w:rsid w:val="00890C6A"/>
    <w:rsid w:val="008A0975"/>
    <w:rsid w:val="008A21C9"/>
    <w:rsid w:val="008A73A0"/>
    <w:rsid w:val="008B4217"/>
    <w:rsid w:val="008D4EA8"/>
    <w:rsid w:val="008D6E52"/>
    <w:rsid w:val="008E060E"/>
    <w:rsid w:val="008E5BCD"/>
    <w:rsid w:val="008F6ABF"/>
    <w:rsid w:val="008F6F2F"/>
    <w:rsid w:val="00905915"/>
    <w:rsid w:val="009109DD"/>
    <w:rsid w:val="009128E6"/>
    <w:rsid w:val="00912E8E"/>
    <w:rsid w:val="009142AC"/>
    <w:rsid w:val="0092414D"/>
    <w:rsid w:val="00935659"/>
    <w:rsid w:val="0093577E"/>
    <w:rsid w:val="00941E8B"/>
    <w:rsid w:val="009427F4"/>
    <w:rsid w:val="00942874"/>
    <w:rsid w:val="00945F50"/>
    <w:rsid w:val="0095293E"/>
    <w:rsid w:val="00953D7F"/>
    <w:rsid w:val="009606EC"/>
    <w:rsid w:val="009632A2"/>
    <w:rsid w:val="0097652C"/>
    <w:rsid w:val="00992478"/>
    <w:rsid w:val="009A7B60"/>
    <w:rsid w:val="009B4BF0"/>
    <w:rsid w:val="009D1378"/>
    <w:rsid w:val="009D1E4D"/>
    <w:rsid w:val="009D44BF"/>
    <w:rsid w:val="009D48D0"/>
    <w:rsid w:val="009D4DCC"/>
    <w:rsid w:val="009E27AC"/>
    <w:rsid w:val="009E7758"/>
    <w:rsid w:val="009F3E65"/>
    <w:rsid w:val="00A01363"/>
    <w:rsid w:val="00A024C2"/>
    <w:rsid w:val="00A02891"/>
    <w:rsid w:val="00A03343"/>
    <w:rsid w:val="00A05FF3"/>
    <w:rsid w:val="00A10F58"/>
    <w:rsid w:val="00A1351A"/>
    <w:rsid w:val="00A16351"/>
    <w:rsid w:val="00A163FB"/>
    <w:rsid w:val="00A20361"/>
    <w:rsid w:val="00A21C89"/>
    <w:rsid w:val="00A234C0"/>
    <w:rsid w:val="00A255C6"/>
    <w:rsid w:val="00A34BC1"/>
    <w:rsid w:val="00A45324"/>
    <w:rsid w:val="00A45396"/>
    <w:rsid w:val="00A52010"/>
    <w:rsid w:val="00A545A5"/>
    <w:rsid w:val="00A55889"/>
    <w:rsid w:val="00A61DBE"/>
    <w:rsid w:val="00A6305E"/>
    <w:rsid w:val="00A63E80"/>
    <w:rsid w:val="00A65E48"/>
    <w:rsid w:val="00A6640B"/>
    <w:rsid w:val="00A67D0A"/>
    <w:rsid w:val="00A72B08"/>
    <w:rsid w:val="00A73120"/>
    <w:rsid w:val="00A733A0"/>
    <w:rsid w:val="00A74DFB"/>
    <w:rsid w:val="00A76B42"/>
    <w:rsid w:val="00A76E88"/>
    <w:rsid w:val="00A823B4"/>
    <w:rsid w:val="00A90C61"/>
    <w:rsid w:val="00A91357"/>
    <w:rsid w:val="00AA47DA"/>
    <w:rsid w:val="00AA4EC0"/>
    <w:rsid w:val="00AA6251"/>
    <w:rsid w:val="00AC7F76"/>
    <w:rsid w:val="00AD626E"/>
    <w:rsid w:val="00AF2A9C"/>
    <w:rsid w:val="00AF7485"/>
    <w:rsid w:val="00B07D1F"/>
    <w:rsid w:val="00B101CA"/>
    <w:rsid w:val="00B10AAC"/>
    <w:rsid w:val="00B117C9"/>
    <w:rsid w:val="00B14AFB"/>
    <w:rsid w:val="00B14F07"/>
    <w:rsid w:val="00B2271E"/>
    <w:rsid w:val="00B2287E"/>
    <w:rsid w:val="00B33D00"/>
    <w:rsid w:val="00B36A61"/>
    <w:rsid w:val="00B41C9D"/>
    <w:rsid w:val="00B41E09"/>
    <w:rsid w:val="00B466B8"/>
    <w:rsid w:val="00B609CE"/>
    <w:rsid w:val="00B61369"/>
    <w:rsid w:val="00B706B9"/>
    <w:rsid w:val="00B716FC"/>
    <w:rsid w:val="00B833E0"/>
    <w:rsid w:val="00B86609"/>
    <w:rsid w:val="00B869C9"/>
    <w:rsid w:val="00B95F30"/>
    <w:rsid w:val="00BA55F6"/>
    <w:rsid w:val="00BA7D01"/>
    <w:rsid w:val="00BB1A4A"/>
    <w:rsid w:val="00BB3DF6"/>
    <w:rsid w:val="00BB5BB1"/>
    <w:rsid w:val="00BC57AD"/>
    <w:rsid w:val="00BC5FB5"/>
    <w:rsid w:val="00BD3ED4"/>
    <w:rsid w:val="00BD4ABC"/>
    <w:rsid w:val="00BE324D"/>
    <w:rsid w:val="00BF6425"/>
    <w:rsid w:val="00C00335"/>
    <w:rsid w:val="00C01E6F"/>
    <w:rsid w:val="00C0234F"/>
    <w:rsid w:val="00C15ADB"/>
    <w:rsid w:val="00C219B8"/>
    <w:rsid w:val="00C25058"/>
    <w:rsid w:val="00C34978"/>
    <w:rsid w:val="00C35228"/>
    <w:rsid w:val="00C43018"/>
    <w:rsid w:val="00C51403"/>
    <w:rsid w:val="00C60EFC"/>
    <w:rsid w:val="00C63044"/>
    <w:rsid w:val="00C67246"/>
    <w:rsid w:val="00C7008D"/>
    <w:rsid w:val="00C713DC"/>
    <w:rsid w:val="00C759D4"/>
    <w:rsid w:val="00C84BB3"/>
    <w:rsid w:val="00C85A44"/>
    <w:rsid w:val="00C8760D"/>
    <w:rsid w:val="00C96E1F"/>
    <w:rsid w:val="00C97164"/>
    <w:rsid w:val="00CA7685"/>
    <w:rsid w:val="00CA7D31"/>
    <w:rsid w:val="00CB2EE1"/>
    <w:rsid w:val="00CB3397"/>
    <w:rsid w:val="00CB4BF4"/>
    <w:rsid w:val="00CD113F"/>
    <w:rsid w:val="00CD4871"/>
    <w:rsid w:val="00CD4D77"/>
    <w:rsid w:val="00CE1BC9"/>
    <w:rsid w:val="00CE5626"/>
    <w:rsid w:val="00CE6CE5"/>
    <w:rsid w:val="00CF641A"/>
    <w:rsid w:val="00D0181D"/>
    <w:rsid w:val="00D02948"/>
    <w:rsid w:val="00D02E0D"/>
    <w:rsid w:val="00D06444"/>
    <w:rsid w:val="00D231E7"/>
    <w:rsid w:val="00D240C4"/>
    <w:rsid w:val="00D249E1"/>
    <w:rsid w:val="00D2784E"/>
    <w:rsid w:val="00D31A4E"/>
    <w:rsid w:val="00D3410B"/>
    <w:rsid w:val="00D343B0"/>
    <w:rsid w:val="00D57B5A"/>
    <w:rsid w:val="00D747D7"/>
    <w:rsid w:val="00D76F1B"/>
    <w:rsid w:val="00D81489"/>
    <w:rsid w:val="00D82093"/>
    <w:rsid w:val="00D84765"/>
    <w:rsid w:val="00D878BF"/>
    <w:rsid w:val="00D87DA8"/>
    <w:rsid w:val="00D9029D"/>
    <w:rsid w:val="00D97E91"/>
    <w:rsid w:val="00DB35FF"/>
    <w:rsid w:val="00DC105D"/>
    <w:rsid w:val="00DC2568"/>
    <w:rsid w:val="00DD50C0"/>
    <w:rsid w:val="00DE22E9"/>
    <w:rsid w:val="00DE5D23"/>
    <w:rsid w:val="00DF7C9B"/>
    <w:rsid w:val="00E10909"/>
    <w:rsid w:val="00E16744"/>
    <w:rsid w:val="00E23856"/>
    <w:rsid w:val="00E24F69"/>
    <w:rsid w:val="00E35007"/>
    <w:rsid w:val="00E40378"/>
    <w:rsid w:val="00E462BB"/>
    <w:rsid w:val="00E516EC"/>
    <w:rsid w:val="00E52A6C"/>
    <w:rsid w:val="00E66665"/>
    <w:rsid w:val="00E67EA3"/>
    <w:rsid w:val="00E771A2"/>
    <w:rsid w:val="00E8005B"/>
    <w:rsid w:val="00E817CE"/>
    <w:rsid w:val="00E83996"/>
    <w:rsid w:val="00E85260"/>
    <w:rsid w:val="00E90B12"/>
    <w:rsid w:val="00E93C32"/>
    <w:rsid w:val="00E949EE"/>
    <w:rsid w:val="00E970B2"/>
    <w:rsid w:val="00EA0406"/>
    <w:rsid w:val="00EA6725"/>
    <w:rsid w:val="00EB3004"/>
    <w:rsid w:val="00EB52B4"/>
    <w:rsid w:val="00EC3EE1"/>
    <w:rsid w:val="00EC6FF1"/>
    <w:rsid w:val="00ED2DF5"/>
    <w:rsid w:val="00ED6E21"/>
    <w:rsid w:val="00ED74C0"/>
    <w:rsid w:val="00EE4B04"/>
    <w:rsid w:val="00EE5F66"/>
    <w:rsid w:val="00EF3FF6"/>
    <w:rsid w:val="00EF418E"/>
    <w:rsid w:val="00EF43DC"/>
    <w:rsid w:val="00F007C9"/>
    <w:rsid w:val="00F00A16"/>
    <w:rsid w:val="00F025B8"/>
    <w:rsid w:val="00F04D14"/>
    <w:rsid w:val="00F06F44"/>
    <w:rsid w:val="00F11073"/>
    <w:rsid w:val="00F23AF7"/>
    <w:rsid w:val="00F31D01"/>
    <w:rsid w:val="00F32EBB"/>
    <w:rsid w:val="00F341AC"/>
    <w:rsid w:val="00F35D5B"/>
    <w:rsid w:val="00F368CC"/>
    <w:rsid w:val="00F37642"/>
    <w:rsid w:val="00F420F4"/>
    <w:rsid w:val="00F5605A"/>
    <w:rsid w:val="00F57402"/>
    <w:rsid w:val="00F61237"/>
    <w:rsid w:val="00F61623"/>
    <w:rsid w:val="00F67FFA"/>
    <w:rsid w:val="00F73C89"/>
    <w:rsid w:val="00F84609"/>
    <w:rsid w:val="00FA1D75"/>
    <w:rsid w:val="00FA2BA3"/>
    <w:rsid w:val="00FA4C48"/>
    <w:rsid w:val="00FA6BD0"/>
    <w:rsid w:val="00FB5F08"/>
    <w:rsid w:val="00FC14D9"/>
    <w:rsid w:val="00FC2198"/>
    <w:rsid w:val="00FC4B31"/>
    <w:rsid w:val="00FD333E"/>
    <w:rsid w:val="00FD6AE3"/>
    <w:rsid w:val="00FF0F41"/>
    <w:rsid w:val="00FF4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32"/>
    <w:rPr>
      <w:sz w:val="24"/>
      <w:szCs w:val="24"/>
    </w:rPr>
  </w:style>
  <w:style w:type="paragraph" w:styleId="1">
    <w:name w:val="heading 1"/>
    <w:basedOn w:val="a"/>
    <w:next w:val="a"/>
    <w:qFormat/>
    <w:rsid w:val="00C85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85A44"/>
    <w:pPr>
      <w:keepNext/>
      <w:jc w:val="both"/>
      <w:outlineLvl w:val="1"/>
    </w:pPr>
    <w:rPr>
      <w:bCs/>
      <w:sz w:val="28"/>
      <w:szCs w:val="20"/>
    </w:rPr>
  </w:style>
  <w:style w:type="paragraph" w:styleId="3">
    <w:name w:val="heading 3"/>
    <w:basedOn w:val="a"/>
    <w:next w:val="a"/>
    <w:qFormat/>
    <w:rsid w:val="00C85A44"/>
    <w:pPr>
      <w:keepNext/>
      <w:jc w:val="center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qFormat/>
    <w:rsid w:val="00C85A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85A44"/>
    <w:pPr>
      <w:keepNext/>
      <w:outlineLvl w:val="4"/>
    </w:pPr>
    <w:rPr>
      <w:sz w:val="25"/>
      <w:szCs w:val="20"/>
    </w:rPr>
  </w:style>
  <w:style w:type="paragraph" w:styleId="6">
    <w:name w:val="heading 6"/>
    <w:basedOn w:val="a"/>
    <w:next w:val="a"/>
    <w:qFormat/>
    <w:rsid w:val="00C85A44"/>
    <w:pPr>
      <w:keepNext/>
      <w:ind w:left="-468" w:right="-290"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C85A44"/>
    <w:pPr>
      <w:keepNext/>
      <w:tabs>
        <w:tab w:val="left" w:pos="720"/>
      </w:tabs>
      <w:spacing w:line="240" w:lineRule="atLeast"/>
      <w:ind w:firstLine="850"/>
      <w:jc w:val="both"/>
      <w:outlineLvl w:val="6"/>
    </w:pPr>
    <w:rPr>
      <w:bCs/>
      <w:szCs w:val="20"/>
    </w:rPr>
  </w:style>
  <w:style w:type="paragraph" w:styleId="8">
    <w:name w:val="heading 8"/>
    <w:basedOn w:val="a"/>
    <w:next w:val="a"/>
    <w:qFormat/>
    <w:rsid w:val="00C85A44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85A44"/>
    <w:pPr>
      <w:keepNext/>
      <w:ind w:firstLine="52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85A44"/>
  </w:style>
  <w:style w:type="paragraph" w:styleId="a4">
    <w:name w:val="Body Text Indent"/>
    <w:basedOn w:val="a"/>
    <w:rsid w:val="00C85A44"/>
    <w:pPr>
      <w:ind w:firstLine="935"/>
      <w:jc w:val="both"/>
    </w:pPr>
    <w:rPr>
      <w:rFonts w:ascii="TimesET" w:hAnsi="TimesET"/>
    </w:rPr>
  </w:style>
  <w:style w:type="character" w:styleId="a5">
    <w:name w:val="Hyperlink"/>
    <w:uiPriority w:val="99"/>
    <w:rsid w:val="00C85A44"/>
    <w:rPr>
      <w:color w:val="0000FF"/>
      <w:u w:val="single"/>
    </w:rPr>
  </w:style>
  <w:style w:type="character" w:styleId="a6">
    <w:name w:val="FollowedHyperlink"/>
    <w:rsid w:val="00C85A44"/>
    <w:rPr>
      <w:color w:val="800080"/>
      <w:u w:val="single"/>
    </w:rPr>
  </w:style>
  <w:style w:type="paragraph" w:styleId="a7">
    <w:name w:val="Body Text"/>
    <w:basedOn w:val="a"/>
    <w:rsid w:val="00C85A44"/>
    <w:pPr>
      <w:jc w:val="both"/>
    </w:pPr>
    <w:rPr>
      <w:sz w:val="28"/>
      <w:szCs w:val="20"/>
    </w:rPr>
  </w:style>
  <w:style w:type="paragraph" w:styleId="a8">
    <w:name w:val="header"/>
    <w:basedOn w:val="a"/>
    <w:rsid w:val="00C85A4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C85A44"/>
    <w:rPr>
      <w:b/>
      <w:sz w:val="28"/>
      <w:szCs w:val="20"/>
    </w:rPr>
  </w:style>
  <w:style w:type="paragraph" w:styleId="a9">
    <w:name w:val="Normal (Web)"/>
    <w:basedOn w:val="a"/>
    <w:rsid w:val="00C85A44"/>
    <w:pPr>
      <w:spacing w:before="150"/>
    </w:pPr>
  </w:style>
  <w:style w:type="paragraph" w:styleId="aa">
    <w:name w:val="Block Text"/>
    <w:basedOn w:val="a"/>
    <w:rsid w:val="00C85A44"/>
    <w:pPr>
      <w:ind w:left="4488" w:right="-86"/>
      <w:jc w:val="center"/>
    </w:pPr>
    <w:rPr>
      <w:rFonts w:ascii="TimesET" w:hAnsi="TimesET"/>
    </w:rPr>
  </w:style>
  <w:style w:type="paragraph" w:customStyle="1" w:styleId="ConsCell">
    <w:name w:val="ConsCell"/>
    <w:rsid w:val="00C85A4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rsid w:val="00C85A44"/>
    <w:pPr>
      <w:ind w:right="-86"/>
      <w:jc w:val="center"/>
    </w:pPr>
    <w:rPr>
      <w:rFonts w:ascii="TimesET" w:hAnsi="TimesET"/>
    </w:rPr>
  </w:style>
  <w:style w:type="character" w:styleId="ab">
    <w:name w:val="page number"/>
    <w:basedOn w:val="a0"/>
    <w:rsid w:val="00C85A44"/>
  </w:style>
  <w:style w:type="paragraph" w:customStyle="1" w:styleId="10">
    <w:name w:val="Название1"/>
    <w:basedOn w:val="a"/>
    <w:qFormat/>
    <w:rsid w:val="00C85A44"/>
    <w:pPr>
      <w:jc w:val="center"/>
    </w:pPr>
    <w:rPr>
      <w:b/>
      <w:szCs w:val="22"/>
    </w:rPr>
  </w:style>
  <w:style w:type="paragraph" w:customStyle="1" w:styleId="11">
    <w:name w:val="Обычный1"/>
    <w:rsid w:val="00C85A44"/>
    <w:pPr>
      <w:widowControl w:val="0"/>
      <w:spacing w:line="340" w:lineRule="auto"/>
    </w:pPr>
    <w:rPr>
      <w:snapToGrid w:val="0"/>
    </w:rPr>
  </w:style>
  <w:style w:type="paragraph" w:customStyle="1" w:styleId="12">
    <w:name w:val="заголовок 1"/>
    <w:basedOn w:val="a"/>
    <w:next w:val="a"/>
    <w:rsid w:val="00C85A44"/>
    <w:pPr>
      <w:keepNext/>
      <w:autoSpaceDE w:val="0"/>
      <w:autoSpaceDN w:val="0"/>
      <w:outlineLvl w:val="0"/>
    </w:pPr>
    <w:rPr>
      <w:rFonts w:ascii="Arial CYR" w:hAnsi="Arial CYR"/>
      <w:b/>
      <w:bCs/>
      <w:sz w:val="20"/>
      <w:szCs w:val="20"/>
    </w:rPr>
  </w:style>
  <w:style w:type="paragraph" w:styleId="21">
    <w:name w:val="Body Text Indent 2"/>
    <w:basedOn w:val="a"/>
    <w:rsid w:val="00C85A44"/>
    <w:pPr>
      <w:spacing w:after="120" w:line="480" w:lineRule="auto"/>
      <w:ind w:left="283"/>
    </w:pPr>
  </w:style>
  <w:style w:type="paragraph" w:styleId="13">
    <w:name w:val="toc 1"/>
    <w:basedOn w:val="a"/>
    <w:next w:val="a"/>
    <w:autoRedefine/>
    <w:semiHidden/>
    <w:rsid w:val="00C85A44"/>
    <w:pPr>
      <w:tabs>
        <w:tab w:val="right" w:leader="dot" w:pos="9354"/>
      </w:tabs>
      <w:jc w:val="both"/>
    </w:pPr>
    <w:rPr>
      <w:sz w:val="28"/>
      <w:szCs w:val="20"/>
    </w:rPr>
  </w:style>
  <w:style w:type="character" w:customStyle="1" w:styleId="ac">
    <w:name w:val="Гипертекстовая ссылка"/>
    <w:rsid w:val="00C85A44"/>
    <w:rPr>
      <w:color w:val="008000"/>
      <w:sz w:val="20"/>
      <w:szCs w:val="20"/>
      <w:u w:val="single"/>
    </w:rPr>
  </w:style>
  <w:style w:type="paragraph" w:customStyle="1" w:styleId="ad">
    <w:name w:val="Текст (лев. подпись)"/>
    <w:basedOn w:val="a"/>
    <w:next w:val="a"/>
    <w:rsid w:val="00C85A4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e">
    <w:name w:val="Текст (прав. подпись)"/>
    <w:basedOn w:val="a"/>
    <w:next w:val="a"/>
    <w:rsid w:val="00C85A44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">
    <w:name w:val="Комментарий"/>
    <w:basedOn w:val="a"/>
    <w:next w:val="a"/>
    <w:rsid w:val="00C85A4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Balloon Text"/>
    <w:basedOn w:val="a"/>
    <w:semiHidden/>
    <w:rsid w:val="00C85A44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C85A4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85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85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85A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rsid w:val="00C85A44"/>
    <w:pPr>
      <w:keepNext/>
      <w:jc w:val="center"/>
    </w:pPr>
  </w:style>
  <w:style w:type="paragraph" w:customStyle="1" w:styleId="14">
    <w:name w:val="Основной текст1"/>
    <w:basedOn w:val="11"/>
    <w:rsid w:val="00C85A44"/>
    <w:pPr>
      <w:widowControl/>
      <w:spacing w:line="240" w:lineRule="auto"/>
      <w:jc w:val="both"/>
    </w:pPr>
    <w:rPr>
      <w:rFonts w:ascii="Peterburg" w:hAnsi="Peterburg"/>
      <w:snapToGrid/>
      <w:sz w:val="24"/>
    </w:rPr>
  </w:style>
  <w:style w:type="character" w:customStyle="1" w:styleId="af3">
    <w:name w:val="Основной шрифт"/>
    <w:semiHidden/>
    <w:rsid w:val="00C85A44"/>
  </w:style>
  <w:style w:type="paragraph" w:customStyle="1" w:styleId="af4">
    <w:name w:val="Готовый"/>
    <w:basedOn w:val="11"/>
    <w:rsid w:val="00C85A44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hAnsi="Courier New"/>
      <w:snapToGrid/>
    </w:rPr>
  </w:style>
  <w:style w:type="paragraph" w:styleId="31">
    <w:name w:val="Body Text Indent 3"/>
    <w:basedOn w:val="a"/>
    <w:rsid w:val="00C85A44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11"/>
    <w:rsid w:val="00C85A44"/>
    <w:pPr>
      <w:widowControl/>
      <w:numPr>
        <w:ilvl w:val="12"/>
      </w:numPr>
      <w:spacing w:after="120" w:line="240" w:lineRule="auto"/>
      <w:jc w:val="both"/>
    </w:pPr>
    <w:rPr>
      <w:rFonts w:ascii="Peterburg" w:hAnsi="Peterburg"/>
      <w:snapToGrid/>
      <w:sz w:val="28"/>
    </w:rPr>
  </w:style>
  <w:style w:type="paragraph" w:styleId="af5">
    <w:name w:val="Plain Text"/>
    <w:basedOn w:val="a"/>
    <w:rsid w:val="00C85A44"/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"/>
    <w:basedOn w:val="a"/>
    <w:rsid w:val="00C85A44"/>
    <w:pPr>
      <w:tabs>
        <w:tab w:val="left" w:pos="720"/>
      </w:tabs>
      <w:spacing w:line="240" w:lineRule="atLeast"/>
    </w:pPr>
    <w:rPr>
      <w:szCs w:val="20"/>
    </w:rPr>
  </w:style>
  <w:style w:type="paragraph" w:customStyle="1" w:styleId="22">
    <w:name w:val="заголовок 2"/>
    <w:basedOn w:val="a"/>
    <w:next w:val="a"/>
    <w:rsid w:val="00C85A44"/>
    <w:pPr>
      <w:keepNext/>
      <w:ind w:firstLine="426"/>
      <w:jc w:val="both"/>
    </w:pPr>
    <w:rPr>
      <w:szCs w:val="20"/>
    </w:rPr>
  </w:style>
  <w:style w:type="paragraph" w:customStyle="1" w:styleId="40">
    <w:name w:val="заголовок 4"/>
    <w:basedOn w:val="a"/>
    <w:next w:val="a"/>
    <w:rsid w:val="00C85A44"/>
    <w:pPr>
      <w:keepNext/>
      <w:tabs>
        <w:tab w:val="left" w:pos="637"/>
        <w:tab w:val="left" w:pos="5386"/>
        <w:tab w:val="left" w:pos="7938"/>
        <w:tab w:val="left" w:pos="10206"/>
      </w:tabs>
      <w:spacing w:line="240" w:lineRule="atLeast"/>
      <w:jc w:val="center"/>
    </w:pPr>
    <w:rPr>
      <w:rFonts w:ascii="Journal" w:hAnsi="Journal"/>
      <w:b/>
      <w:szCs w:val="20"/>
    </w:rPr>
  </w:style>
  <w:style w:type="paragraph" w:customStyle="1" w:styleId="ConsTitle">
    <w:name w:val="ConsTitle"/>
    <w:rsid w:val="00C85A44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Normal1">
    <w:name w:val="Normal1"/>
    <w:rsid w:val="00C85A44"/>
    <w:pPr>
      <w:snapToGrid w:val="0"/>
      <w:spacing w:before="100" w:after="100"/>
    </w:pPr>
    <w:rPr>
      <w:sz w:val="24"/>
    </w:rPr>
  </w:style>
  <w:style w:type="paragraph" w:customStyle="1" w:styleId="consnormal0">
    <w:name w:val="consnormal"/>
    <w:basedOn w:val="a"/>
    <w:rsid w:val="00C85A44"/>
    <w:pPr>
      <w:spacing w:before="100" w:beforeAutospacing="1" w:after="100" w:afterAutospacing="1"/>
    </w:pPr>
  </w:style>
  <w:style w:type="paragraph" w:customStyle="1" w:styleId="af6">
    <w:name w:val="Знак Знак Знак"/>
    <w:basedOn w:val="a"/>
    <w:rsid w:val="00C85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rsid w:val="00C85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asis">
    <w:name w:val="basis"/>
    <w:basedOn w:val="a"/>
    <w:rsid w:val="00C85A44"/>
    <w:pPr>
      <w:ind w:firstLine="600"/>
      <w:jc w:val="both"/>
    </w:pPr>
    <w:rPr>
      <w:sz w:val="29"/>
      <w:szCs w:val="29"/>
    </w:rPr>
  </w:style>
  <w:style w:type="paragraph" w:customStyle="1" w:styleId="af7">
    <w:name w:val="текст сноски"/>
    <w:basedOn w:val="a"/>
    <w:rsid w:val="00C85A44"/>
    <w:pPr>
      <w:widowControl w:val="0"/>
    </w:pPr>
    <w:rPr>
      <w:rFonts w:ascii="Gelvetsky 12pt" w:hAnsi="Gelvetsky 12pt"/>
      <w:lang w:val="en-US"/>
    </w:rPr>
  </w:style>
  <w:style w:type="character" w:customStyle="1" w:styleId="af8">
    <w:name w:val="Основной текст Знак"/>
    <w:rsid w:val="00C85A44"/>
    <w:rPr>
      <w:sz w:val="24"/>
      <w:szCs w:val="24"/>
    </w:rPr>
  </w:style>
  <w:style w:type="paragraph" w:customStyle="1" w:styleId="15">
    <w:name w:val="Дата1"/>
    <w:basedOn w:val="a"/>
    <w:next w:val="a"/>
    <w:rsid w:val="00C85A44"/>
    <w:pPr>
      <w:suppressAutoHyphens/>
      <w:spacing w:after="60"/>
      <w:jc w:val="both"/>
    </w:pPr>
    <w:rPr>
      <w:szCs w:val="20"/>
      <w:lang w:eastAsia="ar-SA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"/>
    <w:basedOn w:val="a"/>
    <w:rsid w:val="001056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2">
    <w:name w:val="Стиль3 Знак Знак"/>
    <w:basedOn w:val="21"/>
    <w:rsid w:val="0056598E"/>
    <w:pPr>
      <w:widowControl w:val="0"/>
      <w:tabs>
        <w:tab w:val="num" w:pos="227"/>
      </w:tabs>
      <w:adjustRightInd w:val="0"/>
      <w:spacing w:before="120" w:after="0" w:line="240" w:lineRule="auto"/>
      <w:ind w:left="0"/>
      <w:jc w:val="both"/>
      <w:textAlignment w:val="baseline"/>
    </w:pPr>
    <w:rPr>
      <w:szCs w:val="20"/>
    </w:rPr>
  </w:style>
  <w:style w:type="character" w:customStyle="1" w:styleId="af2">
    <w:name w:val="Нижний колонтитул Знак"/>
    <w:link w:val="af1"/>
    <w:locked/>
    <w:rsid w:val="0056598E"/>
    <w:rPr>
      <w:sz w:val="24"/>
      <w:szCs w:val="24"/>
      <w:lang w:val="ru-RU" w:eastAsia="ru-RU" w:bidi="ar-SA"/>
    </w:rPr>
  </w:style>
  <w:style w:type="paragraph" w:styleId="afa">
    <w:name w:val="footnote text"/>
    <w:basedOn w:val="a"/>
    <w:semiHidden/>
    <w:rsid w:val="0062683A"/>
    <w:pPr>
      <w:spacing w:after="60"/>
      <w:ind w:firstLine="709"/>
      <w:jc w:val="both"/>
    </w:pPr>
    <w:rPr>
      <w:sz w:val="20"/>
      <w:szCs w:val="20"/>
    </w:rPr>
  </w:style>
  <w:style w:type="paragraph" w:customStyle="1" w:styleId="afb">
    <w:name w:val="Таблицы (моноширинный)"/>
    <w:basedOn w:val="a"/>
    <w:next w:val="a"/>
    <w:rsid w:val="001C1E28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table" w:styleId="afc">
    <w:name w:val="Table Grid"/>
    <w:basedOn w:val="a1"/>
    <w:rsid w:val="001C1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Цветовое выделение"/>
    <w:rsid w:val="001C1E28"/>
    <w:rPr>
      <w:b/>
      <w:bCs/>
      <w:color w:val="000080"/>
      <w:sz w:val="20"/>
      <w:szCs w:val="20"/>
    </w:rPr>
  </w:style>
  <w:style w:type="character" w:customStyle="1" w:styleId="16">
    <w:name w:val="Заголовок 1 Знак"/>
    <w:aliases w:val="Document Header1 Знак"/>
    <w:rsid w:val="001C1E28"/>
    <w:rPr>
      <w:b/>
      <w:bCs/>
      <w:kern w:val="28"/>
      <w:sz w:val="36"/>
      <w:szCs w:val="36"/>
      <w:lang w:val="ru-RU" w:eastAsia="ru-RU"/>
    </w:rPr>
  </w:style>
  <w:style w:type="paragraph" w:customStyle="1" w:styleId="310">
    <w:name w:val="Основной текст 31"/>
    <w:basedOn w:val="a"/>
    <w:rsid w:val="001C1E28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paragraph" w:styleId="afe">
    <w:name w:val="List Paragraph"/>
    <w:basedOn w:val="a"/>
    <w:uiPriority w:val="34"/>
    <w:qFormat/>
    <w:rsid w:val="003A2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8B0240AEC554F0C5631F19EBA417BCCFDFE6B502D6F2BC6C19732F2E36E7131E30E880E2E4110u2v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to_sunny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5326</Words>
  <Characters>30361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Министерство финансов Чувашской Республики</Company>
  <LinksUpToDate>false</LinksUpToDate>
  <CharactersWithSpaces>35616</CharactersWithSpaces>
  <SharedDoc>false</SharedDoc>
  <HLinks>
    <vt:vector size="12" baseType="variant"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consultantplus://offline/ref=56B8B0240AEC554F0C5631F19EBA417BCCFDFE6B502D6F2BC6C19732F2E36E7131E30E880E2E4110u2vEL</vt:lpwstr>
      </vt:variant>
      <vt:variant>
        <vt:lpwstr/>
      </vt:variant>
      <vt:variant>
        <vt:i4>1507338</vt:i4>
      </vt:variant>
      <vt:variant>
        <vt:i4>0</vt:i4>
      </vt:variant>
      <vt:variant>
        <vt:i4>0</vt:i4>
      </vt:variant>
      <vt:variant>
        <vt:i4>5</vt:i4>
      </vt:variant>
      <vt:variant>
        <vt:lpwstr>mailto:zato_sunny@mail.ru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Sobf13</dc:creator>
  <cp:lastModifiedBy>HP</cp:lastModifiedBy>
  <cp:revision>2</cp:revision>
  <cp:lastPrinted>2017-08-22T08:23:00Z</cp:lastPrinted>
  <dcterms:created xsi:type="dcterms:W3CDTF">2019-04-24T13:27:00Z</dcterms:created>
  <dcterms:modified xsi:type="dcterms:W3CDTF">2019-04-24T13:27:00Z</dcterms:modified>
</cp:coreProperties>
</file>