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48" w:rsidRDefault="00C12E48">
      <w:pPr>
        <w:pStyle w:val="ConsPlusNormal"/>
        <w:jc w:val="both"/>
        <w:rPr>
          <w:rFonts w:ascii="Times New Roman" w:hAnsi="Times New Roman" w:cs="Times New Roman"/>
        </w:rPr>
      </w:pPr>
    </w:p>
    <w:p w:rsidR="00C12E48" w:rsidRDefault="00C12E48">
      <w:pPr>
        <w:pStyle w:val="ConsPlusNormal"/>
        <w:jc w:val="both"/>
        <w:rPr>
          <w:rFonts w:ascii="Times New Roman" w:hAnsi="Times New Roman" w:cs="Times New Roman"/>
        </w:rPr>
      </w:pPr>
    </w:p>
    <w:p w:rsidR="00C12E48" w:rsidRPr="001E467F" w:rsidRDefault="00C12E48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Приложение 1</w:t>
      </w:r>
    </w:p>
    <w:p w:rsidR="00F97F4E" w:rsidRPr="001E467F" w:rsidRDefault="00F97F4E">
      <w:pPr>
        <w:pStyle w:val="ConsPlusNormal"/>
        <w:jc w:val="right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Правилам благоустройства</w:t>
      </w: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  <w:bookmarkStart w:id="0" w:name="P1996"/>
      <w:bookmarkEnd w:id="0"/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1E467F">
        <w:rPr>
          <w:rFonts w:ascii="Times New Roman" w:hAnsi="Times New Roman" w:cs="Times New Roman"/>
        </w:rPr>
        <w:t>(указываются Ф.И.О., должность руководителя</w:t>
      </w:r>
      <w:proofErr w:type="gramEnd"/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 структурного подразделения Администрации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ЗАТО </w:t>
      </w:r>
      <w:proofErr w:type="gramStart"/>
      <w:r>
        <w:rPr>
          <w:rFonts w:ascii="Times New Roman" w:hAnsi="Times New Roman" w:cs="Times New Roman"/>
        </w:rPr>
        <w:t>Солнечный</w:t>
      </w:r>
      <w:proofErr w:type="gramEnd"/>
      <w:r w:rsidRPr="001E467F">
        <w:rPr>
          <w:rFonts w:ascii="Times New Roman" w:hAnsi="Times New Roman" w:cs="Times New Roman"/>
        </w:rPr>
        <w:t>, уполномоченного осуществлять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  описание границ прилегающих территорий)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bookmarkStart w:id="1" w:name="P2059"/>
      <w:bookmarkEnd w:id="1"/>
      <w:r w:rsidRPr="001E467F">
        <w:rPr>
          <w:rFonts w:ascii="Times New Roman" w:hAnsi="Times New Roman" w:cs="Times New Roman"/>
        </w:rPr>
        <w:t xml:space="preserve">                                 Описание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границ прилегающей территории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___________________________________________________________________________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</w:t>
      </w:r>
      <w:proofErr w:type="gramStart"/>
      <w:r w:rsidRPr="001E467F">
        <w:rPr>
          <w:rFonts w:ascii="Times New Roman" w:hAnsi="Times New Roman" w:cs="Times New Roman"/>
        </w:rPr>
        <w:t>(указываются наименование и местоположение объекта,</w:t>
      </w:r>
      <w:proofErr w:type="gramEnd"/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по </w:t>
      </w:r>
      <w:proofErr w:type="gramStart"/>
      <w:r w:rsidRPr="001E467F">
        <w:rPr>
          <w:rFonts w:ascii="Times New Roman" w:hAnsi="Times New Roman" w:cs="Times New Roman"/>
        </w:rPr>
        <w:t>отношению</w:t>
      </w:r>
      <w:proofErr w:type="gramEnd"/>
      <w:r w:rsidRPr="001E467F">
        <w:rPr>
          <w:rFonts w:ascii="Times New Roman" w:hAnsi="Times New Roman" w:cs="Times New Roman"/>
        </w:rPr>
        <w:t xml:space="preserve"> к которому устанавливается прилегающая территория)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1. Местоположение прилегающей территории (адресные ориентиры</w:t>
      </w:r>
      <w:proofErr w:type="gramStart"/>
      <w:r w:rsidRPr="001E467F">
        <w:rPr>
          <w:rFonts w:ascii="Times New Roman" w:hAnsi="Times New Roman" w:cs="Times New Roman"/>
        </w:rPr>
        <w:t>): ________</w:t>
      </w:r>
      <w:proofErr w:type="gramEnd"/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__________________________________________________________________________.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2. Кадастровый номер объекта,  по отношению к которому  устанавливается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прилегающая территория: __________________________________________________.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3. Размеры прилегающей территории (длина (м), ширина (м)): ___________.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4. Вид  разрешенного  использования  земельного  участка,  по отношению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к </w:t>
      </w:r>
      <w:proofErr w:type="gramStart"/>
      <w:r w:rsidRPr="001E467F">
        <w:rPr>
          <w:rFonts w:ascii="Times New Roman" w:hAnsi="Times New Roman" w:cs="Times New Roman"/>
        </w:rPr>
        <w:t>которому</w:t>
      </w:r>
      <w:proofErr w:type="gramEnd"/>
      <w:r w:rsidRPr="001E467F">
        <w:rPr>
          <w:rFonts w:ascii="Times New Roman" w:hAnsi="Times New Roman" w:cs="Times New Roman"/>
        </w:rPr>
        <w:t xml:space="preserve"> устанавливается прилегающая территория: _______________________.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                                              (указывается при наличии)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Графическая часть:</w:t>
      </w: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</w:p>
    <w:p w:rsidR="00C12E48" w:rsidRPr="001E467F" w:rsidRDefault="00C12E48" w:rsidP="00C12E48">
      <w:pPr>
        <w:pStyle w:val="ConsPlusNonformat"/>
        <w:jc w:val="both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    Условные обозначения:</w:t>
      </w:r>
    </w:p>
    <w:p w:rsidR="00C12E48" w:rsidRPr="001E467F" w:rsidRDefault="00C12E48" w:rsidP="00C12E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C12E48" w:rsidRPr="001E467F" w:rsidTr="00616D4C">
        <w:tc>
          <w:tcPr>
            <w:tcW w:w="2268" w:type="dxa"/>
            <w:tcBorders>
              <w:bottom w:val="nil"/>
            </w:tcBorders>
          </w:tcPr>
          <w:p w:rsidR="00C12E48" w:rsidRPr="001E467F" w:rsidRDefault="00C12E48" w:rsidP="00616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6803" w:type="dxa"/>
            <w:tcBorders>
              <w:bottom w:val="nil"/>
            </w:tcBorders>
          </w:tcPr>
          <w:p w:rsidR="00C12E48" w:rsidRPr="001E467F" w:rsidRDefault="00C12E48" w:rsidP="00616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граница земельного участка (объекта недвижимости), по отношению к которому устанавливается прилегающая территория (отображается красным цветом)</w:t>
            </w:r>
          </w:p>
        </w:tc>
      </w:tr>
      <w:tr w:rsidR="00C12E48" w:rsidRPr="001E467F" w:rsidTr="00616D4C">
        <w:tc>
          <w:tcPr>
            <w:tcW w:w="2268" w:type="dxa"/>
            <w:tcBorders>
              <w:top w:val="nil"/>
            </w:tcBorders>
          </w:tcPr>
          <w:p w:rsidR="00C12E48" w:rsidRPr="001E467F" w:rsidRDefault="00C12E48" w:rsidP="00616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6803" w:type="dxa"/>
            <w:tcBorders>
              <w:top w:val="nil"/>
            </w:tcBorders>
          </w:tcPr>
          <w:p w:rsidR="00C12E48" w:rsidRPr="001E467F" w:rsidRDefault="00C12E48" w:rsidP="00616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граница прилегающей территории (отображается фиолетовым цветом)</w:t>
            </w:r>
          </w:p>
        </w:tc>
      </w:tr>
      <w:tr w:rsidR="00C12E48" w:rsidRPr="001E467F" w:rsidTr="00616D4C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C12E48" w:rsidRPr="001E467F" w:rsidRDefault="00C12E48" w:rsidP="00616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69:xx:xxxxxxx:xx</w:t>
            </w:r>
          </w:p>
        </w:tc>
        <w:tc>
          <w:tcPr>
            <w:tcW w:w="6803" w:type="dxa"/>
          </w:tcPr>
          <w:p w:rsidR="00C12E48" w:rsidRPr="001E467F" w:rsidRDefault="00C12E48" w:rsidP="00616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красным цветом)</w:t>
            </w:r>
          </w:p>
        </w:tc>
      </w:tr>
      <w:tr w:rsidR="00C12E48" w:rsidRPr="001E467F" w:rsidTr="00616D4C">
        <w:tblPrEx>
          <w:tblBorders>
            <w:insideH w:val="single" w:sz="4" w:space="0" w:color="auto"/>
          </w:tblBorders>
        </w:tblPrEx>
        <w:tc>
          <w:tcPr>
            <w:tcW w:w="2268" w:type="dxa"/>
          </w:tcPr>
          <w:p w:rsidR="00C12E48" w:rsidRPr="001E467F" w:rsidRDefault="00C12E48" w:rsidP="00616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467F">
              <w:rPr>
                <w:rFonts w:ascii="Times New Roman" w:hAnsi="Times New Roman" w:cs="Times New Roman"/>
              </w:rPr>
              <w:t>x</w:t>
            </w:r>
            <w:proofErr w:type="spellEnd"/>
          </w:p>
          <w:p w:rsidR="00C12E48" w:rsidRPr="001E467F" w:rsidRDefault="00C12E48" w:rsidP="00616D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&lt;----------&gt;</w:t>
            </w:r>
          </w:p>
        </w:tc>
        <w:tc>
          <w:tcPr>
            <w:tcW w:w="6803" w:type="dxa"/>
          </w:tcPr>
          <w:p w:rsidR="00C12E48" w:rsidRPr="001E467F" w:rsidRDefault="00C12E48" w:rsidP="00616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Размеры прилегающей территории (длина (м), ширина (м))</w:t>
            </w:r>
          </w:p>
        </w:tc>
      </w:tr>
    </w:tbl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Pr="001E467F" w:rsidRDefault="00C12E48" w:rsidP="00C12E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C12E48" w:rsidRDefault="00C12E48" w:rsidP="00C12E48">
      <w:pPr>
        <w:pStyle w:val="ConsPlusNormal"/>
        <w:jc w:val="right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Правилам благоустройства</w:t>
      </w: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C12E48" w:rsidRDefault="00C12E48">
      <w:pPr>
        <w:pStyle w:val="ConsPlusTitle"/>
        <w:jc w:val="center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Title"/>
        <w:jc w:val="center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Виды работ по содержанию жилых зданий и их периодичность</w:t>
      </w: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26"/>
        <w:gridCol w:w="2835"/>
      </w:tblGrid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E46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467F">
              <w:rPr>
                <w:rFonts w:ascii="Times New Roman" w:hAnsi="Times New Roman" w:cs="Times New Roman"/>
              </w:rPr>
              <w:t>/</w:t>
            </w:r>
            <w:proofErr w:type="spellStart"/>
            <w:r w:rsidRPr="001E46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Проверка технического состояния всех видов фундаментов (в т.ч. на предмет наличия осадок фундаментов, коррозии арматуры, расслаивания, трещин, состояния гидроизоляции)</w:t>
            </w:r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561" w:type="dxa"/>
            <w:gridSpan w:val="2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 предельный срок устранения - 7 суток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Проверка технического состояния подвалов (в т.ч. на предмет подтопления, захламления, загрязнения и загромождения, а также определения температурно-влажностного режима)</w:t>
            </w:r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61" w:type="dxa"/>
            <w:gridSpan w:val="2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 предельный срок устранения - 1 сутки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Проверка технического состояния фасадов (в т.ч. на предмет наличия следов протечек стыков панелей, наличия коррозии, деформаций, трещин, повреждений в кладке, выветривания, наличия нарушений отделки фасадов и их отдельных элементов, конструкций, элементов металлических ограждений на балконах, лоджиях и козырьках)</w:t>
            </w:r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61" w:type="dxa"/>
            <w:gridSpan w:val="2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неисправностей, угрожающих здоровью людей, - немедленное устранение (с ограждением опасной зоны), в остальных случаях - 7 суток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Проверка технического состояния крыш (в т.ч. на предмет наличия протечек, повреждений несущих кровельных конструкций, водоотводящих устройств и оборудования, при необходимости очистка кровли и водоотводящих устройств от снега, наледи и грязи)</w:t>
            </w:r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561" w:type="dxa"/>
            <w:gridSpan w:val="2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наличии повреждений, приводящих к протечкам, - немедленное устранение, в остальных случаях - 5 суток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Проверка технического состояния внутренней отделки многоквартирных домов (в т.ч. на предмет наличия нарушений отделочных слоев, защитных свойств отделки по отношению к несущим конструкциям и инженерному оборудованию)</w:t>
            </w:r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проведении плановых осмотров 2 раза в год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561" w:type="dxa"/>
            <w:gridSpan w:val="2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неисправностей, угрожающих здоровью людей, - немедленное устранение (с ограждением опасной зоны), в остальных случаях - 5 суток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Проверка технического состояния систем вентиляции и </w:t>
            </w:r>
            <w:proofErr w:type="spellStart"/>
            <w:r w:rsidRPr="001E467F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 многоквартирных домов (в т.ч. на предмет </w:t>
            </w:r>
            <w:r w:rsidRPr="001E467F">
              <w:rPr>
                <w:rFonts w:ascii="Times New Roman" w:hAnsi="Times New Roman" w:cs="Times New Roman"/>
              </w:rPr>
              <w:lastRenderedPageBreak/>
              <w:t xml:space="preserve">определения работоспособности оборудования и элементов систем, наличия </w:t>
            </w:r>
            <w:proofErr w:type="spellStart"/>
            <w:r w:rsidRPr="001E467F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 в вентиляционных каналах и шахтах, засоров в каналах)</w:t>
            </w:r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lastRenderedPageBreak/>
              <w:t>При проведении плановых осмотров 2 раза в год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8561" w:type="dxa"/>
            <w:gridSpan w:val="2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При выявлении неисправностей срок устранения - от 1 до 7 суток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467F">
              <w:rPr>
                <w:rFonts w:ascii="Times New Roman" w:hAnsi="Times New Roman" w:cs="Times New Roman"/>
              </w:rPr>
              <w:t>Работы по содержанию систем холодного и горячего водоснабжения, теплоснабжения, водоотведения (в т.ч.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1E467F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1E467F">
              <w:rPr>
                <w:rFonts w:ascii="Times New Roman" w:hAnsi="Times New Roman" w:cs="Times New Roman"/>
              </w:rPr>
              <w:t>) приборов учета, контроль параметров теплоносителя и воды (давления, температуры, расхода)</w:t>
            </w:r>
            <w:proofErr w:type="gramEnd"/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561" w:type="dxa"/>
            <w:gridSpan w:val="2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467F">
              <w:rPr>
                <w:rFonts w:ascii="Times New Roman" w:hAnsi="Times New Roman" w:cs="Times New Roman"/>
              </w:rPr>
              <w:t>При возникновении неисправностей аварийного характера - немедленное устранение, в остальных случаях - 1 сутки)</w:t>
            </w:r>
            <w:proofErr w:type="gramEnd"/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26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Работы по содержанию электрооборудования (в т.ч. проверка и обеспечение работоспособности </w:t>
            </w:r>
            <w:proofErr w:type="spellStart"/>
            <w:r w:rsidRPr="001E467F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1E467F">
              <w:rPr>
                <w:rFonts w:ascii="Times New Roman" w:hAnsi="Times New Roman" w:cs="Times New Roman"/>
              </w:rPr>
              <w:t>, оборудования (насосы, щитовые вентиляторы и др.), замеры сопротивления изоляции проводов и т.д.)</w:t>
            </w:r>
          </w:p>
        </w:tc>
        <w:tc>
          <w:tcPr>
            <w:tcW w:w="2835" w:type="dxa"/>
          </w:tcPr>
          <w:p w:rsidR="00F97F4E" w:rsidRPr="001E467F" w:rsidRDefault="00F97F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67F" w:rsidRPr="001E467F">
        <w:tc>
          <w:tcPr>
            <w:tcW w:w="510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561" w:type="dxa"/>
            <w:gridSpan w:val="2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467F">
              <w:rPr>
                <w:rFonts w:ascii="Times New Roman" w:hAnsi="Times New Roman" w:cs="Times New Roman"/>
              </w:rPr>
              <w:t>При возникновении неисправностей аварийного характера - немедленное устранение, в остальных случаях - 1 сутки)</w:t>
            </w:r>
            <w:proofErr w:type="gramEnd"/>
          </w:p>
        </w:tc>
      </w:tr>
    </w:tbl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B175A3" w:rsidRDefault="00B175A3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Default="00F97F4E">
      <w:pPr>
        <w:pStyle w:val="ConsPlusNormal"/>
        <w:jc w:val="both"/>
        <w:rPr>
          <w:rFonts w:ascii="Times New Roman" w:hAnsi="Times New Roman" w:cs="Times New Roman"/>
        </w:rPr>
      </w:pPr>
      <w:bookmarkStart w:id="2" w:name="P2092"/>
      <w:bookmarkEnd w:id="2"/>
    </w:p>
    <w:p w:rsidR="00C12E48" w:rsidRPr="001E467F" w:rsidRDefault="00C12E48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" w:name="P2110"/>
      <w:bookmarkEnd w:id="3"/>
      <w:r w:rsidRPr="001E467F">
        <w:rPr>
          <w:rFonts w:ascii="Times New Roman" w:hAnsi="Times New Roman" w:cs="Times New Roman"/>
        </w:rPr>
        <w:t>Приложение 3</w:t>
      </w:r>
    </w:p>
    <w:p w:rsidR="00F97F4E" w:rsidRPr="001E467F" w:rsidRDefault="00F97F4E">
      <w:pPr>
        <w:pStyle w:val="ConsPlusNormal"/>
        <w:jc w:val="right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Правилам благоустройства</w:t>
      </w: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656DAD" w:rsidRDefault="00656DAD" w:rsidP="0065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Требования к ограждениям строительных площадок</w:t>
      </w:r>
    </w:p>
    <w:p w:rsidR="00656DAD" w:rsidRDefault="00656DAD" w:rsidP="00656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</w:rPr>
        <w:t>территории</w:t>
      </w:r>
      <w:proofErr w:type="gramEnd"/>
      <w:r>
        <w:rPr>
          <w:rFonts w:ascii="Times New Roman" w:hAnsi="Times New Roman" w:cs="Times New Roman"/>
          <w:b/>
          <w:bCs/>
        </w:rPr>
        <w:t xml:space="preserve"> ЗАТО Солнечный</w:t>
      </w:r>
    </w:p>
    <w:p w:rsidR="00656DAD" w:rsidRDefault="00656DAD" w:rsidP="00656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1. </w:t>
      </w:r>
      <w:proofErr w:type="gramStart"/>
      <w:r w:rsidRPr="00656DAD">
        <w:rPr>
          <w:rFonts w:ascii="Times New Roman" w:hAnsi="Times New Roman" w:cs="Times New Roman"/>
        </w:rPr>
        <w:t>Настоящие требования разработаны в соответствии с действующими строительными нормами и правилами, в целях улучшения внешнего вида ограждений мест строительства новых, а также реконструкции и (или) ремонта существующих объектов капитального строительства, предотвращения распространения мусора и загрязнения территорий за пределами строительных площадок, а также обеспечения безопасного дорожного движения при организации ремонтных, строительных работ.</w:t>
      </w:r>
      <w:proofErr w:type="gramEnd"/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2. Настоящие требования являются обязательными для физических и юридических лиц, осуществляющих работы по строительству новых, а также реконструкции, техническому перевооружению и (или) ремонту существующих объектов капитального строительства на территории города Твери.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3. В зоне расположения въездных ворот на строительную площадку на ограждении до начала производства работ устанавливаются: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- информационный щит размерами 2000 </w:t>
      </w:r>
      <w:proofErr w:type="spellStart"/>
      <w:r w:rsidRPr="00656DAD">
        <w:rPr>
          <w:rFonts w:ascii="Times New Roman" w:hAnsi="Times New Roman" w:cs="Times New Roman"/>
        </w:rPr>
        <w:t>x</w:t>
      </w:r>
      <w:proofErr w:type="spellEnd"/>
      <w:r w:rsidRPr="00656DAD">
        <w:rPr>
          <w:rFonts w:ascii="Times New Roman" w:hAnsi="Times New Roman" w:cs="Times New Roman"/>
        </w:rPr>
        <w:t xml:space="preserve"> 3000 мм с нанесенной на нем информацией: наименование объекта, названия застройщика (технического заказчика), исполнителя работ (лица, осуществляющего строительство), фамилии, должности и номера телефонов ответственного производителя работ по объекту и контролирующих (надзорных) органов, сроки начала и окончания работ;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- информационный щит с нанесением схемы объекта с указанием строящихся и мобильных зданий, строений, сооружений, въездов, подъездов, местонахождения </w:t>
      </w:r>
      <w:proofErr w:type="spellStart"/>
      <w:r w:rsidRPr="00656DAD">
        <w:rPr>
          <w:rFonts w:ascii="Times New Roman" w:hAnsi="Times New Roman" w:cs="Times New Roman"/>
        </w:rPr>
        <w:t>водоисточников</w:t>
      </w:r>
      <w:proofErr w:type="spellEnd"/>
      <w:r w:rsidRPr="00656DAD">
        <w:rPr>
          <w:rFonts w:ascii="Times New Roman" w:hAnsi="Times New Roman" w:cs="Times New Roman"/>
        </w:rPr>
        <w:t>, средств пожаротушения и связи.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4. На ограждениях строительных площадок допускается размещать: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- графическое изображение строящегося объекта с краткой его характеристикой, с указанием сроков начала и окончания строительства, а также организаций, осуществляющих строительство (застройщик или заказчик), их логотип, номер телефона и интернет-сайт (при наличии).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5. Ограждения для строительных площадок могут быть изготовлены из различных материалов, пригодных по своим физическим и конструктивным свойствам для ограждений. Материалы, применяемые для изготовления ограждений, должны удовлетворять требованиям стандартов или технических условий на их изготовление.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6. Ограждения строительных площадок должны иметь опрятный внешний вид: очищены от грязи, промыты, не иметь проемов, поврежденных участков, острых кромок и неровностей, отклонений от вертикали, посторонних наклеек, объявлений и надписей.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7. Ограждения и их конструкции должны быть окрашены в зеленый, светло-серый, светло-бежевый, коричневый цвет.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8. Ограждения строительной площадки по высоте и </w:t>
      </w:r>
      <w:proofErr w:type="spellStart"/>
      <w:r w:rsidRPr="00656DAD">
        <w:rPr>
          <w:rFonts w:ascii="Times New Roman" w:hAnsi="Times New Roman" w:cs="Times New Roman"/>
        </w:rPr>
        <w:t>сплошности</w:t>
      </w:r>
      <w:proofErr w:type="spellEnd"/>
      <w:r w:rsidRPr="00656DAD">
        <w:rPr>
          <w:rFonts w:ascii="Times New Roman" w:hAnsi="Times New Roman" w:cs="Times New Roman"/>
        </w:rPr>
        <w:t xml:space="preserve"> должны удовлетворять требованиям ГОСТ </w:t>
      </w:r>
      <w:proofErr w:type="gramStart"/>
      <w:r w:rsidRPr="00656DAD">
        <w:rPr>
          <w:rFonts w:ascii="Times New Roman" w:hAnsi="Times New Roman" w:cs="Times New Roman"/>
        </w:rPr>
        <w:t>Р</w:t>
      </w:r>
      <w:proofErr w:type="gramEnd"/>
      <w:r w:rsidRPr="00656DAD">
        <w:rPr>
          <w:rFonts w:ascii="Times New Roman" w:hAnsi="Times New Roman" w:cs="Times New Roman"/>
        </w:rPr>
        <w:t xml:space="preserve"> 58967-2020 "Национальный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условия" и проектной документации, разработанной и утвержденной в установленном порядке.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9. Зоны въезда и выезда на строительную площадку оборудуются воротами. Проемы ворот должны соответствовать габаритам применяемых транспортных сре</w:t>
      </w:r>
      <w:proofErr w:type="gramStart"/>
      <w:r w:rsidRPr="00656DAD">
        <w:rPr>
          <w:rFonts w:ascii="Times New Roman" w:hAnsi="Times New Roman" w:cs="Times New Roman"/>
        </w:rPr>
        <w:t>дств в з</w:t>
      </w:r>
      <w:proofErr w:type="gramEnd"/>
      <w:r w:rsidRPr="00656DAD">
        <w:rPr>
          <w:rFonts w:ascii="Times New Roman" w:hAnsi="Times New Roman" w:cs="Times New Roman"/>
        </w:rPr>
        <w:t>агруженном состоянии и иметь свободные проходы в обе стороны от этих габаритов размером по ширине не менее 0,6 метра.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lastRenderedPageBreak/>
        <w:t>На территории строительства площадью 5 га и более должно быть не менее двух въездов с противоположных сторон строительной площадки. Ворота для въезда должны быть шириной не менее 4 метров.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Ограждения должны быть сборно-разборными с унифицированными элементами, соединениями и деталями крепления. Технологические допуски геометрических параметров элементов ограждений должны соответствовать ГОСТ </w:t>
      </w:r>
      <w:proofErr w:type="gramStart"/>
      <w:r w:rsidRPr="00656DAD">
        <w:rPr>
          <w:rFonts w:ascii="Times New Roman" w:hAnsi="Times New Roman" w:cs="Times New Roman"/>
        </w:rPr>
        <w:t>Р</w:t>
      </w:r>
      <w:proofErr w:type="gramEnd"/>
      <w:r w:rsidRPr="00656DAD">
        <w:rPr>
          <w:rFonts w:ascii="Times New Roman" w:hAnsi="Times New Roman" w:cs="Times New Roman"/>
        </w:rPr>
        <w:t xml:space="preserve"> 58942-2020 "Национальный стандарт Российской Федерации. Система обеспечения точности геометрических параметров в строительстве. Технологические допуски".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Панели ограждений должны быть прямоугольными. Расстояние между стойками ограждений должно быть не более 6,0 метров.</w:t>
      </w:r>
    </w:p>
    <w:p w:rsidR="00656DAD" w:rsidRPr="00656DAD" w:rsidRDefault="00656DAD" w:rsidP="00656DA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10. Способ соединения элементов ограждения должен обеспечивать удобство их монтажа, демонтажа, прочность при эксплуатации, возможность и простоту замены при ремонте.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Конструкция крепления элементов ограждения должна обеспечивать возможность установки его на местности, имеющей уклон до 10% по линии установки ограждения.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Элементы деревянных ограждений, соприкасающиеся с грунтом, должны быть обработаны антисептическими средствами.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11. </w:t>
      </w:r>
      <w:proofErr w:type="gramStart"/>
      <w:r w:rsidRPr="00656DAD">
        <w:rPr>
          <w:rFonts w:ascii="Times New Roman" w:hAnsi="Times New Roman" w:cs="Times New Roman"/>
        </w:rPr>
        <w:t xml:space="preserve">Ограждения фасадов зданий, строений, сооружений при производстве работ по реконструкции и (или) ремонту объектов капитального строительства могут быть выполнены из сеток, тентов из армированной пленки, из синтетической ткани и из синтетической ткани с утеплителем, специально предусмотренных для этих целей, пригодных по своим декоративным, прочностным и </w:t>
      </w:r>
      <w:proofErr w:type="spellStart"/>
      <w:r w:rsidRPr="00656DAD">
        <w:rPr>
          <w:rFonts w:ascii="Times New Roman" w:hAnsi="Times New Roman" w:cs="Times New Roman"/>
        </w:rPr>
        <w:t>пожаробезопасным</w:t>
      </w:r>
      <w:proofErr w:type="spellEnd"/>
      <w:r w:rsidRPr="00656DAD">
        <w:rPr>
          <w:rFonts w:ascii="Times New Roman" w:hAnsi="Times New Roman" w:cs="Times New Roman"/>
        </w:rPr>
        <w:t xml:space="preserve"> характеристикам, сохраняющим свои первоначальные свойства не менее одного года.</w:t>
      </w:r>
      <w:proofErr w:type="gramEnd"/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В целях улучшения внешнего облика фасадов зданий и сооружений, выходящих на улицы, дороги и площади, на период их реконструкции, реставрации и капитального ремонта объекты огораживаются навесным на фасад декоративно-сетчатым ограждением с размещенной на нем проектной проекцией здания.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12. Ограждения из сеток должны навешиваться на специально изготовленные для этих целей крепления по фасаду здания или на конструкцию лесов (при их наличии). Сетки должны быть натянуты и закреплены по всей поверхности для придания им устойчивости. Не допускается наличие значительных искривлений и провисаний, придающих поверхности экрана неопрятный вид.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Рекомендуемые цвета материалов для фасадных ограждений: зеленый, </w:t>
      </w:r>
      <w:proofErr w:type="spellStart"/>
      <w:r w:rsidRPr="00656DAD">
        <w:rPr>
          <w:rFonts w:ascii="Times New Roman" w:hAnsi="Times New Roman" w:cs="Times New Roman"/>
        </w:rPr>
        <w:t>голубой</w:t>
      </w:r>
      <w:proofErr w:type="spellEnd"/>
      <w:r w:rsidRPr="00656DAD">
        <w:rPr>
          <w:rFonts w:ascii="Times New Roman" w:hAnsi="Times New Roman" w:cs="Times New Roman"/>
        </w:rPr>
        <w:t>, светло-желтый, светло-серый.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 xml:space="preserve">13. В целях безопасности дорожного </w:t>
      </w:r>
      <w:proofErr w:type="gramStart"/>
      <w:r w:rsidRPr="00656DAD">
        <w:rPr>
          <w:rFonts w:ascii="Times New Roman" w:hAnsi="Times New Roman" w:cs="Times New Roman"/>
        </w:rPr>
        <w:t>движения</w:t>
      </w:r>
      <w:proofErr w:type="gramEnd"/>
      <w:r w:rsidRPr="00656DAD">
        <w:rPr>
          <w:rFonts w:ascii="Times New Roman" w:hAnsi="Times New Roman" w:cs="Times New Roman"/>
        </w:rPr>
        <w:t xml:space="preserve"> в местах близкого размещения строящихся объектов от пешеходной зоны над ограждением должен быть установлен защитный козырек, а на тротуаре - настил для пешеходов, пандусы (уклон 1:20) для заезда и поручни, оборудованные перилами, устанавливаемыми со стороны движения транспорта.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Высота ограждения, примыкающего к местам массового прохода людей, должна иметь высоту не менее 2 м.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Защитный козырек должен устанавливаться по верху ограждения с подъемом к горизонту под углом 20° в сторону тротуара или проезжей части.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Панели козырька должны обеспечивать перекрытие тротуара и выходить за его край (со стороны движения транспорта) на 50 - 100 мм.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Козырек должен выдерживать действие снеговой нагрузки, а также нагрузки от падения одиночных мелких предметов.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Конструкция настилов тротуара и козырьков должна обеспечивать проход для пешеходов шириной не менее 1,2 метра.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Конструкция панелей козырьков должна обеспечивать сток воды с их поверхностей в процессе эксплуатации.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Конструкция поручней должна состоять из стоек, прикрепленных к верхней части ограждения или козырьку, а также поручня и промежуточного горизонтального элемента, расположенных соответственно на высоте 1,1 м и 0,5 м от уровня тротуара, поручни перил должны крепиться к стойкам с внутренней стороны и быть установлены со стороны движения транспорта.</w:t>
      </w:r>
    </w:p>
    <w:p w:rsidR="00656DAD" w:rsidRPr="00656DAD" w:rsidRDefault="00656DAD" w:rsidP="00656DAD">
      <w:pPr>
        <w:pStyle w:val="a3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Не допускаются зазоры в настилах более 5 мм.</w:t>
      </w:r>
    </w:p>
    <w:p w:rsidR="00656DAD" w:rsidRPr="00656DAD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t>Настилы тротуаров из металлических решеток должны иметь специальное противоскользящее покрытие.</w:t>
      </w:r>
    </w:p>
    <w:p w:rsidR="00F97F4E" w:rsidRDefault="00656DAD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56DAD">
        <w:rPr>
          <w:rFonts w:ascii="Times New Roman" w:hAnsi="Times New Roman" w:cs="Times New Roman"/>
        </w:rPr>
        <w:lastRenderedPageBreak/>
        <w:t>14. После завершения работ ограждения должны быть демонтированы, а территория строительной площадки приведена в порядок и благоустроена.</w:t>
      </w:r>
    </w:p>
    <w:p w:rsidR="00B34ED6" w:rsidRPr="001E467F" w:rsidRDefault="00B34ED6" w:rsidP="00B34ED6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2121"/>
      <w:bookmarkEnd w:id="4"/>
      <w:r w:rsidRPr="001E467F">
        <w:rPr>
          <w:rFonts w:ascii="Times New Roman" w:hAnsi="Times New Roman" w:cs="Times New Roman"/>
        </w:rPr>
        <w:t>Приложение 4</w:t>
      </w:r>
    </w:p>
    <w:p w:rsidR="00F97F4E" w:rsidRPr="001E467F" w:rsidRDefault="00F97F4E">
      <w:pPr>
        <w:pStyle w:val="ConsPlusNormal"/>
        <w:jc w:val="right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к Правилам благоустройства</w:t>
      </w: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Title"/>
        <w:jc w:val="center"/>
        <w:rPr>
          <w:rFonts w:ascii="Times New Roman" w:hAnsi="Times New Roman" w:cs="Times New Roman"/>
        </w:rPr>
      </w:pPr>
      <w:bookmarkStart w:id="5" w:name="P2136"/>
      <w:bookmarkEnd w:id="5"/>
      <w:r w:rsidRPr="001E467F">
        <w:rPr>
          <w:rFonts w:ascii="Times New Roman" w:hAnsi="Times New Roman" w:cs="Times New Roman"/>
        </w:rPr>
        <w:t>Нормативы, а также виды работ по содержанию и уборке</w:t>
      </w:r>
    </w:p>
    <w:p w:rsidR="00F97F4E" w:rsidRPr="001E467F" w:rsidRDefault="00F97F4E">
      <w:pPr>
        <w:pStyle w:val="ConsPlusTitle"/>
        <w:jc w:val="center"/>
        <w:rPr>
          <w:rFonts w:ascii="Times New Roman" w:hAnsi="Times New Roman" w:cs="Times New Roman"/>
        </w:rPr>
      </w:pPr>
      <w:r w:rsidRPr="001E467F">
        <w:rPr>
          <w:rFonts w:ascii="Times New Roman" w:hAnsi="Times New Roman" w:cs="Times New Roman"/>
        </w:rPr>
        <w:t>придомовой территории и их периодичность</w:t>
      </w:r>
    </w:p>
    <w:p w:rsidR="00F97F4E" w:rsidRPr="001E467F" w:rsidRDefault="00F97F4E">
      <w:pPr>
        <w:spacing w:after="1"/>
        <w:rPr>
          <w:rFonts w:ascii="Times New Roman" w:hAnsi="Times New Roman" w:cs="Times New Roman"/>
        </w:rPr>
      </w:pPr>
    </w:p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Требования, виды работ на придомовой территории многоквартирного дома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Нормативы, предельный срок устранения неисправностей</w:t>
            </w:r>
          </w:p>
        </w:tc>
      </w:tr>
      <w:tr w:rsidR="001E467F" w:rsidRPr="001E467F">
        <w:tc>
          <w:tcPr>
            <w:tcW w:w="9071" w:type="dxa"/>
            <w:gridSpan w:val="2"/>
          </w:tcPr>
          <w:p w:rsidR="00F97F4E" w:rsidRPr="001E467F" w:rsidRDefault="00F9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холодный период с 1 ноября по 31 марта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подметание свежевыпавшего снега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сдвигание свежевыпавшего снега толщиной слоя свыше 2 см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- посыпка территории </w:t>
            </w:r>
            <w:proofErr w:type="spellStart"/>
            <w:r w:rsidRPr="001E467F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1E467F">
              <w:rPr>
                <w:rFonts w:ascii="Times New Roman" w:hAnsi="Times New Roman" w:cs="Times New Roman"/>
              </w:rPr>
              <w:t xml:space="preserve"> материалами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территории от наледи и льда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подметание территории в дни без снегопада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3 суток</w:t>
            </w:r>
          </w:p>
        </w:tc>
      </w:tr>
      <w:tr w:rsidR="001E467F" w:rsidRPr="001E467F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вывоз снега</w:t>
            </w:r>
          </w:p>
        </w:tc>
        <w:tc>
          <w:tcPr>
            <w:tcW w:w="4139" w:type="dxa"/>
            <w:tcBorders>
              <w:bottom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 xml:space="preserve">По мере накопления снега, но не </w:t>
            </w:r>
            <w:proofErr w:type="gramStart"/>
            <w:r w:rsidRPr="001E467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E467F">
              <w:rPr>
                <w:rFonts w:ascii="Times New Roman" w:hAnsi="Times New Roman" w:cs="Times New Roman"/>
              </w:rPr>
              <w:t xml:space="preserve"> чем при достижении снежного вала высоты и ширины более 1 метра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урн от мусора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накопления, но не реже 1 раза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протирка адресных аншлагов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2 раза в сезон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уборка контейнерных площадок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сдвигание свежевыпавшего снега в дни сильных снегопадов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3 раза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обрезка деревьев в целях обеспечения свободного доступа к общему имуществу МКД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санитарная обрезка деревьев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устранение аварийных и поломанных деревьев и кустарников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3 суток с момента выявления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вывоз порубочных остатков после обрезки деревьев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5 суток</w:t>
            </w:r>
          </w:p>
        </w:tc>
      </w:tr>
      <w:tr w:rsidR="001E467F" w:rsidRPr="001E467F">
        <w:tc>
          <w:tcPr>
            <w:tcW w:w="4932" w:type="dxa"/>
            <w:tcBorders>
              <w:bottom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люков ливневой канализации от мусора</w:t>
            </w:r>
          </w:p>
        </w:tc>
        <w:tc>
          <w:tcPr>
            <w:tcW w:w="4139" w:type="dxa"/>
            <w:vMerge w:val="restart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накопления, но не реже 1 раза в полгода</w:t>
            </w:r>
          </w:p>
        </w:tc>
      </w:tr>
      <w:tr w:rsidR="001E467F" w:rsidRPr="001E467F">
        <w:tc>
          <w:tcPr>
            <w:tcW w:w="4932" w:type="dxa"/>
            <w:tcBorders>
              <w:top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септика</w:t>
            </w:r>
          </w:p>
        </w:tc>
        <w:tc>
          <w:tcPr>
            <w:tcW w:w="4139" w:type="dxa"/>
            <w:vMerge/>
          </w:tcPr>
          <w:p w:rsidR="00F97F4E" w:rsidRPr="001E467F" w:rsidRDefault="00F97F4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территории от различного вида мусора, веток, листьев, песка и т.п.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lastRenderedPageBreak/>
              <w:t>- ремонт светильников, замена ламп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2 суток</w:t>
            </w:r>
          </w:p>
        </w:tc>
      </w:tr>
      <w:tr w:rsidR="001E467F" w:rsidRPr="001E467F">
        <w:tc>
          <w:tcPr>
            <w:tcW w:w="9071" w:type="dxa"/>
            <w:gridSpan w:val="2"/>
          </w:tcPr>
          <w:p w:rsidR="00F97F4E" w:rsidRPr="001E467F" w:rsidRDefault="00F9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теплый период с 1 апреля по 31 октября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ремонт и окраска ограждений, урн, лавочек, детских игровых площадок и другого оборудования на территории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Апрель - июнь, после схода снега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территории от различного вида мусора, веток, листьев, песка и т.п.,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Апрель - май, после схода снега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подметание территории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2 суток</w:t>
            </w:r>
          </w:p>
        </w:tc>
      </w:tr>
      <w:tr w:rsidR="001E467F" w:rsidRPr="001E467F">
        <w:tblPrEx>
          <w:tblBorders>
            <w:insideH w:val="nil"/>
          </w:tblBorders>
        </w:tblPrEx>
        <w:tc>
          <w:tcPr>
            <w:tcW w:w="4932" w:type="dxa"/>
            <w:tcBorders>
              <w:bottom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очистка урн от мусора</w:t>
            </w:r>
          </w:p>
        </w:tc>
        <w:tc>
          <w:tcPr>
            <w:tcW w:w="4139" w:type="dxa"/>
            <w:tcBorders>
              <w:bottom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blPrEx>
          <w:tblBorders>
            <w:insideH w:val="nil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промывка урн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загрязнения</w:t>
            </w:r>
          </w:p>
        </w:tc>
      </w:tr>
      <w:tr w:rsidR="001E467F" w:rsidRPr="001E467F">
        <w:tblPrEx>
          <w:tblBorders>
            <w:insideH w:val="nil"/>
          </w:tblBorders>
        </w:tblPrEx>
        <w:tc>
          <w:tcPr>
            <w:tcW w:w="4932" w:type="dxa"/>
            <w:tcBorders>
              <w:top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уборка газонов</w:t>
            </w:r>
          </w:p>
        </w:tc>
        <w:tc>
          <w:tcPr>
            <w:tcW w:w="4139" w:type="dxa"/>
            <w:tcBorders>
              <w:top w:val="nil"/>
            </w:tcBorders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2 суток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выкашивание газонов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мере необходимости, для обеспечения высоты травы не выше 15 сантиметров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поливка газонов, зеленых насаждений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4 суток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протирка адресных аншлагов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не менее 2 раз в сезон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уборка контейнерных площадок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мойка твердых поверхностей территории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мойка и дезинфекция контейнеров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ремонт светильников, замена ламп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2 суток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подметание территории от свежевыпавшего снега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сдвигание свежевыпавшего снега в дни снегопадов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вывоз порубочных остатков после обрезки деревьев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5 суток</w:t>
            </w:r>
          </w:p>
        </w:tc>
      </w:tr>
      <w:tr w:rsidR="001E467F" w:rsidRPr="001E467F">
        <w:tc>
          <w:tcPr>
            <w:tcW w:w="4932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- устранение аварийных и поломанных деревьев и кустарников</w:t>
            </w:r>
          </w:p>
        </w:tc>
        <w:tc>
          <w:tcPr>
            <w:tcW w:w="4139" w:type="dxa"/>
          </w:tcPr>
          <w:p w:rsidR="00F97F4E" w:rsidRPr="001E467F" w:rsidRDefault="00F97F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67F">
              <w:rPr>
                <w:rFonts w:ascii="Times New Roman" w:hAnsi="Times New Roman" w:cs="Times New Roman"/>
              </w:rPr>
              <w:t>В течение 3 суток с момента выявления</w:t>
            </w:r>
          </w:p>
        </w:tc>
      </w:tr>
    </w:tbl>
    <w:p w:rsidR="00F97F4E" w:rsidRPr="001E467F" w:rsidRDefault="00F97F4E">
      <w:pPr>
        <w:pStyle w:val="ConsPlusNormal"/>
        <w:jc w:val="both"/>
        <w:rPr>
          <w:rFonts w:ascii="Times New Roman" w:hAnsi="Times New Roman" w:cs="Times New Roman"/>
        </w:rPr>
      </w:pPr>
    </w:p>
    <w:sectPr w:rsidR="00F97F4E" w:rsidRPr="001E467F" w:rsidSect="005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F97F4E"/>
    <w:rsid w:val="000308DB"/>
    <w:rsid w:val="00035DC6"/>
    <w:rsid w:val="00097FEF"/>
    <w:rsid w:val="000A11F2"/>
    <w:rsid w:val="000B1BE7"/>
    <w:rsid w:val="000C240A"/>
    <w:rsid w:val="000F4F6D"/>
    <w:rsid w:val="00134633"/>
    <w:rsid w:val="00141C1F"/>
    <w:rsid w:val="001734AD"/>
    <w:rsid w:val="00192274"/>
    <w:rsid w:val="001D5BA8"/>
    <w:rsid w:val="001D6D00"/>
    <w:rsid w:val="001E467F"/>
    <w:rsid w:val="001F4E7E"/>
    <w:rsid w:val="0021065A"/>
    <w:rsid w:val="002429D5"/>
    <w:rsid w:val="00294706"/>
    <w:rsid w:val="002A5D50"/>
    <w:rsid w:val="002C7CE0"/>
    <w:rsid w:val="002E6994"/>
    <w:rsid w:val="002F7FD2"/>
    <w:rsid w:val="00321FEC"/>
    <w:rsid w:val="0032278C"/>
    <w:rsid w:val="0033416C"/>
    <w:rsid w:val="003447A5"/>
    <w:rsid w:val="00364732"/>
    <w:rsid w:val="003733D1"/>
    <w:rsid w:val="00377F3A"/>
    <w:rsid w:val="003B1603"/>
    <w:rsid w:val="003B5C18"/>
    <w:rsid w:val="003B6701"/>
    <w:rsid w:val="003F3C0C"/>
    <w:rsid w:val="004145F5"/>
    <w:rsid w:val="00414C41"/>
    <w:rsid w:val="00423C2F"/>
    <w:rsid w:val="00473FDB"/>
    <w:rsid w:val="00485269"/>
    <w:rsid w:val="00494604"/>
    <w:rsid w:val="004A26D5"/>
    <w:rsid w:val="004A2DE4"/>
    <w:rsid w:val="004B6554"/>
    <w:rsid w:val="00504F52"/>
    <w:rsid w:val="005077C8"/>
    <w:rsid w:val="0051026F"/>
    <w:rsid w:val="00523CD0"/>
    <w:rsid w:val="00541E73"/>
    <w:rsid w:val="00546E9A"/>
    <w:rsid w:val="00586CBE"/>
    <w:rsid w:val="005A24F6"/>
    <w:rsid w:val="006112DC"/>
    <w:rsid w:val="00613892"/>
    <w:rsid w:val="00620E10"/>
    <w:rsid w:val="00656DAD"/>
    <w:rsid w:val="006A7062"/>
    <w:rsid w:val="006B6F45"/>
    <w:rsid w:val="006C1784"/>
    <w:rsid w:val="006C1C8C"/>
    <w:rsid w:val="006D2008"/>
    <w:rsid w:val="006E0DE2"/>
    <w:rsid w:val="0071049E"/>
    <w:rsid w:val="007321ED"/>
    <w:rsid w:val="007938A8"/>
    <w:rsid w:val="007A787A"/>
    <w:rsid w:val="007D16B1"/>
    <w:rsid w:val="007D3454"/>
    <w:rsid w:val="007F2190"/>
    <w:rsid w:val="00804CE1"/>
    <w:rsid w:val="00845913"/>
    <w:rsid w:val="0085760C"/>
    <w:rsid w:val="008639AB"/>
    <w:rsid w:val="00880AC0"/>
    <w:rsid w:val="008814FA"/>
    <w:rsid w:val="00884020"/>
    <w:rsid w:val="008935B9"/>
    <w:rsid w:val="00897F4F"/>
    <w:rsid w:val="008A77E1"/>
    <w:rsid w:val="00925D0D"/>
    <w:rsid w:val="00970DC8"/>
    <w:rsid w:val="0097185B"/>
    <w:rsid w:val="0099708E"/>
    <w:rsid w:val="009A1DB7"/>
    <w:rsid w:val="009B5882"/>
    <w:rsid w:val="00A013DD"/>
    <w:rsid w:val="00A0173E"/>
    <w:rsid w:val="00A2250A"/>
    <w:rsid w:val="00A529D4"/>
    <w:rsid w:val="00AB31A8"/>
    <w:rsid w:val="00AF2D88"/>
    <w:rsid w:val="00B102BA"/>
    <w:rsid w:val="00B1094A"/>
    <w:rsid w:val="00B175A3"/>
    <w:rsid w:val="00B324B9"/>
    <w:rsid w:val="00B34ED6"/>
    <w:rsid w:val="00B36E06"/>
    <w:rsid w:val="00B72C60"/>
    <w:rsid w:val="00B8758D"/>
    <w:rsid w:val="00B913CE"/>
    <w:rsid w:val="00BE51B8"/>
    <w:rsid w:val="00C12E48"/>
    <w:rsid w:val="00C176D5"/>
    <w:rsid w:val="00C22E8D"/>
    <w:rsid w:val="00C74AFF"/>
    <w:rsid w:val="00CC0049"/>
    <w:rsid w:val="00CD458C"/>
    <w:rsid w:val="00D300C2"/>
    <w:rsid w:val="00D32B04"/>
    <w:rsid w:val="00D52148"/>
    <w:rsid w:val="00D74224"/>
    <w:rsid w:val="00D8256F"/>
    <w:rsid w:val="00DB5263"/>
    <w:rsid w:val="00DC28EE"/>
    <w:rsid w:val="00DF4C47"/>
    <w:rsid w:val="00E07BE0"/>
    <w:rsid w:val="00E26710"/>
    <w:rsid w:val="00E2675A"/>
    <w:rsid w:val="00E32B06"/>
    <w:rsid w:val="00E405F9"/>
    <w:rsid w:val="00E755FD"/>
    <w:rsid w:val="00E937E3"/>
    <w:rsid w:val="00EB3B46"/>
    <w:rsid w:val="00EC63E7"/>
    <w:rsid w:val="00ED5E23"/>
    <w:rsid w:val="00EE2B65"/>
    <w:rsid w:val="00F2265D"/>
    <w:rsid w:val="00F619FD"/>
    <w:rsid w:val="00F66505"/>
    <w:rsid w:val="00F873A3"/>
    <w:rsid w:val="00F909CA"/>
    <w:rsid w:val="00F97F4E"/>
    <w:rsid w:val="00FA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7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7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7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7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7F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0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Модестова</dc:creator>
  <cp:lastModifiedBy>HP</cp:lastModifiedBy>
  <cp:revision>2</cp:revision>
  <dcterms:created xsi:type="dcterms:W3CDTF">2022-07-25T13:20:00Z</dcterms:created>
  <dcterms:modified xsi:type="dcterms:W3CDTF">2022-07-25T13:20:00Z</dcterms:modified>
</cp:coreProperties>
</file>