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08D1" w14:textId="77777777" w:rsidR="00056476" w:rsidRDefault="00056476" w:rsidP="00056476">
      <w:pPr>
        <w:pStyle w:val="a5"/>
        <w:ind w:right="360"/>
        <w:jc w:val="center"/>
        <w:rPr>
          <w:lang w:val="en-US"/>
        </w:rPr>
      </w:pPr>
      <w:r w:rsidRPr="002858F1">
        <w:rPr>
          <w:noProof/>
        </w:rPr>
        <w:drawing>
          <wp:inline distT="0" distB="0" distL="0" distR="0" wp14:anchorId="49E45F44" wp14:editId="5927841A">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14:paraId="4F3B00E2" w14:textId="77777777" w:rsidR="00056476" w:rsidRDefault="00056476" w:rsidP="00056476">
      <w:pPr>
        <w:pStyle w:val="a5"/>
        <w:ind w:right="360"/>
        <w:jc w:val="center"/>
      </w:pPr>
      <w:r>
        <w:t>ДУМА закрытого административно-территориального</w:t>
      </w:r>
    </w:p>
    <w:p w14:paraId="259DB878" w14:textId="77777777" w:rsidR="00056476" w:rsidRDefault="00056476" w:rsidP="00056476">
      <w:pPr>
        <w:pStyle w:val="a5"/>
        <w:ind w:right="360"/>
        <w:jc w:val="center"/>
      </w:pPr>
      <w:r>
        <w:t>образования Солнечный Тверской области</w:t>
      </w:r>
    </w:p>
    <w:p w14:paraId="2EBA8952" w14:textId="63731E52" w:rsidR="00056476" w:rsidRDefault="009B0671" w:rsidP="00056476">
      <w:pPr>
        <w:pStyle w:val="a5"/>
        <w:ind w:right="360"/>
        <w:jc w:val="center"/>
      </w:pPr>
      <w:r>
        <w:t>ШЕСТОЙ</w:t>
      </w:r>
      <w:r w:rsidR="00056476">
        <w:t xml:space="preserve"> СОЗЫВ</w:t>
      </w:r>
    </w:p>
    <w:p w14:paraId="4532CB55" w14:textId="77777777" w:rsidR="00056476" w:rsidRDefault="00056476" w:rsidP="00056476">
      <w:pPr>
        <w:pStyle w:val="a5"/>
        <w:ind w:right="360"/>
        <w:jc w:val="center"/>
      </w:pPr>
    </w:p>
    <w:p w14:paraId="48AF4CBA" w14:textId="77777777" w:rsidR="00056476" w:rsidRPr="00725B79" w:rsidRDefault="00056476" w:rsidP="00056476">
      <w:pPr>
        <w:pStyle w:val="a5"/>
        <w:ind w:right="360"/>
        <w:jc w:val="center"/>
        <w:rPr>
          <w:b/>
          <w:sz w:val="40"/>
          <w:szCs w:val="40"/>
        </w:rPr>
      </w:pPr>
      <w:r w:rsidRPr="009F32FC">
        <w:rPr>
          <w:b/>
          <w:sz w:val="40"/>
          <w:szCs w:val="40"/>
        </w:rPr>
        <w:t>РЕШЕНИЕ</w:t>
      </w:r>
    </w:p>
    <w:p w14:paraId="081F550A" w14:textId="77777777" w:rsidR="00056476" w:rsidRDefault="00056476" w:rsidP="00056476"/>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8"/>
        <w:gridCol w:w="6216"/>
        <w:gridCol w:w="1331"/>
      </w:tblGrid>
      <w:tr w:rsidR="003A0364" w:rsidRPr="00932A07" w14:paraId="75C213A6" w14:textId="77777777" w:rsidTr="003A0364">
        <w:tc>
          <w:tcPr>
            <w:tcW w:w="962" w:type="pct"/>
            <w:tcBorders>
              <w:bottom w:val="single" w:sz="4" w:space="0" w:color="auto"/>
            </w:tcBorders>
            <w:shd w:val="clear" w:color="auto" w:fill="auto"/>
          </w:tcPr>
          <w:p w14:paraId="350E0F77" w14:textId="1998A96A" w:rsidR="003A0364" w:rsidRPr="0078523F" w:rsidRDefault="00C6774F" w:rsidP="00D34FE6">
            <w:pPr>
              <w:ind w:firstLine="0"/>
              <w:rPr>
                <w:sz w:val="26"/>
                <w:szCs w:val="26"/>
              </w:rPr>
            </w:pPr>
            <w:r>
              <w:rPr>
                <w:sz w:val="26"/>
                <w:szCs w:val="26"/>
              </w:rPr>
              <w:t>2</w:t>
            </w:r>
            <w:r w:rsidR="007207AD">
              <w:rPr>
                <w:sz w:val="26"/>
                <w:szCs w:val="26"/>
              </w:rPr>
              <w:t>6</w:t>
            </w:r>
            <w:r>
              <w:rPr>
                <w:sz w:val="26"/>
                <w:szCs w:val="26"/>
              </w:rPr>
              <w:t>.</w:t>
            </w:r>
            <w:r w:rsidR="007207AD">
              <w:rPr>
                <w:sz w:val="26"/>
                <w:szCs w:val="26"/>
              </w:rPr>
              <w:t>07</w:t>
            </w:r>
            <w:r w:rsidR="008100AB">
              <w:rPr>
                <w:sz w:val="26"/>
                <w:szCs w:val="26"/>
              </w:rPr>
              <w:t>.202</w:t>
            </w:r>
            <w:r w:rsidR="007207AD">
              <w:rPr>
                <w:sz w:val="26"/>
                <w:szCs w:val="26"/>
              </w:rPr>
              <w:t>3</w:t>
            </w:r>
          </w:p>
        </w:tc>
        <w:tc>
          <w:tcPr>
            <w:tcW w:w="3326" w:type="pct"/>
            <w:shd w:val="clear" w:color="auto" w:fill="auto"/>
          </w:tcPr>
          <w:p w14:paraId="77740FDC" w14:textId="77777777" w:rsidR="003A0364" w:rsidRPr="0078523F" w:rsidRDefault="003A0364" w:rsidP="003A0364">
            <w:pPr>
              <w:ind w:firstLine="0"/>
              <w:jc w:val="center"/>
              <w:rPr>
                <w:sz w:val="26"/>
                <w:szCs w:val="26"/>
              </w:rPr>
            </w:pPr>
            <w:r w:rsidRPr="0078523F">
              <w:rPr>
                <w:sz w:val="26"/>
                <w:szCs w:val="26"/>
              </w:rPr>
              <w:t>ЗАТО Солнечный</w:t>
            </w:r>
          </w:p>
        </w:tc>
        <w:tc>
          <w:tcPr>
            <w:tcW w:w="712" w:type="pct"/>
            <w:tcBorders>
              <w:bottom w:val="single" w:sz="4" w:space="0" w:color="auto"/>
            </w:tcBorders>
            <w:shd w:val="clear" w:color="auto" w:fill="auto"/>
          </w:tcPr>
          <w:p w14:paraId="3A915DA3" w14:textId="1A87A25D" w:rsidR="007D6A51" w:rsidRPr="0078523F" w:rsidRDefault="007D6A51" w:rsidP="007D6A51">
            <w:pPr>
              <w:ind w:firstLine="0"/>
              <w:rPr>
                <w:sz w:val="26"/>
                <w:szCs w:val="26"/>
              </w:rPr>
            </w:pPr>
            <w:r w:rsidRPr="0078523F">
              <w:rPr>
                <w:sz w:val="26"/>
                <w:szCs w:val="26"/>
              </w:rPr>
              <w:t>№</w:t>
            </w:r>
            <w:r w:rsidR="0078523F" w:rsidRPr="0078523F">
              <w:rPr>
                <w:sz w:val="26"/>
                <w:szCs w:val="26"/>
              </w:rPr>
              <w:t xml:space="preserve"> </w:t>
            </w:r>
            <w:r w:rsidR="00D016A1">
              <w:rPr>
                <w:sz w:val="26"/>
                <w:szCs w:val="26"/>
              </w:rPr>
              <w:t xml:space="preserve">  </w:t>
            </w:r>
            <w:r w:rsidR="008100AB">
              <w:rPr>
                <w:sz w:val="26"/>
                <w:szCs w:val="26"/>
              </w:rPr>
              <w:t>-6</w:t>
            </w:r>
          </w:p>
        </w:tc>
      </w:tr>
    </w:tbl>
    <w:p w14:paraId="1AC17E66" w14:textId="77777777" w:rsidR="00C6774F" w:rsidRDefault="00C6774F" w:rsidP="00C6774F">
      <w:pPr>
        <w:pStyle w:val="ConsPlusNormal"/>
        <w:ind w:firstLine="0"/>
        <w:jc w:val="left"/>
        <w:rPr>
          <w:rFonts w:ascii="Times New Roman" w:hAnsi="Times New Roman" w:cs="Times New Roman"/>
          <w:bCs/>
          <w:sz w:val="22"/>
          <w:szCs w:val="22"/>
        </w:rPr>
      </w:pPr>
    </w:p>
    <w:p w14:paraId="5FB71ECA" w14:textId="0823B5FD" w:rsidR="00D016A1"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О Порядк</w:t>
      </w:r>
      <w:r w:rsidR="007207AD">
        <w:rPr>
          <w:rFonts w:ascii="Times New Roman" w:hAnsi="Times New Roman" w:cs="Times New Roman"/>
          <w:sz w:val="22"/>
          <w:szCs w:val="22"/>
        </w:rPr>
        <w:t>е</w:t>
      </w:r>
      <w:r w:rsidRPr="00D81B6F">
        <w:rPr>
          <w:rFonts w:ascii="Times New Roman" w:hAnsi="Times New Roman" w:cs="Times New Roman"/>
          <w:sz w:val="22"/>
          <w:szCs w:val="22"/>
        </w:rPr>
        <w:t xml:space="preserve"> предоставления </w:t>
      </w:r>
    </w:p>
    <w:p w14:paraId="0F251410" w14:textId="77777777" w:rsidR="00D016A1" w:rsidRPr="00D81B6F"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 xml:space="preserve">служебных жилых помещений </w:t>
      </w:r>
    </w:p>
    <w:p w14:paraId="1C7F53C6" w14:textId="77777777" w:rsidR="00D016A1"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гражданам, состоящим в трудовых отношениях</w:t>
      </w:r>
    </w:p>
    <w:p w14:paraId="5BBDA1FA" w14:textId="7B1D088E" w:rsidR="00D016A1" w:rsidRDefault="00D016A1" w:rsidP="00D016A1">
      <w:pPr>
        <w:pStyle w:val="ConsPlusNormal"/>
        <w:ind w:firstLine="0"/>
        <w:rPr>
          <w:rFonts w:ascii="Times New Roman" w:eastAsiaTheme="minorHAnsi" w:hAnsi="Times New Roman" w:cs="Times New Roman"/>
          <w:sz w:val="22"/>
          <w:szCs w:val="22"/>
          <w:lang w:eastAsia="en-US"/>
        </w:rPr>
      </w:pPr>
      <w:r w:rsidRPr="00D81B6F">
        <w:rPr>
          <w:rFonts w:ascii="Times New Roman" w:hAnsi="Times New Roman" w:cs="Times New Roman"/>
          <w:sz w:val="22"/>
          <w:szCs w:val="22"/>
        </w:rPr>
        <w:t>с филиалом</w:t>
      </w:r>
      <w:r>
        <w:rPr>
          <w:rFonts w:ascii="Times New Roman" w:hAnsi="Times New Roman" w:cs="Times New Roman"/>
          <w:sz w:val="22"/>
          <w:szCs w:val="22"/>
        </w:rPr>
        <w:t xml:space="preserve"> </w:t>
      </w:r>
      <w:r>
        <w:rPr>
          <w:rFonts w:ascii="Times New Roman" w:eastAsiaTheme="minorHAnsi" w:hAnsi="Times New Roman" w:cs="Times New Roman"/>
          <w:sz w:val="22"/>
          <w:szCs w:val="22"/>
          <w:lang w:eastAsia="en-US"/>
        </w:rPr>
        <w:t>АО</w:t>
      </w:r>
      <w:r w:rsidRPr="00D81B6F">
        <w:rPr>
          <w:rFonts w:ascii="Times New Roman" w:eastAsiaTheme="minorHAnsi" w:hAnsi="Times New Roman" w:cs="Times New Roman"/>
          <w:sz w:val="22"/>
          <w:szCs w:val="22"/>
          <w:lang w:eastAsia="en-US"/>
        </w:rPr>
        <w:t xml:space="preserve"> «НПЦАП им. академика</w:t>
      </w:r>
    </w:p>
    <w:p w14:paraId="14FBE5DD" w14:textId="77777777" w:rsidR="00D016A1" w:rsidRPr="00D81B6F" w:rsidRDefault="00D016A1" w:rsidP="00D016A1">
      <w:pPr>
        <w:pStyle w:val="ConsPlusNormal"/>
        <w:ind w:firstLine="0"/>
        <w:rPr>
          <w:rFonts w:ascii="Times New Roman" w:hAnsi="Times New Roman" w:cs="Times New Roman"/>
          <w:sz w:val="22"/>
          <w:szCs w:val="22"/>
        </w:rPr>
      </w:pPr>
      <w:r w:rsidRPr="00D81B6F">
        <w:rPr>
          <w:rFonts w:ascii="Times New Roman" w:eastAsiaTheme="minorHAnsi" w:hAnsi="Times New Roman" w:cs="Times New Roman"/>
          <w:sz w:val="22"/>
          <w:szCs w:val="22"/>
          <w:lang w:eastAsia="en-US"/>
        </w:rPr>
        <w:t>Н.А. Пилюгина» - «Завод «Звезда»</w:t>
      </w:r>
      <w:r w:rsidRPr="00D81B6F">
        <w:rPr>
          <w:rFonts w:ascii="Times New Roman" w:hAnsi="Times New Roman" w:cs="Times New Roman"/>
          <w:sz w:val="22"/>
          <w:szCs w:val="22"/>
        </w:rPr>
        <w:t xml:space="preserve"> </w:t>
      </w:r>
    </w:p>
    <w:p w14:paraId="3178B48D" w14:textId="77777777" w:rsidR="00056476" w:rsidRDefault="00056476" w:rsidP="00056476">
      <w:pPr>
        <w:tabs>
          <w:tab w:val="left" w:pos="1080"/>
        </w:tabs>
        <w:rPr>
          <w:sz w:val="22"/>
          <w:szCs w:val="22"/>
        </w:rPr>
      </w:pPr>
    </w:p>
    <w:p w14:paraId="41614559" w14:textId="77777777" w:rsidR="003A0364" w:rsidRPr="00C6774F" w:rsidRDefault="003A0364" w:rsidP="003A0364">
      <w:pPr>
        <w:pStyle w:val="a7"/>
        <w:jc w:val="right"/>
        <w:rPr>
          <w:b/>
          <w:sz w:val="24"/>
          <w:szCs w:val="24"/>
        </w:rPr>
      </w:pPr>
    </w:p>
    <w:p w14:paraId="277641DB" w14:textId="14340819" w:rsidR="00C07BB6" w:rsidRPr="00823EA1" w:rsidRDefault="00D016A1" w:rsidP="007207AD">
      <w:pPr>
        <w:pStyle w:val="a7"/>
        <w:ind w:left="142"/>
        <w:rPr>
          <w:sz w:val="24"/>
          <w:szCs w:val="24"/>
        </w:rPr>
      </w:pPr>
      <w:r w:rsidRPr="005A0B81">
        <w:rPr>
          <w:sz w:val="24"/>
          <w:szCs w:val="24"/>
        </w:rPr>
        <w:t xml:space="preserve">В целях реализации полномочий органов местного самоуправления, предусмотренных статьей 14 Жилищного </w:t>
      </w:r>
      <w:hyperlink r:id="rId7" w:history="1">
        <w:r w:rsidRPr="005A0B81">
          <w:rPr>
            <w:sz w:val="24"/>
            <w:szCs w:val="24"/>
          </w:rPr>
          <w:t>кодекса</w:t>
        </w:r>
      </w:hyperlink>
      <w:r w:rsidRPr="005A0B81">
        <w:rPr>
          <w:sz w:val="24"/>
          <w:szCs w:val="24"/>
        </w:rPr>
        <w:t xml:space="preserve"> Российской Федерации</w:t>
      </w:r>
      <w:r w:rsidRPr="005A0B81">
        <w:rPr>
          <w:rFonts w:eastAsiaTheme="minorHAnsi"/>
          <w:sz w:val="24"/>
          <w:szCs w:val="24"/>
          <w:lang w:eastAsia="en-US"/>
        </w:rPr>
        <w:t xml:space="preserve">, </w:t>
      </w:r>
      <w:r>
        <w:rPr>
          <w:rFonts w:eastAsiaTheme="minorHAnsi"/>
          <w:sz w:val="24"/>
          <w:szCs w:val="24"/>
          <w:lang w:eastAsia="en-US"/>
        </w:rPr>
        <w:t xml:space="preserve">на основании </w:t>
      </w:r>
      <w:r>
        <w:rPr>
          <w:sz w:val="24"/>
          <w:szCs w:val="24"/>
        </w:rPr>
        <w:t>пункта</w:t>
      </w:r>
      <w:r w:rsidRPr="00734F78">
        <w:rPr>
          <w:sz w:val="24"/>
          <w:szCs w:val="24"/>
        </w:rPr>
        <w:t xml:space="preserve"> 2.1. статьи  4 Закона РФ от 14.07.1992 № 3297-1 «О закрытом административно-территориальном образовании»</w:t>
      </w:r>
      <w:r w:rsidR="00525B04">
        <w:rPr>
          <w:sz w:val="24"/>
          <w:szCs w:val="24"/>
        </w:rPr>
        <w:t xml:space="preserve">, </w:t>
      </w:r>
      <w:r w:rsidR="007207AD">
        <w:rPr>
          <w:sz w:val="24"/>
          <w:szCs w:val="24"/>
        </w:rPr>
        <w:t xml:space="preserve">учитывая согласование Госкорпорацией «Роскосмос» </w:t>
      </w:r>
      <w:r w:rsidR="007207AD" w:rsidRPr="00D016A1">
        <w:rPr>
          <w:sz w:val="24"/>
          <w:szCs w:val="24"/>
        </w:rPr>
        <w:t>проект</w:t>
      </w:r>
      <w:r w:rsidR="007207AD">
        <w:rPr>
          <w:sz w:val="24"/>
          <w:szCs w:val="24"/>
        </w:rPr>
        <w:t>а</w:t>
      </w:r>
      <w:r w:rsidR="007207AD" w:rsidRPr="00D016A1">
        <w:rPr>
          <w:sz w:val="24"/>
          <w:szCs w:val="24"/>
        </w:rPr>
        <w:t xml:space="preserve"> Порядка предоставления служебных жилых помещений гражданам, состоящим в трудовых отношениях с филиалом </w:t>
      </w:r>
      <w:r w:rsidR="007207AD" w:rsidRPr="00D016A1">
        <w:rPr>
          <w:rFonts w:eastAsiaTheme="minorHAnsi"/>
          <w:sz w:val="24"/>
          <w:szCs w:val="24"/>
          <w:lang w:eastAsia="en-US"/>
        </w:rPr>
        <w:t>АО «НПЦАП им. академика Н.А. Пилюгина» - «Завод «Звезда»</w:t>
      </w:r>
      <w:r w:rsidR="007207AD">
        <w:rPr>
          <w:rFonts w:eastAsiaTheme="minorHAnsi"/>
          <w:sz w:val="24"/>
          <w:szCs w:val="24"/>
          <w:lang w:eastAsia="en-US"/>
        </w:rPr>
        <w:t>, принятого за основу Решением Думы ЗАТО Солнечный от 23.11.2022 года № 84-6</w:t>
      </w:r>
      <w:r w:rsidR="007207AD" w:rsidRPr="00D016A1">
        <w:rPr>
          <w:sz w:val="24"/>
          <w:szCs w:val="24"/>
        </w:rPr>
        <w:t xml:space="preserve"> </w:t>
      </w:r>
      <w:r w:rsidR="007207AD">
        <w:rPr>
          <w:sz w:val="24"/>
          <w:szCs w:val="24"/>
        </w:rPr>
        <w:t xml:space="preserve">(письмо Госкорпорации «Роскосмос» от 19.07.2023 г. № 53-16358), </w:t>
      </w:r>
      <w:r w:rsidR="00C07BB6" w:rsidRPr="008100AB">
        <w:rPr>
          <w:sz w:val="24"/>
          <w:szCs w:val="24"/>
        </w:rPr>
        <w:t>Дума ЗАТО Солнечный Тверской области</w:t>
      </w:r>
    </w:p>
    <w:p w14:paraId="4414333B" w14:textId="21E67A26" w:rsidR="00C07BB6" w:rsidRPr="008100AB" w:rsidRDefault="00C07BB6" w:rsidP="00C07BB6">
      <w:pPr>
        <w:pStyle w:val="a7"/>
        <w:jc w:val="center"/>
        <w:rPr>
          <w:b/>
          <w:szCs w:val="28"/>
        </w:rPr>
      </w:pPr>
      <w:r w:rsidRPr="008100AB">
        <w:rPr>
          <w:b/>
          <w:szCs w:val="28"/>
        </w:rPr>
        <w:t>РЕШИЛА:</w:t>
      </w:r>
    </w:p>
    <w:p w14:paraId="21E8D40E" w14:textId="77777777" w:rsidR="00C07BB6" w:rsidRPr="00D016A1" w:rsidRDefault="00C07BB6" w:rsidP="00790E1C">
      <w:pPr>
        <w:pStyle w:val="a7"/>
        <w:ind w:left="142" w:firstLine="142"/>
        <w:rPr>
          <w:sz w:val="24"/>
          <w:szCs w:val="24"/>
        </w:rPr>
      </w:pPr>
    </w:p>
    <w:p w14:paraId="1F0CD076" w14:textId="49A604A0" w:rsidR="007207AD" w:rsidRDefault="007207AD" w:rsidP="007207AD">
      <w:pPr>
        <w:pStyle w:val="ConsPlusNormal"/>
        <w:numPr>
          <w:ilvl w:val="0"/>
          <w:numId w:val="5"/>
        </w:numPr>
        <w:rPr>
          <w:rFonts w:ascii="Times New Roman" w:hAnsi="Times New Roman" w:cs="Times New Roman"/>
          <w:sz w:val="24"/>
          <w:szCs w:val="24"/>
        </w:rPr>
      </w:pPr>
      <w:bookmarkStart w:id="0" w:name="bookmark0"/>
      <w:bookmarkEnd w:id="0"/>
      <w:r>
        <w:rPr>
          <w:rFonts w:ascii="Times New Roman" w:hAnsi="Times New Roman" w:cs="Times New Roman"/>
          <w:sz w:val="24"/>
          <w:szCs w:val="24"/>
        </w:rPr>
        <w:t>Утвердить</w:t>
      </w:r>
      <w:r w:rsidR="00D016A1" w:rsidRPr="00D016A1">
        <w:rPr>
          <w:rFonts w:ascii="Times New Roman" w:hAnsi="Times New Roman" w:cs="Times New Roman"/>
          <w:sz w:val="24"/>
          <w:szCs w:val="24"/>
        </w:rPr>
        <w:t xml:space="preserve"> </w:t>
      </w:r>
      <w:bookmarkStart w:id="1" w:name="_Hlk120194375"/>
      <w:r w:rsidR="00D016A1" w:rsidRPr="00D016A1">
        <w:rPr>
          <w:rFonts w:ascii="Times New Roman" w:hAnsi="Times New Roman" w:cs="Times New Roman"/>
          <w:sz w:val="24"/>
          <w:szCs w:val="24"/>
        </w:rPr>
        <w:t>Поряд</w:t>
      </w:r>
      <w:r>
        <w:rPr>
          <w:rFonts w:ascii="Times New Roman" w:hAnsi="Times New Roman" w:cs="Times New Roman"/>
          <w:sz w:val="24"/>
          <w:szCs w:val="24"/>
        </w:rPr>
        <w:t>ок</w:t>
      </w:r>
      <w:r w:rsidR="00D016A1" w:rsidRPr="00D016A1">
        <w:rPr>
          <w:rFonts w:ascii="Times New Roman" w:hAnsi="Times New Roman" w:cs="Times New Roman"/>
          <w:sz w:val="24"/>
          <w:szCs w:val="24"/>
        </w:rPr>
        <w:t xml:space="preserve"> предоставления служебных жилых помещений гражданам, состоящим в трудовых отношениях с филиалом </w:t>
      </w:r>
      <w:r w:rsidR="00D016A1" w:rsidRPr="00D016A1">
        <w:rPr>
          <w:rFonts w:ascii="Times New Roman" w:eastAsiaTheme="minorHAnsi" w:hAnsi="Times New Roman" w:cs="Times New Roman"/>
          <w:sz w:val="24"/>
          <w:szCs w:val="24"/>
          <w:lang w:eastAsia="en-US"/>
        </w:rPr>
        <w:t>АО «НПЦАП им. академика Н.А. Пилюгина» - «Завод «Звезда»</w:t>
      </w:r>
      <w:r w:rsidR="00D016A1" w:rsidRPr="00D016A1">
        <w:rPr>
          <w:rFonts w:ascii="Times New Roman" w:hAnsi="Times New Roman" w:cs="Times New Roman"/>
          <w:sz w:val="24"/>
          <w:szCs w:val="24"/>
        </w:rPr>
        <w:t xml:space="preserve"> </w:t>
      </w:r>
      <w:bookmarkEnd w:id="1"/>
      <w:r w:rsidR="00D016A1" w:rsidRPr="00D016A1">
        <w:rPr>
          <w:rFonts w:ascii="Times New Roman" w:hAnsi="Times New Roman" w:cs="Times New Roman"/>
          <w:sz w:val="24"/>
          <w:szCs w:val="24"/>
        </w:rPr>
        <w:t>(прилагается).</w:t>
      </w:r>
    </w:p>
    <w:p w14:paraId="0D509159" w14:textId="77777777" w:rsidR="007207AD" w:rsidRDefault="007207AD" w:rsidP="007207AD">
      <w:pPr>
        <w:pStyle w:val="ConsPlusNormal"/>
        <w:numPr>
          <w:ilvl w:val="0"/>
          <w:numId w:val="5"/>
        </w:numPr>
        <w:rPr>
          <w:rFonts w:ascii="Times New Roman" w:hAnsi="Times New Roman" w:cs="Times New Roman"/>
          <w:sz w:val="24"/>
          <w:szCs w:val="24"/>
        </w:rPr>
      </w:pPr>
      <w:r w:rsidRPr="00790E1C">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14:paraId="42B19216" w14:textId="645E3628" w:rsidR="007207AD" w:rsidRPr="007207AD" w:rsidRDefault="007207AD" w:rsidP="007207AD">
      <w:pPr>
        <w:pStyle w:val="ConsPlusNormal"/>
        <w:numPr>
          <w:ilvl w:val="0"/>
          <w:numId w:val="5"/>
        </w:numPr>
        <w:rPr>
          <w:rFonts w:ascii="Times New Roman" w:hAnsi="Times New Roman" w:cs="Times New Roman"/>
          <w:sz w:val="24"/>
          <w:szCs w:val="24"/>
        </w:rPr>
      </w:pPr>
      <w:r w:rsidRPr="007207AD">
        <w:rPr>
          <w:rFonts w:ascii="Times New Roman" w:hAnsi="Times New Roman" w:cs="Times New Roman"/>
          <w:sz w:val="24"/>
          <w:szCs w:val="24"/>
        </w:rPr>
        <w:t>Настоящее решение вступает в силу с даты его официального опубликования.</w:t>
      </w:r>
    </w:p>
    <w:p w14:paraId="2EA25540" w14:textId="5FB2E16D" w:rsidR="00D016A1" w:rsidRDefault="00D016A1" w:rsidP="00D016A1">
      <w:pPr>
        <w:pStyle w:val="ConsPlusNormal"/>
        <w:ind w:firstLine="540"/>
        <w:rPr>
          <w:rFonts w:ascii="Times New Roman" w:hAnsi="Times New Roman" w:cs="Times New Roman"/>
          <w:sz w:val="24"/>
          <w:szCs w:val="24"/>
        </w:rPr>
      </w:pPr>
    </w:p>
    <w:p w14:paraId="06CBADF8" w14:textId="77777777" w:rsidR="003A0364" w:rsidRDefault="003A0364" w:rsidP="003A0364">
      <w:pPr>
        <w:pStyle w:val="a7"/>
        <w:rPr>
          <w:sz w:val="26"/>
          <w:szCs w:val="26"/>
        </w:rPr>
      </w:pPr>
    </w:p>
    <w:p w14:paraId="659C0C63" w14:textId="77777777" w:rsidR="0064688F" w:rsidRPr="00E505CA" w:rsidRDefault="0064688F" w:rsidP="003A0364">
      <w:pPr>
        <w:pStyle w:val="a7"/>
        <w:rPr>
          <w:sz w:val="26"/>
          <w:szCs w:val="26"/>
        </w:rPr>
      </w:pPr>
    </w:p>
    <w:p w14:paraId="4EDDA7A8" w14:textId="6E14EF11" w:rsidR="003A0364" w:rsidRPr="008100AB" w:rsidRDefault="008100AB" w:rsidP="003A0364">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A0364" w:rsidRPr="008100AB">
        <w:rPr>
          <w:rFonts w:ascii="Times New Roman" w:hAnsi="Times New Roman" w:cs="Times New Roman"/>
          <w:sz w:val="24"/>
          <w:szCs w:val="24"/>
        </w:rPr>
        <w:t xml:space="preserve">Глава ЗАТО Солнечный                                                                         </w:t>
      </w:r>
      <w:r w:rsidR="00C95B6A" w:rsidRPr="008100AB">
        <w:rPr>
          <w:rFonts w:ascii="Times New Roman" w:hAnsi="Times New Roman" w:cs="Times New Roman"/>
          <w:sz w:val="24"/>
          <w:szCs w:val="24"/>
        </w:rPr>
        <w:t>В.А. Петров</w:t>
      </w:r>
    </w:p>
    <w:p w14:paraId="1B5E0C72" w14:textId="02102F29" w:rsidR="00C95B6A" w:rsidRPr="008100AB" w:rsidRDefault="00C95B6A" w:rsidP="003A0364">
      <w:pPr>
        <w:pStyle w:val="a8"/>
        <w:spacing w:after="0" w:line="240" w:lineRule="auto"/>
        <w:ind w:left="0"/>
        <w:jc w:val="both"/>
        <w:rPr>
          <w:rFonts w:ascii="Times New Roman" w:hAnsi="Times New Roman" w:cs="Times New Roman"/>
          <w:sz w:val="24"/>
          <w:szCs w:val="24"/>
        </w:rPr>
      </w:pPr>
    </w:p>
    <w:p w14:paraId="41EDDEC8" w14:textId="5D8882E9" w:rsidR="00C95B6A" w:rsidRPr="008100AB" w:rsidRDefault="00C95B6A" w:rsidP="003A0364">
      <w:pPr>
        <w:pStyle w:val="a8"/>
        <w:spacing w:after="0" w:line="240" w:lineRule="auto"/>
        <w:ind w:left="0"/>
        <w:jc w:val="both"/>
        <w:rPr>
          <w:rFonts w:ascii="Times New Roman" w:hAnsi="Times New Roman" w:cs="Times New Roman"/>
          <w:sz w:val="24"/>
          <w:szCs w:val="24"/>
        </w:rPr>
      </w:pPr>
    </w:p>
    <w:p w14:paraId="2875CA73" w14:textId="2A28DEE7" w:rsidR="00056476" w:rsidRDefault="008100AB" w:rsidP="0064688F">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5B6A" w:rsidRPr="008100AB">
        <w:rPr>
          <w:rFonts w:ascii="Times New Roman" w:hAnsi="Times New Roman" w:cs="Times New Roman"/>
          <w:sz w:val="24"/>
          <w:szCs w:val="24"/>
        </w:rPr>
        <w:t xml:space="preserve">Председатель Думы ЗАТО Солнечный </w:t>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t xml:space="preserve">   Е.А. Гаголина</w:t>
      </w:r>
    </w:p>
    <w:p w14:paraId="7CFC1DD4" w14:textId="6F114D04" w:rsidR="00D016A1" w:rsidRDefault="00D016A1" w:rsidP="0064688F">
      <w:pPr>
        <w:pStyle w:val="a8"/>
        <w:spacing w:after="0" w:line="240" w:lineRule="auto"/>
        <w:ind w:left="0"/>
        <w:jc w:val="both"/>
        <w:rPr>
          <w:rFonts w:ascii="Times New Roman" w:hAnsi="Times New Roman" w:cs="Times New Roman"/>
          <w:sz w:val="24"/>
          <w:szCs w:val="24"/>
        </w:rPr>
      </w:pPr>
    </w:p>
    <w:p w14:paraId="05C48E2A" w14:textId="608E9089" w:rsidR="00D016A1" w:rsidRDefault="00D016A1" w:rsidP="0064688F">
      <w:pPr>
        <w:pStyle w:val="a8"/>
        <w:spacing w:after="0" w:line="240" w:lineRule="auto"/>
        <w:ind w:left="0"/>
        <w:jc w:val="both"/>
        <w:rPr>
          <w:rFonts w:ascii="Times New Roman" w:hAnsi="Times New Roman" w:cs="Times New Roman"/>
          <w:sz w:val="24"/>
          <w:szCs w:val="24"/>
        </w:rPr>
      </w:pPr>
    </w:p>
    <w:p w14:paraId="584BC936" w14:textId="6E72F69B" w:rsidR="00D016A1" w:rsidRDefault="00D016A1" w:rsidP="0064688F">
      <w:pPr>
        <w:pStyle w:val="a8"/>
        <w:spacing w:after="0" w:line="240" w:lineRule="auto"/>
        <w:ind w:left="0"/>
        <w:jc w:val="both"/>
        <w:rPr>
          <w:rFonts w:ascii="Times New Roman" w:hAnsi="Times New Roman" w:cs="Times New Roman"/>
          <w:sz w:val="24"/>
          <w:szCs w:val="24"/>
        </w:rPr>
      </w:pPr>
    </w:p>
    <w:p w14:paraId="4B6B77EB" w14:textId="5F6EBA80" w:rsidR="00D016A1" w:rsidRDefault="00D016A1" w:rsidP="0064688F">
      <w:pPr>
        <w:pStyle w:val="a8"/>
        <w:spacing w:after="0" w:line="240" w:lineRule="auto"/>
        <w:ind w:left="0"/>
        <w:jc w:val="both"/>
        <w:rPr>
          <w:rFonts w:ascii="Times New Roman" w:hAnsi="Times New Roman" w:cs="Times New Roman"/>
          <w:sz w:val="24"/>
          <w:szCs w:val="24"/>
        </w:rPr>
      </w:pPr>
    </w:p>
    <w:p w14:paraId="6A65C1D2" w14:textId="2B276546" w:rsidR="00823EA1" w:rsidRDefault="00823EA1" w:rsidP="0064688F">
      <w:pPr>
        <w:pStyle w:val="a8"/>
        <w:spacing w:after="0" w:line="240" w:lineRule="auto"/>
        <w:ind w:left="0"/>
        <w:jc w:val="both"/>
        <w:rPr>
          <w:rFonts w:ascii="Times New Roman" w:hAnsi="Times New Roman" w:cs="Times New Roman"/>
          <w:sz w:val="24"/>
          <w:szCs w:val="24"/>
        </w:rPr>
      </w:pPr>
    </w:p>
    <w:p w14:paraId="2164FF21" w14:textId="3A9C6084" w:rsidR="007207AD" w:rsidRDefault="007207AD" w:rsidP="0064688F">
      <w:pPr>
        <w:pStyle w:val="a8"/>
        <w:spacing w:after="0" w:line="240" w:lineRule="auto"/>
        <w:ind w:left="0"/>
        <w:jc w:val="both"/>
        <w:rPr>
          <w:rFonts w:ascii="Times New Roman" w:hAnsi="Times New Roman" w:cs="Times New Roman"/>
          <w:sz w:val="24"/>
          <w:szCs w:val="24"/>
        </w:rPr>
      </w:pPr>
    </w:p>
    <w:p w14:paraId="1C2F8564" w14:textId="661D1435" w:rsidR="007207AD" w:rsidRDefault="007207AD" w:rsidP="0064688F">
      <w:pPr>
        <w:pStyle w:val="a8"/>
        <w:spacing w:after="0" w:line="240" w:lineRule="auto"/>
        <w:ind w:left="0"/>
        <w:jc w:val="both"/>
        <w:rPr>
          <w:rFonts w:ascii="Times New Roman" w:hAnsi="Times New Roman" w:cs="Times New Roman"/>
          <w:sz w:val="24"/>
          <w:szCs w:val="24"/>
        </w:rPr>
      </w:pPr>
    </w:p>
    <w:p w14:paraId="049D2F04" w14:textId="77777777" w:rsidR="007207AD" w:rsidRDefault="007207AD" w:rsidP="0064688F">
      <w:pPr>
        <w:pStyle w:val="a8"/>
        <w:spacing w:after="0" w:line="240" w:lineRule="auto"/>
        <w:ind w:left="0"/>
        <w:jc w:val="both"/>
        <w:rPr>
          <w:rFonts w:ascii="Times New Roman" w:hAnsi="Times New Roman" w:cs="Times New Roman"/>
          <w:sz w:val="24"/>
          <w:szCs w:val="24"/>
        </w:rPr>
      </w:pPr>
    </w:p>
    <w:p w14:paraId="39E3B231" w14:textId="77777777" w:rsidR="00823EA1" w:rsidRDefault="00823EA1" w:rsidP="0064688F">
      <w:pPr>
        <w:pStyle w:val="a8"/>
        <w:spacing w:after="0" w:line="240" w:lineRule="auto"/>
        <w:ind w:left="0"/>
        <w:jc w:val="both"/>
        <w:rPr>
          <w:rFonts w:ascii="Times New Roman" w:hAnsi="Times New Roman" w:cs="Times New Roman"/>
          <w:sz w:val="24"/>
          <w:szCs w:val="24"/>
        </w:rPr>
      </w:pPr>
    </w:p>
    <w:p w14:paraId="73FF144A" w14:textId="1BBA461C" w:rsidR="00D016A1" w:rsidRDefault="00D016A1" w:rsidP="0064688F">
      <w:pPr>
        <w:pStyle w:val="a8"/>
        <w:spacing w:after="0" w:line="240" w:lineRule="auto"/>
        <w:ind w:left="0"/>
        <w:jc w:val="both"/>
        <w:rPr>
          <w:rFonts w:ascii="Times New Roman" w:hAnsi="Times New Roman" w:cs="Times New Roman"/>
          <w:sz w:val="24"/>
          <w:szCs w:val="24"/>
        </w:rPr>
      </w:pPr>
    </w:p>
    <w:p w14:paraId="1E85E77B" w14:textId="77777777"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14:paraId="120E0F1C" w14:textId="77777777"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к Решению Думы ЗАТО Солнечный</w:t>
      </w:r>
    </w:p>
    <w:p w14:paraId="40666C34" w14:textId="3017402B"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от  2</w:t>
      </w:r>
      <w:r w:rsidR="007207AD">
        <w:rPr>
          <w:rFonts w:ascii="Times New Roman" w:hAnsi="Times New Roman" w:cs="Times New Roman"/>
          <w:sz w:val="22"/>
          <w:szCs w:val="22"/>
        </w:rPr>
        <w:t>6</w:t>
      </w:r>
      <w:r>
        <w:rPr>
          <w:rFonts w:ascii="Times New Roman" w:hAnsi="Times New Roman" w:cs="Times New Roman"/>
          <w:sz w:val="22"/>
          <w:szCs w:val="22"/>
        </w:rPr>
        <w:t>.</w:t>
      </w:r>
      <w:r w:rsidR="007207AD">
        <w:rPr>
          <w:rFonts w:ascii="Times New Roman" w:hAnsi="Times New Roman" w:cs="Times New Roman"/>
          <w:sz w:val="22"/>
          <w:szCs w:val="22"/>
        </w:rPr>
        <w:t>07</w:t>
      </w:r>
      <w:r>
        <w:rPr>
          <w:rFonts w:ascii="Times New Roman" w:hAnsi="Times New Roman" w:cs="Times New Roman"/>
          <w:sz w:val="22"/>
          <w:szCs w:val="22"/>
        </w:rPr>
        <w:t>.202</w:t>
      </w:r>
      <w:r w:rsidR="007207AD">
        <w:rPr>
          <w:rFonts w:ascii="Times New Roman" w:hAnsi="Times New Roman" w:cs="Times New Roman"/>
          <w:sz w:val="22"/>
          <w:szCs w:val="22"/>
        </w:rPr>
        <w:t>3</w:t>
      </w:r>
      <w:r>
        <w:rPr>
          <w:rFonts w:ascii="Times New Roman" w:hAnsi="Times New Roman" w:cs="Times New Roman"/>
          <w:sz w:val="22"/>
          <w:szCs w:val="22"/>
        </w:rPr>
        <w:t xml:space="preserve">   г. № -6</w:t>
      </w:r>
    </w:p>
    <w:p w14:paraId="3451E839" w14:textId="77777777" w:rsidR="00D016A1" w:rsidRDefault="00D016A1" w:rsidP="00D016A1">
      <w:pPr>
        <w:autoSpaceDE w:val="0"/>
        <w:autoSpaceDN w:val="0"/>
        <w:adjustRightInd w:val="0"/>
        <w:rPr>
          <w:b/>
          <w:sz w:val="28"/>
          <w:szCs w:val="28"/>
        </w:rPr>
      </w:pPr>
    </w:p>
    <w:p w14:paraId="4546AAAC" w14:textId="77777777" w:rsidR="00D016A1" w:rsidRDefault="00D016A1" w:rsidP="00D016A1">
      <w:pPr>
        <w:pStyle w:val="ConsPlusNormal"/>
      </w:pPr>
    </w:p>
    <w:p w14:paraId="430E6BC4" w14:textId="77777777" w:rsidR="00D016A1" w:rsidRPr="00774AA8" w:rsidRDefault="00D016A1" w:rsidP="00D016A1">
      <w:pPr>
        <w:pStyle w:val="ConsPlusNormal"/>
        <w:ind w:firstLine="540"/>
        <w:jc w:val="center"/>
        <w:rPr>
          <w:rFonts w:ascii="Times New Roman" w:hAnsi="Times New Roman" w:cs="Times New Roman"/>
          <w:b/>
          <w:sz w:val="24"/>
          <w:szCs w:val="24"/>
        </w:rPr>
      </w:pPr>
      <w:r w:rsidRPr="00774AA8">
        <w:rPr>
          <w:rFonts w:ascii="Times New Roman" w:hAnsi="Times New Roman" w:cs="Times New Roman"/>
          <w:b/>
          <w:sz w:val="24"/>
          <w:szCs w:val="24"/>
        </w:rPr>
        <w:t>ПОРЯДОК</w:t>
      </w:r>
    </w:p>
    <w:p w14:paraId="1B490B88" w14:textId="77777777" w:rsidR="00D016A1" w:rsidRPr="00774AA8" w:rsidRDefault="00D016A1" w:rsidP="00D016A1">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 xml:space="preserve">предоставления служебных жилых помещений </w:t>
      </w:r>
    </w:p>
    <w:p w14:paraId="5C4C2544" w14:textId="77777777" w:rsidR="00D016A1" w:rsidRPr="00774AA8" w:rsidRDefault="00D016A1" w:rsidP="00D016A1">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гражданам, состоящим в трудовых отношениях с филиалом</w:t>
      </w:r>
    </w:p>
    <w:p w14:paraId="703E78C4" w14:textId="27765C3F" w:rsidR="00D016A1" w:rsidRPr="00774AA8" w:rsidRDefault="00D016A1" w:rsidP="00D016A1">
      <w:pPr>
        <w:pStyle w:val="ConsPlusNormal"/>
        <w:ind w:firstLine="54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p>
    <w:p w14:paraId="27ABF9F4" w14:textId="77777777" w:rsidR="00D016A1" w:rsidRPr="00774AA8" w:rsidRDefault="00D016A1" w:rsidP="00D016A1">
      <w:pPr>
        <w:pStyle w:val="ConsPlusNormal"/>
        <w:rPr>
          <w:rFonts w:ascii="Times New Roman" w:hAnsi="Times New Roman" w:cs="Times New Roman"/>
          <w:sz w:val="24"/>
          <w:szCs w:val="24"/>
        </w:rPr>
      </w:pPr>
    </w:p>
    <w:p w14:paraId="0BA0DE22" w14:textId="4CDFB521" w:rsidR="00D016A1" w:rsidRPr="00774AA8" w:rsidRDefault="00D016A1" w:rsidP="00D016A1">
      <w:pPr>
        <w:pStyle w:val="ConsPlusNormal"/>
        <w:ind w:firstLine="540"/>
        <w:rPr>
          <w:rFonts w:ascii="Times New Roman" w:hAnsi="Times New Roman" w:cs="Times New Roman"/>
          <w:sz w:val="24"/>
          <w:szCs w:val="24"/>
        </w:rPr>
      </w:pPr>
      <w:r w:rsidRPr="00734F78">
        <w:rPr>
          <w:rFonts w:ascii="Times New Roman" w:hAnsi="Times New Roman" w:cs="Times New Roman"/>
          <w:sz w:val="24"/>
          <w:szCs w:val="24"/>
        </w:rPr>
        <w:t xml:space="preserve">Настоящий Порядок предоставления гражданам, состоящим в трудовых отношениях с филиалом </w:t>
      </w:r>
      <w:r>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и членам их семей, служебных жилых помещений (далее - Порядок) разработан в целях совершенствования жилищных отношений при реализации жилищной политики на территории ЗАТО Солнечный в соответствии с пунктом 2.1. статьи  4 Закона РФ от 14.07.1992 № 3297-1 «О закрытом административно-территориальном образовании», Жилищным </w:t>
      </w:r>
      <w:hyperlink r:id="rId8" w:history="1">
        <w:r w:rsidRPr="00734F78">
          <w:rPr>
            <w:rFonts w:ascii="Times New Roman" w:hAnsi="Times New Roman" w:cs="Times New Roman"/>
            <w:sz w:val="24"/>
            <w:szCs w:val="24"/>
          </w:rPr>
          <w:t>кодексом</w:t>
        </w:r>
      </w:hyperlink>
      <w:r w:rsidRPr="00734F78">
        <w:rPr>
          <w:rFonts w:ascii="Times New Roman" w:hAnsi="Times New Roman" w:cs="Times New Roman"/>
          <w:sz w:val="24"/>
          <w:szCs w:val="24"/>
        </w:rPr>
        <w:t xml:space="preserve"> Российской Федерации, </w:t>
      </w:r>
      <w:hyperlink r:id="rId9" w:history="1">
        <w:r w:rsidRPr="00734F78">
          <w:rPr>
            <w:rFonts w:ascii="Times New Roman" w:hAnsi="Times New Roman" w:cs="Times New Roman"/>
            <w:sz w:val="24"/>
            <w:szCs w:val="24"/>
          </w:rPr>
          <w:t>Правилами</w:t>
        </w:r>
      </w:hyperlink>
      <w:r w:rsidRPr="00734F78">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DF4183" w:rsidRPr="00FF77C1">
        <w:rPr>
          <w:rFonts w:ascii="Times New Roman" w:hAnsi="Times New Roman" w:cs="Times New Roman"/>
          <w:sz w:val="24"/>
          <w:szCs w:val="24"/>
        </w:rPr>
        <w:t>Приказом Минстроя России от 14.05.2021 № 292/пр «Об утверждении правил пользования жилыми помещениями</w:t>
      </w:r>
      <w:r w:rsidR="00DF4183">
        <w:t xml:space="preserve">», </w:t>
      </w:r>
      <w:hyperlink r:id="rId10" w:history="1">
        <w:r w:rsidRPr="00734F78">
          <w:rPr>
            <w:rFonts w:ascii="Times New Roman" w:hAnsi="Times New Roman" w:cs="Times New Roman"/>
            <w:sz w:val="24"/>
            <w:szCs w:val="24"/>
          </w:rPr>
          <w:t>Уставом</w:t>
        </w:r>
      </w:hyperlink>
      <w:r w:rsidRPr="00734F78">
        <w:rPr>
          <w:rFonts w:ascii="Times New Roman" w:hAnsi="Times New Roman" w:cs="Times New Roman"/>
          <w:sz w:val="24"/>
          <w:szCs w:val="24"/>
        </w:rPr>
        <w:t xml:space="preserve"> ЗАТО Солнечный.</w:t>
      </w:r>
    </w:p>
    <w:p w14:paraId="357685AF" w14:textId="7CE63EF6" w:rsidR="00D016A1"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Порядок определяет основания и процедуру предоставления гражданам, состоящим в трудовых отношениях с филиалом </w:t>
      </w:r>
      <w:r w:rsidR="00DF4183">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Pr>
          <w:rFonts w:ascii="Times New Roman" w:eastAsiaTheme="minorHAnsi" w:hAnsi="Times New Roman" w:cs="Times New Roman"/>
          <w:sz w:val="24"/>
          <w:szCs w:val="24"/>
          <w:lang w:eastAsia="en-US"/>
        </w:rPr>
        <w:t xml:space="preserve">, </w:t>
      </w:r>
      <w:r w:rsidRPr="00E81462">
        <w:rPr>
          <w:rFonts w:ascii="Times New Roman" w:eastAsiaTheme="minorHAnsi" w:hAnsi="Times New Roman" w:cs="Times New Roman"/>
          <w:sz w:val="24"/>
          <w:szCs w:val="24"/>
          <w:lang w:eastAsia="en-US"/>
        </w:rPr>
        <w:t>в том числе, военнослужащим 90 ВП МО,</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и членам их семей, служебных жилых помещений специализированного муниципального жилищного фонда ЗАТО Солнечный Тверской области.</w:t>
      </w:r>
    </w:p>
    <w:p w14:paraId="1EF3616B" w14:textId="77777777" w:rsidR="00D016A1" w:rsidRPr="00774AA8" w:rsidRDefault="00D016A1" w:rsidP="00D016A1">
      <w:pPr>
        <w:pStyle w:val="ConsPlusNormal"/>
        <w:ind w:firstLine="540"/>
        <w:rPr>
          <w:rFonts w:ascii="Times New Roman" w:hAnsi="Times New Roman" w:cs="Times New Roman"/>
          <w:sz w:val="24"/>
          <w:szCs w:val="24"/>
        </w:rPr>
      </w:pPr>
    </w:p>
    <w:p w14:paraId="79ED0D59" w14:textId="5ADCF2A6" w:rsidR="00D016A1" w:rsidRPr="00DF4183" w:rsidRDefault="00D016A1" w:rsidP="00D016A1">
      <w:pPr>
        <w:pStyle w:val="ConsPlusNormal"/>
        <w:ind w:firstLine="540"/>
        <w:rPr>
          <w:rFonts w:ascii="Times New Roman" w:hAnsi="Times New Roman" w:cs="Times New Roman"/>
          <w:sz w:val="24"/>
          <w:szCs w:val="24"/>
        </w:rPr>
      </w:pPr>
      <w:r w:rsidRPr="00DF4183">
        <w:rPr>
          <w:rFonts w:ascii="Times New Roman" w:hAnsi="Times New Roman" w:cs="Times New Roman"/>
          <w:sz w:val="24"/>
          <w:szCs w:val="24"/>
        </w:rPr>
        <w:t>1. В соответствии с</w:t>
      </w:r>
      <w:r w:rsidR="00BB6F60">
        <w:rPr>
          <w:rFonts w:ascii="Times New Roman" w:hAnsi="Times New Roman" w:cs="Times New Roman"/>
          <w:sz w:val="24"/>
          <w:szCs w:val="24"/>
        </w:rPr>
        <w:t xml:space="preserve"> </w:t>
      </w:r>
      <w:r w:rsidR="00BB6F60" w:rsidRPr="00734F78">
        <w:rPr>
          <w:rFonts w:ascii="Times New Roman" w:hAnsi="Times New Roman" w:cs="Times New Roman"/>
          <w:sz w:val="24"/>
          <w:szCs w:val="24"/>
        </w:rPr>
        <w:t xml:space="preserve">пунктом 2.1. статьи  4 Закона РФ от 14.07.1992 № 3297-1 «О закрытом административно-территориальном образовании», Жилищным </w:t>
      </w:r>
      <w:hyperlink r:id="rId11" w:history="1">
        <w:r w:rsidR="00BB6F60" w:rsidRPr="00734F78">
          <w:rPr>
            <w:rFonts w:ascii="Times New Roman" w:hAnsi="Times New Roman" w:cs="Times New Roman"/>
            <w:sz w:val="24"/>
            <w:szCs w:val="24"/>
          </w:rPr>
          <w:t>кодексом</w:t>
        </w:r>
      </w:hyperlink>
      <w:r w:rsidR="00BB6F60" w:rsidRPr="00734F78">
        <w:rPr>
          <w:rFonts w:ascii="Times New Roman" w:hAnsi="Times New Roman" w:cs="Times New Roman"/>
          <w:sz w:val="24"/>
          <w:szCs w:val="24"/>
        </w:rPr>
        <w:t xml:space="preserve"> Российской Федерации</w:t>
      </w:r>
      <w:r w:rsidRPr="00DF4183">
        <w:rPr>
          <w:rFonts w:ascii="Times New Roman" w:hAnsi="Times New Roman" w:cs="Times New Roman"/>
          <w:sz w:val="24"/>
          <w:szCs w:val="24"/>
        </w:rPr>
        <w:t>,</w:t>
      </w:r>
      <w:r w:rsidRPr="00DF4183">
        <w:rPr>
          <w:rFonts w:ascii="Times New Roman" w:hAnsi="Times New Roman" w:cs="Times New Roman"/>
          <w:b/>
          <w:sz w:val="24"/>
          <w:szCs w:val="24"/>
        </w:rPr>
        <w:t xml:space="preserve"> </w:t>
      </w:r>
      <w:r w:rsidRPr="00DF4183">
        <w:rPr>
          <w:rFonts w:ascii="Times New Roman" w:hAnsi="Times New Roman" w:cs="Times New Roman"/>
          <w:sz w:val="24"/>
          <w:szCs w:val="24"/>
        </w:rPr>
        <w:t xml:space="preserve">гражданам, состоящим в трудовых отношениях с филиалом </w:t>
      </w:r>
      <w:r w:rsidR="00DF4183" w:rsidRPr="00DF4183">
        <w:rPr>
          <w:rFonts w:ascii="Times New Roman" w:eastAsiaTheme="minorHAnsi" w:hAnsi="Times New Roman" w:cs="Times New Roman"/>
          <w:sz w:val="24"/>
          <w:szCs w:val="24"/>
          <w:lang w:eastAsia="en-US"/>
        </w:rPr>
        <w:t>АО</w:t>
      </w:r>
      <w:r w:rsidRPr="00DF4183">
        <w:rPr>
          <w:rFonts w:ascii="Times New Roman" w:eastAsiaTheme="minorHAnsi" w:hAnsi="Times New Roman" w:cs="Times New Roman"/>
          <w:sz w:val="24"/>
          <w:szCs w:val="24"/>
          <w:lang w:eastAsia="en-US"/>
        </w:rPr>
        <w:t xml:space="preserve"> «НПЦАП им. академика Н.А. Пилюгина» - «Завод «Звезда», в том числе, военнослужащим 90 ВП МО,</w:t>
      </w:r>
      <w:r w:rsidRPr="00DF4183">
        <w:rPr>
          <w:rFonts w:ascii="Times New Roman" w:hAnsi="Times New Roman" w:cs="Times New Roman"/>
          <w:sz w:val="24"/>
          <w:szCs w:val="24"/>
        </w:rPr>
        <w:t xml:space="preserve">  (далее – работники завода «Звезда») и совместно проживающим с ними членам их семей, могут быть предоставлены жилые помещения, переданные в установленном порядке из государственного жилищного фонда в муниципальную собственность ЗАТО Солнечный, в том числе построенные или капитально отремонтированные за счет средств федерального бюджета, после отнесения таких помещений к специализированному жилищному фонду в </w:t>
      </w:r>
      <w:hyperlink r:id="rId12" w:history="1">
        <w:r w:rsidRPr="00DF4183">
          <w:rPr>
            <w:rStyle w:val="a9"/>
            <w:rFonts w:ascii="Times New Roman" w:hAnsi="Times New Roman" w:cs="Times New Roman"/>
            <w:color w:val="auto"/>
            <w:sz w:val="24"/>
            <w:szCs w:val="24"/>
            <w:u w:val="none"/>
          </w:rPr>
          <w:t>порядке</w:t>
        </w:r>
      </w:hyperlink>
      <w:r w:rsidRPr="00DF4183">
        <w:rPr>
          <w:rFonts w:ascii="Times New Roman" w:hAnsi="Times New Roman" w:cs="Times New Roman"/>
          <w:sz w:val="24"/>
          <w:szCs w:val="24"/>
        </w:rPr>
        <w:t>, установленном Правительством Российской Федерации</w:t>
      </w:r>
      <w:r w:rsidR="00DF4183" w:rsidRPr="00DF4183">
        <w:rPr>
          <w:rFonts w:ascii="Times New Roman" w:hAnsi="Times New Roman" w:cs="Times New Roman"/>
          <w:sz w:val="24"/>
          <w:szCs w:val="24"/>
        </w:rPr>
        <w:t>.</w:t>
      </w:r>
    </w:p>
    <w:p w14:paraId="16261A7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2. Служебные жилые помещения могут быть предоставлены работникам завода «Звезда» и совместно проживающим с ними членам их семей, не имеющим жилых помещений на территории ЗАТО Солнечный Тверской области.</w:t>
      </w:r>
    </w:p>
    <w:p w14:paraId="4ED279A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3. Не имеющими жилого помещения на территории ЗАТО Солнечный признаются работники завода «Звезда» и члены их семей, не являющиеся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расположенного на территории ЗАТО Солнечный.</w:t>
      </w:r>
    </w:p>
    <w:p w14:paraId="7B912858"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4. В качестве служебного жилого помещения работникам завода «Звезда» и совместно проживающим с ними членам их семей, могут быть предоставлены жилые помещения в виде отдельной квартиры, пригодные для проживания граждан и благоустроенные применительно к условиям ЗАТО Солнечный.</w:t>
      </w:r>
    </w:p>
    <w:p w14:paraId="0AC5B8C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5. Служебное жилое помещение предоставляется по договору найма служебного жилого помещения на основании постановления администрации ЗАТО Солнечный о </w:t>
      </w:r>
      <w:r w:rsidRPr="00774AA8">
        <w:rPr>
          <w:rFonts w:ascii="Times New Roman" w:hAnsi="Times New Roman" w:cs="Times New Roman"/>
          <w:sz w:val="24"/>
          <w:szCs w:val="24"/>
        </w:rPr>
        <w:lastRenderedPageBreak/>
        <w:t>предоставлении служебного жилого помещения.</w:t>
      </w:r>
    </w:p>
    <w:p w14:paraId="5E4E40B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6. Договор найма служебного жилого помещения заключается в письменной форме по утвержденной Правительством Российской Федерации форме типового </w:t>
      </w:r>
      <w:hyperlink r:id="rId13" w:history="1">
        <w:r w:rsidRPr="00774AA8">
          <w:rPr>
            <w:rFonts w:ascii="Times New Roman" w:hAnsi="Times New Roman" w:cs="Times New Roman"/>
            <w:sz w:val="24"/>
            <w:szCs w:val="24"/>
          </w:rPr>
          <w:t>договора</w:t>
        </w:r>
      </w:hyperlink>
      <w:r w:rsidRPr="00774AA8">
        <w:rPr>
          <w:rFonts w:ascii="Times New Roman" w:hAnsi="Times New Roman" w:cs="Times New Roman"/>
          <w:sz w:val="24"/>
          <w:szCs w:val="24"/>
        </w:rPr>
        <w:t xml:space="preserve"> найма служебного жилого помещения.</w:t>
      </w:r>
    </w:p>
    <w:p w14:paraId="7B14D26A" w14:textId="513FA2AB"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7. Пользование жилым помещением по договору найма служебного жилого помещения осуществляется в соответствии с Жилищным </w:t>
      </w:r>
      <w:hyperlink r:id="rId14"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 </w:t>
      </w:r>
      <w:r w:rsidR="005B293B" w:rsidRPr="00FF77C1">
        <w:rPr>
          <w:rFonts w:ascii="Times New Roman" w:hAnsi="Times New Roman" w:cs="Times New Roman"/>
          <w:sz w:val="24"/>
          <w:szCs w:val="24"/>
        </w:rPr>
        <w:t>Приказом Минстроя России от 14.05.2021 № 292/пр «Об утверждении правил пользования жилыми помещениями</w:t>
      </w:r>
      <w:r w:rsidR="005B293B">
        <w:rPr>
          <w:rFonts w:ascii="Times New Roman" w:hAnsi="Times New Roman" w:cs="Times New Roman"/>
          <w:sz w:val="24"/>
          <w:szCs w:val="24"/>
        </w:rPr>
        <w:t>»</w:t>
      </w:r>
      <w:r w:rsidR="005B293B" w:rsidRPr="00774AA8">
        <w:rPr>
          <w:rFonts w:ascii="Times New Roman" w:hAnsi="Times New Roman" w:cs="Times New Roman"/>
          <w:sz w:val="24"/>
          <w:szCs w:val="24"/>
        </w:rPr>
        <w:t xml:space="preserve"> </w:t>
      </w:r>
      <w:r w:rsidRPr="00774AA8">
        <w:rPr>
          <w:rFonts w:ascii="Times New Roman" w:hAnsi="Times New Roman" w:cs="Times New Roman"/>
          <w:sz w:val="24"/>
          <w:szCs w:val="24"/>
        </w:rPr>
        <w:t>и договором найма служебного жилого помещения. 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не допускаются.</w:t>
      </w:r>
    </w:p>
    <w:p w14:paraId="68D91FF8"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8. Работники завода «Звезда» и совместно проживающие с ними члены их семей, которым предоставлено служебное жилое помещение, не вправе осуществлять обмен этого жилого помещения, а также передавать его в поднаем.</w:t>
      </w:r>
    </w:p>
    <w:p w14:paraId="6CAC69D9" w14:textId="119391F4" w:rsidR="00D016A1" w:rsidRPr="00774AA8" w:rsidRDefault="00D016A1" w:rsidP="00D016A1">
      <w:pPr>
        <w:pStyle w:val="ConsPlusNormal"/>
        <w:ind w:firstLine="540"/>
        <w:rPr>
          <w:rFonts w:ascii="Times New Roman" w:hAnsi="Times New Roman" w:cs="Times New Roman"/>
          <w:sz w:val="24"/>
          <w:szCs w:val="24"/>
        </w:rPr>
      </w:pPr>
      <w:bookmarkStart w:id="2" w:name="P168"/>
      <w:bookmarkEnd w:id="2"/>
      <w:r w:rsidRPr="00774AA8">
        <w:rPr>
          <w:rFonts w:ascii="Times New Roman" w:hAnsi="Times New Roman" w:cs="Times New Roman"/>
          <w:sz w:val="24"/>
          <w:szCs w:val="24"/>
        </w:rPr>
        <w:t xml:space="preserve">9. Основанием для рассмотрения вопроса о предоставлении служебного жилого помещения является ходатайство директора филиала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соответствии с пунктом 2.1. статьи  4 Закона РФ от 14.07.1992 № 3297-1 «О закрытом административно-территориальном образовании» с приложением следующих документов:</w:t>
      </w:r>
    </w:p>
    <w:p w14:paraId="2D65943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копия заявления работника завода «Звезда» о предоставлении ему служебного жилого помещения в соответствии с пунктом 2.1. статьи  4 Закона РФ от 14.07.1992 № 3297-1 «О закрытом административно-территориальном образовании», с указанием совместно проживающих с ним членов его семьи;</w:t>
      </w:r>
    </w:p>
    <w:p w14:paraId="2CF47294"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выписка из приказа о приеме на работу;</w:t>
      </w:r>
    </w:p>
    <w:p w14:paraId="38DC54C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копии документов, удостоверяющих личность работника завода «Звезда» и личность каждого из членов его семьи, а в случае обращения уполномоченного представителя физического лица также представляются документы, удостоверяющие личность представителя;</w:t>
      </w:r>
    </w:p>
    <w:p w14:paraId="77AC6AC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г) документ, содержащий сведения о составе семьи работника завода «Звезда»;</w:t>
      </w:r>
    </w:p>
    <w:p w14:paraId="2C88EEA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документ, содержащий сведения обо всех гражданах, в том числе не являющихся членами семьи работника завода «Звезда», зарегистрированных совместно, выданный по месту жительства (выписка из домовой книги);</w:t>
      </w:r>
    </w:p>
    <w:p w14:paraId="1C38ED91" w14:textId="62BB50DF"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е) правоустанавливающие документы на объекты недвижимости, права на которые не зарегистрированы в Едином государственном реестре </w:t>
      </w:r>
      <w:r w:rsidR="005B293B">
        <w:rPr>
          <w:rFonts w:ascii="Times New Roman" w:hAnsi="Times New Roman" w:cs="Times New Roman"/>
          <w:sz w:val="24"/>
          <w:szCs w:val="24"/>
        </w:rPr>
        <w:t>недвижимости</w:t>
      </w:r>
      <w:r w:rsidRPr="00774AA8">
        <w:rPr>
          <w:rFonts w:ascii="Times New Roman" w:hAnsi="Times New Roman" w:cs="Times New Roman"/>
          <w:sz w:val="24"/>
          <w:szCs w:val="24"/>
        </w:rPr>
        <w:t>;</w:t>
      </w:r>
    </w:p>
    <w:p w14:paraId="4EFE862D"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ж) документы, подтверждающие регистрацию по месту жительства или по месту пребывания;</w:t>
      </w:r>
    </w:p>
    <w:p w14:paraId="156E568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з) копия документа, удостоверяющего права (полномочия) представителя физического лица, если с заявлением обращается представитель работника завода «Звезда»;</w:t>
      </w:r>
    </w:p>
    <w:p w14:paraId="44FA14E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и) согласие работника завода «Звезда»,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w:t>
      </w:r>
      <w:hyperlink r:id="rId15" w:history="1">
        <w:r w:rsidRPr="00774AA8">
          <w:rPr>
            <w:rFonts w:ascii="Times New Roman" w:hAnsi="Times New Roman" w:cs="Times New Roman"/>
            <w:sz w:val="24"/>
            <w:szCs w:val="24"/>
          </w:rPr>
          <w:t>статьей 30</w:t>
        </w:r>
      </w:hyperlink>
      <w:r w:rsidRPr="00774AA8">
        <w:rPr>
          <w:rFonts w:ascii="Times New Roman" w:hAnsi="Times New Roman" w:cs="Times New Roman"/>
          <w:sz w:val="24"/>
          <w:szCs w:val="24"/>
        </w:rPr>
        <w:t xml:space="preserve"> Гражданского кодекса Российской Федерации, дают их законные представители в письменной форме.</w:t>
      </w:r>
    </w:p>
    <w:p w14:paraId="490144B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10. Ходатайство о предоставлении служебного жилого помещения работнику завода «Звезда» и членам его семьи должно быть рассмотрено администрацией ЗАТО Солнечный в течение 30 </w:t>
      </w:r>
      <w:r w:rsidRPr="005B293B">
        <w:rPr>
          <w:rFonts w:ascii="Times New Roman" w:hAnsi="Times New Roman" w:cs="Times New Roman"/>
          <w:bCs/>
          <w:sz w:val="24"/>
          <w:szCs w:val="24"/>
        </w:rPr>
        <w:t>календарных дней</w:t>
      </w:r>
      <w:r w:rsidRPr="00774AA8">
        <w:rPr>
          <w:rFonts w:ascii="Times New Roman" w:hAnsi="Times New Roman" w:cs="Times New Roman"/>
          <w:sz w:val="24"/>
          <w:szCs w:val="24"/>
        </w:rPr>
        <w:t xml:space="preserve"> со дня его поступления.</w:t>
      </w:r>
    </w:p>
    <w:p w14:paraId="50B666BD" w14:textId="2628D6A3"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11. Договор найма служебного жилого помещения заключается на время трудовых отношений работника с филиалом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74AA8">
        <w:rPr>
          <w:rFonts w:ascii="Times New Roman" w:hAnsi="Times New Roman" w:cs="Times New Roman"/>
          <w:sz w:val="24"/>
          <w:szCs w:val="24"/>
        </w:rPr>
        <w:t>.</w:t>
      </w:r>
    </w:p>
    <w:p w14:paraId="0090525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12. Основаниями расторжения договора найма служебного жилого помещения являются:</w:t>
      </w:r>
    </w:p>
    <w:p w14:paraId="3BB3290C"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соглашение сторон,</w:t>
      </w:r>
    </w:p>
    <w:p w14:paraId="633A849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lastRenderedPageBreak/>
        <w:t>б) заявление нанимателя о расторжении договора найма служебного жилого помещения,</w:t>
      </w:r>
    </w:p>
    <w:p w14:paraId="56FE0C0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выявление в документах, послуживших основанием для предоставления служебного жилого помещения сведений, не соответствующих действительности,</w:t>
      </w:r>
    </w:p>
    <w:p w14:paraId="6B20E4C0"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г) несоответствие лица, проживающего в служебном жилом помещении, условиям, указанным в пункте 2 настоящего Порядка,</w:t>
      </w:r>
    </w:p>
    <w:p w14:paraId="67F4830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иные случаи, предусмотренные законодательством Российской Федерации.</w:t>
      </w:r>
    </w:p>
    <w:p w14:paraId="2A535EF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13. Основанием прекращения договора найма служебного жилого помещения являются:</w:t>
      </w:r>
    </w:p>
    <w:p w14:paraId="5B6EDEC7"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прекращение трудовых отношений с  работником завода «Звезда»;</w:t>
      </w:r>
    </w:p>
    <w:p w14:paraId="4765693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иные случаи, предусмотренные законодательством Российской Федерации.</w:t>
      </w:r>
    </w:p>
    <w:p w14:paraId="18820C3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14. В случае расторжения или прекращения договора найма служебного жилого помещения работник завода «Звезда» и члены его семьи должны освободить служебное жилое помещение и сдать по акту приема-передачи наймодателю в порядке и сроки, установленные в </w:t>
      </w:r>
      <w:hyperlink r:id="rId16" w:history="1">
        <w:r w:rsidRPr="00774AA8">
          <w:rPr>
            <w:rFonts w:ascii="Times New Roman" w:hAnsi="Times New Roman" w:cs="Times New Roman"/>
            <w:sz w:val="24"/>
            <w:szCs w:val="24"/>
          </w:rPr>
          <w:t>подпункте 11 пункта 7</w:t>
        </w:r>
      </w:hyperlink>
      <w:r w:rsidRPr="00774AA8">
        <w:rPr>
          <w:rFonts w:ascii="Times New Roman" w:hAnsi="Times New Roman" w:cs="Times New Roman"/>
          <w:sz w:val="24"/>
          <w:szCs w:val="24"/>
        </w:rPr>
        <w:t xml:space="preserve"> Типового договора найма служебного жилого помещения, утвержденного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501A89E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В случае отказа освободить служебное жилое помещение работник завода «Звезда» и члены его семьи подлежат выселению в порядке, установленном Жилищным </w:t>
      </w:r>
      <w:hyperlink r:id="rId17"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w:t>
      </w:r>
    </w:p>
    <w:p w14:paraId="2528E4B8" w14:textId="77777777" w:rsidR="00D016A1" w:rsidRPr="00774AA8" w:rsidRDefault="00D016A1" w:rsidP="00D016A1">
      <w:pPr>
        <w:pStyle w:val="ConsPlusNormal"/>
        <w:ind w:firstLine="540"/>
        <w:rPr>
          <w:rFonts w:ascii="Times New Roman" w:hAnsi="Times New Roman" w:cs="Times New Roman"/>
          <w:sz w:val="24"/>
          <w:szCs w:val="24"/>
        </w:rPr>
      </w:pPr>
      <w:bookmarkStart w:id="3" w:name="P186"/>
      <w:bookmarkEnd w:id="3"/>
      <w:r w:rsidRPr="00774AA8">
        <w:rPr>
          <w:rFonts w:ascii="Times New Roman" w:hAnsi="Times New Roman" w:cs="Times New Roman"/>
          <w:sz w:val="24"/>
          <w:szCs w:val="24"/>
        </w:rPr>
        <w:t>15. Отказ в предоставлении служебного жилого помещения допускается в случаях, если:</w:t>
      </w:r>
    </w:p>
    <w:p w14:paraId="2CDB281C" w14:textId="26E4D11A"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на момент представления в администрацию ЗАТО Солнечный  ходатайства директора филиала</w:t>
      </w:r>
      <w:r w:rsidRPr="00734F78">
        <w:rPr>
          <w:rFonts w:ascii="Times New Roman" w:eastAsiaTheme="minorHAnsi" w:hAnsi="Times New Roman" w:cs="Times New Roman"/>
          <w:sz w:val="24"/>
          <w:szCs w:val="24"/>
          <w:lang w:eastAsia="en-US"/>
        </w:rPr>
        <w:t xml:space="preserve">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специализированном муниципальном жилищном фонде ЗАТО Солнечный отсутствуют свободные жилые помещения, которые могут быть предоставлены работнику завода «Звезда» и членам его семьи, в соответствии с настоящим Порядком;</w:t>
      </w:r>
    </w:p>
    <w:p w14:paraId="6E9E75A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представлены не все документы, обязанность представить которые возложена на заявителя;</w:t>
      </w:r>
    </w:p>
    <w:p w14:paraId="5014DD23"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работник завода «Звезда» и (или) вселяющиеся члены его семьи обеспечены на праве собственности жилым помещением, в том числе на праве общей долевой или общей совместной собственности, или по договору социального найма жилого помещения на территории ЗАТО Солнечный;</w:t>
      </w:r>
    </w:p>
    <w:p w14:paraId="4B74749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выявление в представленных документах сведений, не соответствующих действительности.</w:t>
      </w:r>
    </w:p>
    <w:p w14:paraId="4DA97569" w14:textId="77777777" w:rsidR="00D016A1" w:rsidRPr="00774AA8" w:rsidRDefault="00D016A1" w:rsidP="00D016A1"/>
    <w:p w14:paraId="790A0B97" w14:textId="77777777" w:rsidR="00D016A1" w:rsidRDefault="00D016A1" w:rsidP="00D016A1"/>
    <w:p w14:paraId="542050F3" w14:textId="77777777" w:rsidR="00D016A1" w:rsidRPr="008100AB" w:rsidRDefault="00D016A1" w:rsidP="0064688F">
      <w:pPr>
        <w:pStyle w:val="a8"/>
        <w:spacing w:after="0" w:line="240" w:lineRule="auto"/>
        <w:ind w:left="0"/>
        <w:jc w:val="both"/>
        <w:rPr>
          <w:rFonts w:ascii="Times New Roman" w:hAnsi="Times New Roman" w:cs="Times New Roman"/>
          <w:sz w:val="24"/>
          <w:szCs w:val="24"/>
        </w:rPr>
      </w:pPr>
    </w:p>
    <w:sectPr w:rsidR="00D016A1" w:rsidRPr="008100AB" w:rsidSect="0064688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FCF"/>
    <w:multiLevelType w:val="hybridMultilevel"/>
    <w:tmpl w:val="C3C4B656"/>
    <w:lvl w:ilvl="0" w:tplc="F9E8E3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3532EC"/>
    <w:multiLevelType w:val="multilevel"/>
    <w:tmpl w:val="499C536A"/>
    <w:lvl w:ilvl="0">
      <w:start w:val="1"/>
      <w:numFmt w:val="decimal"/>
      <w:lvlText w:val="%1."/>
      <w:lvlJc w:val="left"/>
      <w:pPr>
        <w:ind w:left="1005" w:hanging="46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31AE2E8A"/>
    <w:multiLevelType w:val="multilevel"/>
    <w:tmpl w:val="BA9A2A90"/>
    <w:lvl w:ilvl="0">
      <w:start w:val="1"/>
      <w:numFmt w:val="decimal"/>
      <w:lvlText w:val="%1."/>
      <w:lvlJc w:val="left"/>
      <w:pPr>
        <w:ind w:left="502" w:hanging="360"/>
      </w:pPr>
      <w:rPr>
        <w:rFonts w:hint="default"/>
      </w:rPr>
    </w:lvl>
    <w:lvl w:ilvl="1">
      <w:start w:val="1"/>
      <w:numFmt w:val="decimal"/>
      <w:isLgl/>
      <w:lvlText w:val="%1.%2."/>
      <w:lvlJc w:val="left"/>
      <w:pPr>
        <w:ind w:left="854"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 w15:restartNumberingAfterBreak="0">
    <w:nsid w:val="6AE348B1"/>
    <w:multiLevelType w:val="multilevel"/>
    <w:tmpl w:val="8548B200"/>
    <w:lvl w:ilvl="0">
      <w:start w:val="1"/>
      <w:numFmt w:val="decimal"/>
      <w:lvlText w:val="%1."/>
      <w:lvlJc w:val="left"/>
      <w:rPr>
        <w:rFonts w:ascii="Times New Roman" w:eastAsia="Arial" w:hAnsi="Times New Roman" w:cs="Times New Roman" w:hint="default"/>
        <w:b w:val="0"/>
        <w:bCs w:val="0"/>
        <w:i w:val="0"/>
        <w:iCs w:val="0"/>
        <w:smallCaps w:val="0"/>
        <w:strike w:val="0"/>
        <w:color w:val="auto"/>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76"/>
    <w:rsid w:val="00024121"/>
    <w:rsid w:val="00032E1E"/>
    <w:rsid w:val="00056476"/>
    <w:rsid w:val="00093A53"/>
    <w:rsid w:val="000A6E68"/>
    <w:rsid w:val="000B343F"/>
    <w:rsid w:val="000B6973"/>
    <w:rsid w:val="000C303E"/>
    <w:rsid w:val="00117684"/>
    <w:rsid w:val="001262E7"/>
    <w:rsid w:val="001338CB"/>
    <w:rsid w:val="001425AF"/>
    <w:rsid w:val="00150A3F"/>
    <w:rsid w:val="001F047C"/>
    <w:rsid w:val="00217980"/>
    <w:rsid w:val="00230A7A"/>
    <w:rsid w:val="00243EE7"/>
    <w:rsid w:val="0025312C"/>
    <w:rsid w:val="003070FD"/>
    <w:rsid w:val="003A0364"/>
    <w:rsid w:val="003A7676"/>
    <w:rsid w:val="003B1676"/>
    <w:rsid w:val="003B315D"/>
    <w:rsid w:val="00415F24"/>
    <w:rsid w:val="004255CB"/>
    <w:rsid w:val="00461E76"/>
    <w:rsid w:val="004B5B8C"/>
    <w:rsid w:val="004D3030"/>
    <w:rsid w:val="004E3E40"/>
    <w:rsid w:val="004F49BD"/>
    <w:rsid w:val="00525B04"/>
    <w:rsid w:val="00536CCB"/>
    <w:rsid w:val="00565428"/>
    <w:rsid w:val="005B293B"/>
    <w:rsid w:val="005B47E8"/>
    <w:rsid w:val="00640AC1"/>
    <w:rsid w:val="0064688F"/>
    <w:rsid w:val="00655BD8"/>
    <w:rsid w:val="00672013"/>
    <w:rsid w:val="006A040D"/>
    <w:rsid w:val="007207AD"/>
    <w:rsid w:val="0078523F"/>
    <w:rsid w:val="00790E1C"/>
    <w:rsid w:val="007C219C"/>
    <w:rsid w:val="007C724F"/>
    <w:rsid w:val="007D6A51"/>
    <w:rsid w:val="007F6804"/>
    <w:rsid w:val="008062C5"/>
    <w:rsid w:val="008100AB"/>
    <w:rsid w:val="00812BAD"/>
    <w:rsid w:val="008136DD"/>
    <w:rsid w:val="00823EA1"/>
    <w:rsid w:val="00870F4E"/>
    <w:rsid w:val="008A441E"/>
    <w:rsid w:val="008C070B"/>
    <w:rsid w:val="008C3ED3"/>
    <w:rsid w:val="008E34B3"/>
    <w:rsid w:val="00924BB5"/>
    <w:rsid w:val="009A5989"/>
    <w:rsid w:val="009B0671"/>
    <w:rsid w:val="009E35CC"/>
    <w:rsid w:val="00A01C85"/>
    <w:rsid w:val="00A7367A"/>
    <w:rsid w:val="00A73C88"/>
    <w:rsid w:val="00AB7E0F"/>
    <w:rsid w:val="00AE3099"/>
    <w:rsid w:val="00AE63C0"/>
    <w:rsid w:val="00AE6BB3"/>
    <w:rsid w:val="00B347BE"/>
    <w:rsid w:val="00BB6F60"/>
    <w:rsid w:val="00BF0D32"/>
    <w:rsid w:val="00C034DF"/>
    <w:rsid w:val="00C07BB6"/>
    <w:rsid w:val="00C11B4B"/>
    <w:rsid w:val="00C134F9"/>
    <w:rsid w:val="00C53D63"/>
    <w:rsid w:val="00C60CFD"/>
    <w:rsid w:val="00C6774F"/>
    <w:rsid w:val="00C95B6A"/>
    <w:rsid w:val="00CE1259"/>
    <w:rsid w:val="00D016A1"/>
    <w:rsid w:val="00D22F77"/>
    <w:rsid w:val="00DD054D"/>
    <w:rsid w:val="00DF4183"/>
    <w:rsid w:val="00E27BD4"/>
    <w:rsid w:val="00E333F6"/>
    <w:rsid w:val="00E505CA"/>
    <w:rsid w:val="00E54A53"/>
    <w:rsid w:val="00E73E22"/>
    <w:rsid w:val="00F27ECE"/>
    <w:rsid w:val="00FA350D"/>
    <w:rsid w:val="00FF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2FCA"/>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b">
    <w:name w:val="Balloon Text"/>
    <w:basedOn w:val="a"/>
    <w:link w:val="ac"/>
    <w:uiPriority w:val="99"/>
    <w:semiHidden/>
    <w:unhideWhenUsed/>
    <w:rsid w:val="001F047C"/>
    <w:rPr>
      <w:rFonts w:ascii="Segoe UI" w:hAnsi="Segoe UI" w:cs="Segoe UI"/>
      <w:sz w:val="18"/>
      <w:szCs w:val="18"/>
    </w:rPr>
  </w:style>
  <w:style w:type="character" w:customStyle="1" w:styleId="ac">
    <w:name w:val="Текст выноски Знак"/>
    <w:basedOn w:val="a0"/>
    <w:link w:val="ab"/>
    <w:uiPriority w:val="99"/>
    <w:semiHidden/>
    <w:rsid w:val="001F047C"/>
    <w:rPr>
      <w:rFonts w:ascii="Segoe UI" w:hAnsi="Segoe UI" w:cs="Segoe UI"/>
      <w:sz w:val="18"/>
      <w:szCs w:val="18"/>
      <w:lang w:eastAsia="ru-RU"/>
    </w:rPr>
  </w:style>
  <w:style w:type="character" w:customStyle="1" w:styleId="ad">
    <w:name w:val="Основной текст_"/>
    <w:basedOn w:val="a0"/>
    <w:link w:val="11"/>
    <w:rsid w:val="00C07BB6"/>
    <w:rPr>
      <w:rFonts w:ascii="Arial" w:eastAsia="Arial" w:hAnsi="Arial" w:cs="Arial"/>
      <w:color w:val="444042"/>
    </w:rPr>
  </w:style>
  <w:style w:type="paragraph" w:customStyle="1" w:styleId="11">
    <w:name w:val="Основной текст1"/>
    <w:basedOn w:val="a"/>
    <w:link w:val="ad"/>
    <w:rsid w:val="00C07BB6"/>
    <w:pPr>
      <w:widowControl w:val="0"/>
      <w:spacing w:after="360" w:line="259" w:lineRule="auto"/>
      <w:ind w:firstLine="0"/>
      <w:jc w:val="left"/>
    </w:pPr>
    <w:rPr>
      <w:rFonts w:ascii="Arial" w:eastAsia="Arial" w:hAnsi="Arial" w:cs="Arial"/>
      <w:color w:val="44404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2082">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775636338">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F10FBBFEE73964D5F8161FA0E47FC1CC6B361E34EC982C709865CD024129340F85666F25AC4F3G9dDN" TargetMode="External"/><Relationship Id="rId13" Type="http://schemas.openxmlformats.org/officeDocument/2006/relationships/hyperlink" Target="consultantplus://offline/ref=3D4F10FBBFEE73964D5F8161FA0E47FC1CC6B062E54EC982C709865CD024129340F85666F25AC3F2G9d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D4F10FBBFEE73964D5F8161FA0E47FC1CC6B361E34EC982C709865CD024129340F85666F25AC0F5G9d7N" TargetMode="External"/><Relationship Id="rId12" Type="http://schemas.openxmlformats.org/officeDocument/2006/relationships/hyperlink" Target="consultantplus://offline/ref=EB5FFE99E02399BDAA0154AA182570011A058635F8F1DB47994DC4B93BCFFA1809D416387850AF53NDU7L" TargetMode="External"/><Relationship Id="rId17" Type="http://schemas.openxmlformats.org/officeDocument/2006/relationships/hyperlink" Target="consultantplus://offline/ref=3D4F10FBBFEE73964D5F8161FA0E47FC1CC6B361E34EC982C709865CD024129340F85666F25AC4F2G9d7N" TargetMode="External"/><Relationship Id="rId2" Type="http://schemas.openxmlformats.org/officeDocument/2006/relationships/numbering" Target="numbering.xml"/><Relationship Id="rId16" Type="http://schemas.openxmlformats.org/officeDocument/2006/relationships/hyperlink" Target="consultantplus://offline/ref=3D4F10FBBFEE73964D5F8161FA0E47FC1CC6B062E54EC982C709865CD024129340F85666F25AC3FDG9dF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4F10FBBFEE73964D5F8161FA0E47FC1CC6B361E34EC982C709865CD024129340F85666F25AC4F3G9dDN"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FCFB769E042C982C709865CD024129340F85666F25AC0F3G9dDN" TargetMode="External"/><Relationship Id="rId10" Type="http://schemas.openxmlformats.org/officeDocument/2006/relationships/hyperlink" Target="consultantplus://offline/ref=3D4F10FBBFEE73964D5F9F6CEC621DF218CDEC6DE349C1DD9856DD01872D18C407B70F24B657C0F49C3F9AGEd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4F10FBBFEE73964D5F8161FA0E47FC1CC6B062E54EC982C709865CD024129340F85666F25AC1F5G9dAN" TargetMode="External"/><Relationship Id="rId14" Type="http://schemas.openxmlformats.org/officeDocument/2006/relationships/hyperlink" Target="consultantplus://offline/ref=3D4F10FBBFEE73964D5F8161FA0E47FC1CC6B361E34EC982C709865CD024129340F85666F25AC4F2G9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3AC3-C70B-400F-A06E-2520D3E8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2018-02-08T11:06:00Z</cp:lastPrinted>
  <dcterms:created xsi:type="dcterms:W3CDTF">2023-07-20T09:18:00Z</dcterms:created>
  <dcterms:modified xsi:type="dcterms:W3CDTF">2023-07-20T09:18:00Z</dcterms:modified>
</cp:coreProperties>
</file>