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F0DE" w14:textId="77777777" w:rsidR="00C17404" w:rsidRPr="002310FF" w:rsidRDefault="00C17404" w:rsidP="00C174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4366">
        <w:rPr>
          <w:rFonts w:ascii="Times New Roman" w:hAnsi="Times New Roman"/>
          <w:sz w:val="28"/>
          <w:szCs w:val="28"/>
        </w:rPr>
        <w:t xml:space="preserve">                              </w:t>
      </w:r>
      <w:r w:rsidRPr="00AE4366">
        <w:rPr>
          <w:rFonts w:ascii="Times New Roman" w:hAnsi="Times New Roman"/>
          <w:b/>
          <w:bCs/>
          <w:sz w:val="28"/>
          <w:szCs w:val="28"/>
        </w:rPr>
        <w:t>П Р О Е К Т</w:t>
      </w:r>
    </w:p>
    <w:p w14:paraId="270C5C47" w14:textId="77777777"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5354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275A40" wp14:editId="0CBE51B3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CB4A" w14:textId="77777777"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ДУМА закрытого административно-территориального</w:t>
      </w:r>
    </w:p>
    <w:p w14:paraId="574F91E6" w14:textId="77777777"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образования Солнечный Тверской области</w:t>
      </w:r>
    </w:p>
    <w:p w14:paraId="229D115A" w14:textId="77777777"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ШЕСТОЙ СОЗЫВ</w:t>
      </w:r>
    </w:p>
    <w:p w14:paraId="7EAF79A4" w14:textId="77777777"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A8184" w14:textId="77777777"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354A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14:paraId="55A75F06" w14:textId="77777777"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C17404" w:rsidRPr="0095354A" w14:paraId="694EF873" w14:textId="77777777" w:rsidTr="00B736F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3A41" w14:textId="77777777" w:rsidR="00C17404" w:rsidRPr="0095354A" w:rsidRDefault="00C17404" w:rsidP="00B736F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14:paraId="2AC8979F" w14:textId="77777777" w:rsidR="00C17404" w:rsidRPr="0095354A" w:rsidRDefault="00C17404" w:rsidP="00B73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C6D7797" w14:textId="77777777" w:rsidR="00C17404" w:rsidRPr="0095354A" w:rsidRDefault="00C17404" w:rsidP="00B73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</w:tcPr>
          <w:p w14:paraId="3E91CAF9" w14:textId="77777777" w:rsidR="00C17404" w:rsidRPr="0095354A" w:rsidRDefault="00C17404" w:rsidP="00B73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49AAE" w14:textId="77777777" w:rsidR="00C17404" w:rsidRPr="0095354A" w:rsidRDefault="00C17404" w:rsidP="00B73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159E3BB5" w14:textId="77777777" w:rsidR="00C17404" w:rsidRPr="0095354A" w:rsidRDefault="00C17404" w:rsidP="00C174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53FC1" w14:textId="70C9CE20"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5354A">
        <w:rPr>
          <w:rFonts w:ascii="Times New Roman" w:eastAsia="Times New Roman" w:hAnsi="Times New Roman"/>
          <w:lang w:eastAsia="ru-RU"/>
        </w:rPr>
        <w:t>Об утверждении Положения о муниципальном</w:t>
      </w:r>
      <w:r>
        <w:rPr>
          <w:rFonts w:ascii="Times New Roman" w:eastAsia="Times New Roman" w:hAnsi="Times New Roman"/>
          <w:lang w:eastAsia="ru-RU"/>
        </w:rPr>
        <w:br/>
      </w:r>
      <w:r w:rsidR="007F3CA1">
        <w:rPr>
          <w:rFonts w:ascii="Times New Roman" w:eastAsia="Times New Roman" w:hAnsi="Times New Roman"/>
          <w:lang w:eastAsia="ru-RU"/>
        </w:rPr>
        <w:t>лесном</w:t>
      </w:r>
      <w:r w:rsidRPr="0095354A">
        <w:rPr>
          <w:rFonts w:ascii="Times New Roman" w:eastAsia="Times New Roman" w:hAnsi="Times New Roman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lang w:eastAsia="ru-RU"/>
        </w:rPr>
        <w:br/>
        <w:t>ЗАТО Солнечный Тв</w:t>
      </w:r>
      <w:r w:rsidRPr="0095354A">
        <w:rPr>
          <w:rFonts w:ascii="Times New Roman" w:eastAsia="Times New Roman" w:hAnsi="Times New Roman"/>
          <w:lang w:eastAsia="ru-RU"/>
        </w:rPr>
        <w:t xml:space="preserve">ерской области </w:t>
      </w:r>
    </w:p>
    <w:p w14:paraId="314BC760" w14:textId="77777777" w:rsidR="00C17404" w:rsidRPr="0095354A" w:rsidRDefault="00C17404" w:rsidP="00C174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C75E2" w14:textId="1DDD6741" w:rsidR="00C17404" w:rsidRPr="0095354A" w:rsidRDefault="00C17404" w:rsidP="00C1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статьей 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84 Лесного кодекса Российской Федерации от 04.12.2006 №200-ФЗ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Уставом ЗАТО Солнечный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 ЗАТО Солнечный</w:t>
      </w:r>
    </w:p>
    <w:p w14:paraId="1BB327EF" w14:textId="77777777" w:rsidR="00C17404" w:rsidRPr="0095354A" w:rsidRDefault="00C17404" w:rsidP="00C174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FC494" w14:textId="77777777" w:rsidR="00C17404" w:rsidRPr="0095354A" w:rsidRDefault="00C17404" w:rsidP="00C174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4EF549EA" w14:textId="77777777" w:rsidR="00C17404" w:rsidRPr="0095354A" w:rsidRDefault="00C17404" w:rsidP="00C174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18248" w14:textId="16829312" w:rsidR="00C17404" w:rsidRPr="0095354A" w:rsidRDefault="00C17404" w:rsidP="00464B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муниципальном </w:t>
      </w:r>
      <w:r w:rsidR="007F3CA1">
        <w:rPr>
          <w:rFonts w:ascii="Times New Roman" w:eastAsia="Times New Roman" w:hAnsi="Times New Roman"/>
          <w:sz w:val="24"/>
          <w:szCs w:val="24"/>
          <w:lang w:eastAsia="ru-RU"/>
        </w:rPr>
        <w:t>лесном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ЗАТО Солнечный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 (Приложение 1).</w:t>
      </w:r>
    </w:p>
    <w:p w14:paraId="35786F76" w14:textId="77777777" w:rsidR="00464B9C" w:rsidRPr="00464B9C" w:rsidRDefault="00464B9C" w:rsidP="00464B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4B9C">
        <w:rPr>
          <w:rFonts w:ascii="Times New Roman" w:hAnsi="Times New Roman"/>
          <w:sz w:val="24"/>
          <w:szCs w:val="24"/>
        </w:rPr>
        <w:t>С момента вступления в силу настоящего решения, признать утратившими силу</w:t>
      </w:r>
      <w:r w:rsidRPr="00464B9C">
        <w:rPr>
          <w:rFonts w:ascii="Times New Roman" w:hAnsi="Times New Roman"/>
          <w:color w:val="000000"/>
          <w:sz w:val="24"/>
          <w:szCs w:val="24"/>
        </w:rPr>
        <w:t>:</w:t>
      </w:r>
    </w:p>
    <w:p w14:paraId="5CAA8DD1" w14:textId="2F4141AA" w:rsidR="00464B9C" w:rsidRDefault="00464B9C" w:rsidP="00464B9C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B9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5C52" w:rsidRPr="00464B9C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Pr="00464B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71269" w:rsidRPr="00464B9C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ЗАТО Солнечный №</w:t>
      </w:r>
      <w:r w:rsidR="00571269" w:rsidRPr="00464B9C">
        <w:rPr>
          <w:rFonts w:ascii="Times New Roman" w:hAnsi="Times New Roman"/>
          <w:sz w:val="24"/>
          <w:szCs w:val="24"/>
        </w:rPr>
        <w:t xml:space="preserve"> </w:t>
      </w:r>
      <w:r w:rsidR="00571269" w:rsidRPr="00464B9C">
        <w:rPr>
          <w:rFonts w:ascii="Times New Roman" w:eastAsia="Times New Roman" w:hAnsi="Times New Roman"/>
          <w:sz w:val="24"/>
          <w:szCs w:val="24"/>
          <w:lang w:eastAsia="ru-RU"/>
        </w:rPr>
        <w:t>56-5 от 02.03.2017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269" w:rsidRPr="00464B9C">
        <w:rPr>
          <w:rFonts w:ascii="Times New Roman" w:eastAsia="Times New Roman" w:hAnsi="Times New Roman"/>
          <w:sz w:val="24"/>
          <w:szCs w:val="24"/>
          <w:lang w:eastAsia="ru-RU"/>
        </w:rPr>
        <w:t>г. «Об утверждении Положения о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</w:t>
      </w:r>
      <w:r w:rsidR="00571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лесном контроле на территории ЗАТО Солнечный Тверской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59A6C65A" w14:textId="7580D6AB" w:rsidR="00571269" w:rsidRPr="00571269" w:rsidRDefault="00464B9C" w:rsidP="00464B9C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Думы ЗАТО Солнечный </w:t>
      </w:r>
      <w:r w:rsidR="0057126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71269" w:rsidRPr="00571269">
        <w:t xml:space="preserve"> 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79-5 от 14.12.2017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1269">
        <w:rPr>
          <w:rFonts w:ascii="Times New Roman" w:eastAsia="Times New Roman" w:hAnsi="Times New Roman"/>
          <w:sz w:val="24"/>
          <w:szCs w:val="24"/>
          <w:lang w:eastAsia="ru-RU"/>
        </w:rPr>
        <w:t>г. «</w:t>
      </w:r>
      <w:r w:rsidR="00571269" w:rsidRPr="0057126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Думы ЗАТО Солнечный № 56-5 от 02.03.2017г. «Об утверждении Положения о муниципальном лесном контроле на территории ЗАТО Солнечный Тверской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39545B" w14:textId="77777777" w:rsidR="00C17404" w:rsidRDefault="00C17404" w:rsidP="00464B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01.01.2022</w:t>
      </w:r>
      <w:r w:rsidR="00917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7C6604B7" w14:textId="77777777" w:rsidR="00C17404" w:rsidRPr="0095354A" w:rsidRDefault="00C17404" w:rsidP="00464B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70CFE2A1" w14:textId="77777777" w:rsidR="00C17404" w:rsidRDefault="00C17404" w:rsidP="00464B9C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3627F5" w14:textId="77777777" w:rsidR="00C17404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7CA62" w14:textId="77777777"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BC621" w14:textId="77777777"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CA020" w14:textId="77777777"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95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ЗАТО Солнечный                                                                           Е.А. Гаголина</w:t>
      </w:r>
    </w:p>
    <w:p w14:paraId="6F57D80B" w14:textId="77777777" w:rsidR="00C17404" w:rsidRPr="002310FF" w:rsidRDefault="00C17404" w:rsidP="00C17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0817D5" w14:textId="77777777" w:rsidR="00C17404" w:rsidRPr="002310FF" w:rsidRDefault="00C17404" w:rsidP="00C17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870758" w14:textId="77777777" w:rsidR="00C17404" w:rsidRDefault="00C1740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3180F4" w14:textId="77777777" w:rsidR="00C17404" w:rsidRPr="00C17404" w:rsidRDefault="00C17404" w:rsidP="00C17404">
      <w:pPr>
        <w:suppressAutoHyphens/>
        <w:spacing w:after="0" w:line="240" w:lineRule="auto"/>
        <w:ind w:left="5529"/>
        <w:outlineLvl w:val="0"/>
        <w:rPr>
          <w:rFonts w:ascii="Times New Roman" w:hAnsi="Times New Roman"/>
        </w:rPr>
      </w:pPr>
      <w:bookmarkStart w:id="1" w:name="_Hlk84947926"/>
      <w:r w:rsidRPr="00C17404">
        <w:rPr>
          <w:rFonts w:ascii="Times New Roman" w:hAnsi="Times New Roman"/>
        </w:rPr>
        <w:lastRenderedPageBreak/>
        <w:t>Приложение 1</w:t>
      </w:r>
      <w:r w:rsidRPr="00C17404">
        <w:rPr>
          <w:rFonts w:ascii="Times New Roman" w:hAnsi="Times New Roman"/>
        </w:rPr>
        <w:br/>
        <w:t xml:space="preserve">к решению Думы </w:t>
      </w:r>
      <w:bookmarkStart w:id="2" w:name="_Hlk84415307"/>
      <w:r w:rsidRPr="00C17404">
        <w:rPr>
          <w:rFonts w:ascii="Times New Roman" w:hAnsi="Times New Roman"/>
        </w:rPr>
        <w:t>ЗАТО Солнечный</w:t>
      </w:r>
      <w:bookmarkEnd w:id="2"/>
      <w:r w:rsidRPr="00C17404">
        <w:rPr>
          <w:rFonts w:ascii="Times New Roman" w:hAnsi="Times New Roman"/>
        </w:rPr>
        <w:br/>
        <w:t xml:space="preserve">от «___» ___________ 2021 №____ </w:t>
      </w:r>
    </w:p>
    <w:bookmarkEnd w:id="1"/>
    <w:p w14:paraId="322CDD25" w14:textId="77777777" w:rsidR="00C17404" w:rsidRPr="00C17404" w:rsidRDefault="00C17404" w:rsidP="00C174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14:paraId="7E2C995F" w14:textId="77777777"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14:paraId="1004D5EA" w14:textId="789DD6A5"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Положение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br/>
        <w:t xml:space="preserve">о муниципальном </w:t>
      </w:r>
      <w:r w:rsidR="007F3CA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лесном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контроле на территории </w:t>
      </w:r>
    </w:p>
    <w:p w14:paraId="248F23FD" w14:textId="77777777"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ЗАТО Солнечный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Тверской области</w:t>
      </w:r>
    </w:p>
    <w:p w14:paraId="22645A4F" w14:textId="77777777" w:rsidR="00C17404" w:rsidRPr="00C17404" w:rsidRDefault="00C17404" w:rsidP="00C17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9416B" w14:textId="2C8A0F27" w:rsidR="00C17404" w:rsidRPr="00C17404" w:rsidRDefault="00C17404" w:rsidP="00C1740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 xml:space="preserve">Настоящее Положение устанавливает порядок осуществления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 контроля на территории ЗАТО Солнечный Тверской области (далее - муниципальный </w:t>
      </w:r>
      <w:r w:rsidR="007F3CA1">
        <w:rPr>
          <w:rFonts w:ascii="Times New Roman" w:hAnsi="Times New Roman"/>
          <w:sz w:val="24"/>
          <w:szCs w:val="24"/>
          <w:lang w:bidi="ru-RU"/>
        </w:rPr>
        <w:t>лесной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 контроль).</w:t>
      </w:r>
    </w:p>
    <w:p w14:paraId="557F92F7" w14:textId="419D59F8" w:rsidR="00C17404" w:rsidRDefault="00C17404" w:rsidP="00C1740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 xml:space="preserve">Муниципальный </w:t>
      </w:r>
      <w:r w:rsidR="007F3CA1">
        <w:rPr>
          <w:rFonts w:ascii="Times New Roman" w:hAnsi="Times New Roman"/>
          <w:sz w:val="24"/>
          <w:szCs w:val="24"/>
          <w:lang w:bidi="ru-RU"/>
        </w:rPr>
        <w:t>лесной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 контроль осуществляется администрацией ЗАТО Солнечный Тверской области (далее - администрация, контрольный орган) посредством осуществления деятельности, направленной на предупреждение, выявление и пресечение нарушений обязательных требований, осуществляемой в пределах своих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C915543" w14:textId="1C765A7E" w:rsidR="007F3CA1" w:rsidRPr="00C17404" w:rsidRDefault="007F3CA1" w:rsidP="00C1740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eastAsiaTheme="minorHAnsi" w:hAnsi="Times New Roman"/>
          <w:sz w:val="24"/>
          <w:szCs w:val="24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272CBA50" w14:textId="77777777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Должностными лицами администрации, уполномоченными на принятие решения о проведении контрольных мероприятий, являются: глава </w:t>
      </w:r>
      <w:r>
        <w:rPr>
          <w:rFonts w:ascii="Times New Roman" w:hAnsi="Times New Roman"/>
          <w:sz w:val="24"/>
          <w:szCs w:val="24"/>
          <w:lang w:bidi="ru-RU"/>
        </w:rPr>
        <w:t xml:space="preserve">администрации 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ЗАТО Солнечный Тверской </w:t>
      </w:r>
      <w:r w:rsidRPr="00E2537B">
        <w:rPr>
          <w:rFonts w:ascii="Times New Roman" w:hAnsi="Times New Roman"/>
          <w:sz w:val="24"/>
          <w:szCs w:val="24"/>
          <w:lang w:bidi="ru-RU"/>
        </w:rPr>
        <w:t>области, заместитель главы администрации ЗАТО Солнечный Тверской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2537B">
        <w:rPr>
          <w:rFonts w:ascii="Times New Roman" w:hAnsi="Times New Roman"/>
          <w:sz w:val="24"/>
          <w:szCs w:val="24"/>
          <w:lang w:bidi="ru-RU"/>
        </w:rPr>
        <w:t>области.</w:t>
      </w:r>
    </w:p>
    <w:p w14:paraId="79F46261" w14:textId="7110912F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Должностными лицами администрации, уполномоченными осуществлять муниципальный </w:t>
      </w:r>
      <w:r w:rsidR="007F3CA1">
        <w:rPr>
          <w:rFonts w:ascii="Times New Roman" w:hAnsi="Times New Roman"/>
          <w:sz w:val="24"/>
          <w:szCs w:val="24"/>
          <w:lang w:bidi="ru-RU"/>
        </w:rPr>
        <w:t>лесной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контроль (далее - инспекторы), являются:</w:t>
      </w:r>
    </w:p>
    <w:p w14:paraId="2F6F22D8" w14:textId="77777777" w:rsidR="00E2537B" w:rsidRPr="00E2537B" w:rsidRDefault="00E2537B" w:rsidP="00E2537B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Руководитель отдела земельных, имущественных отношений и градостроительства администрации ЗАТО Солнечный.</w:t>
      </w:r>
    </w:p>
    <w:p w14:paraId="559878D5" w14:textId="77777777" w:rsidR="00E2537B" w:rsidRPr="00E2537B" w:rsidRDefault="00E2537B" w:rsidP="00E2537B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Руководитель сектора по учету муниципального имущества и работе с арендаторами отдела земельных, имущественных отношений и градостроительства администрации ЗАТО Солнечный.</w:t>
      </w:r>
    </w:p>
    <w:p w14:paraId="55605E57" w14:textId="03CA911A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Инспекторы, при осуществлении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14:paraId="011805C8" w14:textId="3D52FA7E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Муниципальный </w:t>
      </w:r>
      <w:r w:rsidR="007F3CA1">
        <w:rPr>
          <w:rFonts w:ascii="Times New Roman" w:hAnsi="Times New Roman"/>
          <w:sz w:val="24"/>
          <w:szCs w:val="24"/>
          <w:lang w:bidi="ru-RU"/>
        </w:rPr>
        <w:t>лесной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контроль осуществляется в отношении юридических лиц, индивидуальных предпринимателей, граждан (далее - контролируемые лица).</w:t>
      </w:r>
    </w:p>
    <w:p w14:paraId="11A27D23" w14:textId="77777777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Контролируемые лица осуществляют права, исполняют обязанности, установленные Федеральным законом № 248-ФЗ.</w:t>
      </w:r>
    </w:p>
    <w:p w14:paraId="21A75307" w14:textId="17A63125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Контролируемые лица, допустившие нарушение Федерального </w:t>
      </w:r>
      <w:r w:rsidRPr="00E2537B">
        <w:rPr>
          <w:rFonts w:ascii="Times New Roman" w:hAnsi="Times New Roman"/>
          <w:sz w:val="24"/>
          <w:szCs w:val="24"/>
          <w:u w:val="single"/>
          <w:lang w:bidi="ru-RU"/>
        </w:rPr>
        <w:t xml:space="preserve">закона 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№ 248-ФЗ, нормативных правовых актов </w:t>
      </w:r>
      <w:r>
        <w:rPr>
          <w:rFonts w:ascii="Times New Roman" w:hAnsi="Times New Roman"/>
          <w:sz w:val="24"/>
          <w:szCs w:val="24"/>
          <w:lang w:bidi="ru-RU"/>
        </w:rPr>
        <w:t>Тверской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области, муниципальных нормативных правовых </w:t>
      </w:r>
      <w:r w:rsidRPr="00E2537B">
        <w:rPr>
          <w:rFonts w:ascii="Times New Roman" w:hAnsi="Times New Roman"/>
          <w:sz w:val="24"/>
          <w:szCs w:val="24"/>
          <w:lang w:bidi="ru-RU"/>
        </w:rPr>
        <w:lastRenderedPageBreak/>
        <w:t>актов</w:t>
      </w:r>
      <w:r w:rsidR="00ED3C2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E2537B">
        <w:rPr>
          <w:rFonts w:ascii="Times New Roman" w:hAnsi="Times New Roman"/>
          <w:sz w:val="24"/>
          <w:szCs w:val="24"/>
          <w:lang w:bidi="ru-RU"/>
        </w:rPr>
        <w:t>несут ответственность в соответствии с законодательством Российской Федерации и Тверской области.</w:t>
      </w:r>
    </w:p>
    <w:p w14:paraId="2B28F212" w14:textId="77777777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Информирование контролируемых лиц о совершаемых инспекторами и иными уполномоченными лицами действиях и принимаемых решениях осуществляется в сроки и порядке, установленные Федеральным законом № 248- 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CDB7969" w14:textId="798B57A6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Объектами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контроля являются:</w:t>
      </w:r>
    </w:p>
    <w:p w14:paraId="6ACDA3AC" w14:textId="77777777" w:rsidR="00E2537B" w:rsidRPr="00E2537B" w:rsidRDefault="00E2537B" w:rsidP="00E2537B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требования;</w:t>
      </w:r>
    </w:p>
    <w:p w14:paraId="6E0CDCA4" w14:textId="77777777" w:rsidR="00E2537B" w:rsidRPr="00E2537B" w:rsidRDefault="00E2537B" w:rsidP="00E2537B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результаты деятельности юридических лиц, индивидуальных предпринимателей, граждан, к которым предъявляются обязательные требования;</w:t>
      </w:r>
    </w:p>
    <w:p w14:paraId="7E7973CA" w14:textId="7CB57330" w:rsidR="00E2537B" w:rsidRPr="00E2537B" w:rsidRDefault="00ED3C2A" w:rsidP="00E2537B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D3C2A">
        <w:rPr>
          <w:rFonts w:ascii="Times New Roman" w:hAnsi="Times New Roman"/>
          <w:sz w:val="24"/>
          <w:szCs w:val="24"/>
          <w:lang w:bidi="ru-RU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- производственные объекты)</w:t>
      </w:r>
      <w:r w:rsidR="00E2537B" w:rsidRPr="00E2537B">
        <w:rPr>
          <w:rFonts w:ascii="Times New Roman" w:hAnsi="Times New Roman"/>
          <w:sz w:val="24"/>
          <w:szCs w:val="24"/>
          <w:lang w:bidi="ru-RU"/>
        </w:rPr>
        <w:t>.</w:t>
      </w:r>
    </w:p>
    <w:p w14:paraId="145C0219" w14:textId="4DE49AA0" w:rsidR="00E2537B" w:rsidRPr="00E2537B" w:rsidRDefault="00E2537B" w:rsidP="00E253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Контрольным органом в соответствии с частью 2 статьи 16 и частью 5 статьи 17 Федерального закона № 248-ФЗ обеспечивается учет объектов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контроля с использованием информационной системы.</w:t>
      </w:r>
    </w:p>
    <w:p w14:paraId="28C93A59" w14:textId="44105B06" w:rsidR="00AD62C3" w:rsidRPr="00AD62C3" w:rsidRDefault="00E2537B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При сборе, обработке, анализе и учете сведений об объектах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контроля для целей их учета администрация использует информацию, представляемую ей в соответствии с нормативными</w:t>
      </w:r>
      <w:r w:rsidR="00AD62C3" w:rsidRPr="00AD62C3">
        <w:rPr>
          <w:rFonts w:ascii="Times New Roman" w:hAnsi="Times New Roman"/>
          <w:sz w:val="24"/>
          <w:szCs w:val="24"/>
          <w:lang w:bidi="ru-RU"/>
        </w:rPr>
        <w:t xml:space="preserve"> правовыми актами, информацию, получаемую в рамках межведомственного взаимодействия, а также общедоступную информацию.</w:t>
      </w:r>
    </w:p>
    <w:p w14:paraId="4AD023D3" w14:textId="5FE6A344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При осуществлении учета объектов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DFB3809" w14:textId="10999E71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 К отношениям, связанным с осуществлением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14:paraId="19A177B4" w14:textId="6948E310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Система оценки и управления рисками причинения вреда (ущерба) охраняемым законом ценностям при осуществлении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контроля не применяется, за исключением проведения контрольных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требований, указанных в пункте 4 настоящего Положения, контрольный орган разрабатывает и утверждает постановлением администрации индикаторы риска нарушения обязательных требований на основании типовых индикаторов риска нарушения обязательных требований установленные федеральным органом исполнительной власти, осуществляющим функции по выработке и </w:t>
      </w:r>
      <w:r w:rsidRPr="00AD62C3">
        <w:rPr>
          <w:rFonts w:ascii="Times New Roman" w:hAnsi="Times New Roman"/>
          <w:sz w:val="24"/>
          <w:szCs w:val="24"/>
          <w:lang w:bidi="ru-RU"/>
        </w:rPr>
        <w:lastRenderedPageBreak/>
        <w:t xml:space="preserve">реализации государственной политики и нормативно-правовому регулированию в сфере </w:t>
      </w:r>
      <w:r w:rsidR="00704A6A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хозяйства.</w:t>
      </w:r>
    </w:p>
    <w:p w14:paraId="627A0456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соответствии с частью 3 статьи 66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14:paraId="7E05502C" w14:textId="1550F01F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Оценка результативности и эффективности осуществления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контроля осуществляется на основании статьи 30 Федерального закона № 248-ФЗ.</w:t>
      </w:r>
    </w:p>
    <w:p w14:paraId="2CE1AEA2" w14:textId="119308B7" w:rsid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Ключевые показатели контроля и их целевые значения, индикативные показатели для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контроля установлены в приложении к настоящему Положению.</w:t>
      </w:r>
    </w:p>
    <w:p w14:paraId="68F5400F" w14:textId="77777777" w:rsidR="00AD62C3" w:rsidRPr="00AD62C3" w:rsidRDefault="00AD62C3" w:rsidP="00AD62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23A77D08" w14:textId="77777777" w:rsidR="00AD62C3" w:rsidRDefault="00AD62C3" w:rsidP="00AD62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II. Профилактические мероприятия</w:t>
      </w:r>
    </w:p>
    <w:p w14:paraId="6B745FDD" w14:textId="77777777" w:rsidR="00AD62C3" w:rsidRPr="00AD62C3" w:rsidRDefault="00AD62C3" w:rsidP="00AD62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6A8E97D2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целях профилактики рисков причинения вреда (ущерба) контрольным органом ежегодно в соответствии со статьей 44 Федерального закона № 248-ФЗ утверждается программа профилактики рисков причинения вреда (ущерба).</w:t>
      </w:r>
    </w:p>
    <w:p w14:paraId="7B633AE9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рамках осуществления муниципального контроля в соответствии со статьями 45, 46, 50 Федерального закона № 248-ФЗ контрольным органом проводятся профилактические мероприятия:</w:t>
      </w:r>
    </w:p>
    <w:p w14:paraId="28D804DE" w14:textId="77777777"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информирование;</w:t>
      </w:r>
    </w:p>
    <w:p w14:paraId="023F74D2" w14:textId="77777777"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консультирование;</w:t>
      </w:r>
    </w:p>
    <w:p w14:paraId="57714A4B" w14:textId="77777777"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объявление предостережения;</w:t>
      </w:r>
    </w:p>
    <w:p w14:paraId="303C0D52" w14:textId="77777777"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обобщение правоприменительной практики;</w:t>
      </w:r>
    </w:p>
    <w:p w14:paraId="0AD7C6C1" w14:textId="77777777" w:rsidR="00AD62C3" w:rsidRPr="00AD62C3" w:rsidRDefault="00AD62C3" w:rsidP="00AD62C3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профилактический визит.</w:t>
      </w:r>
    </w:p>
    <w:p w14:paraId="12F083ED" w14:textId="64519E10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Информирование осуществляется контрольным органом посредством размещения сведений по вопросам соблюдения обязательных требований в сфере </w:t>
      </w:r>
      <w:r w:rsidR="00704A6A">
        <w:rPr>
          <w:rFonts w:ascii="Times New Roman" w:hAnsi="Times New Roman"/>
          <w:sz w:val="24"/>
          <w:szCs w:val="24"/>
          <w:lang w:bidi="ru-RU"/>
        </w:rPr>
        <w:t>лесного хозяйства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  <w:lang w:bidi="ru-RU"/>
        </w:rPr>
        <w:t>ЗАТО Солнечный Тверской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области в сети «Интернет» (далее - официальный сайт), в средствах массовой информации и в иных формах в соответствии с частью 3 статьи 46 Федерального закона № 248-ФЗ.</w:t>
      </w:r>
    </w:p>
    <w:p w14:paraId="3001DC36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осуществляется без взимания платы.</w:t>
      </w:r>
    </w:p>
    <w:p w14:paraId="5269D789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осуществляется по следующим вопросам:</w:t>
      </w:r>
    </w:p>
    <w:p w14:paraId="417E8D65" w14:textId="3E9B54F8" w:rsidR="00AD62C3" w:rsidRPr="00AD62C3" w:rsidRDefault="00AD62C3" w:rsidP="00AD62C3">
      <w:pPr>
        <w:numPr>
          <w:ilvl w:val="0"/>
          <w:numId w:val="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организация и осуществление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контроля;</w:t>
      </w:r>
    </w:p>
    <w:p w14:paraId="2F032160" w14:textId="77777777" w:rsidR="00AD62C3" w:rsidRPr="00AD62C3" w:rsidRDefault="00AD62C3" w:rsidP="00AD62C3">
      <w:pPr>
        <w:numPr>
          <w:ilvl w:val="0"/>
          <w:numId w:val="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порядка осуществления профилактических, контрольных мероприятий, установленных настоящим Положением.</w:t>
      </w:r>
    </w:p>
    <w:p w14:paraId="262436DE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в письменной форме осуществляется в следующих случаях:</w:t>
      </w:r>
    </w:p>
    <w:p w14:paraId="5659B811" w14:textId="77777777" w:rsidR="00AD62C3" w:rsidRPr="00AD62C3" w:rsidRDefault="00AD62C3" w:rsidP="00AD62C3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4AF740B6" w14:textId="77777777" w:rsidR="00AD62C3" w:rsidRPr="00AD62C3" w:rsidRDefault="00AD62C3" w:rsidP="00AD62C3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за время консультирования предоставить ответ на поставленные вопросы невозможно;</w:t>
      </w:r>
    </w:p>
    <w:p w14:paraId="0A7A6C79" w14:textId="77777777" w:rsidR="00AD62C3" w:rsidRPr="00AD62C3" w:rsidRDefault="00AD62C3" w:rsidP="00AD62C3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ответ на поставленные вопросы требует дополнительного запроса сведений от органов власти или иных лиц.</w:t>
      </w:r>
    </w:p>
    <w:p w14:paraId="15A01615" w14:textId="6A22A95B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Если поставленные во время консультирования вопросы не относятся к сфере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14:paraId="397BD8FB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5F3FD53F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Инспекторы, должностные лица контрольного органа осуществляют консультирование контролируемых лиц и их представителей:</w:t>
      </w:r>
    </w:p>
    <w:p w14:paraId="2EE4B757" w14:textId="77777777" w:rsidR="00AD62C3" w:rsidRPr="00AD62C3" w:rsidRDefault="00AD62C3" w:rsidP="00AD62C3">
      <w:pPr>
        <w:numPr>
          <w:ilvl w:val="0"/>
          <w:numId w:val="1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виде устных разъяснений по телефону, посредством видео-конференцсвязи, на личном приеме либо в ходе проведения профилактического мероприятия, контрольного мероприятия;</w:t>
      </w:r>
    </w:p>
    <w:p w14:paraId="175A5C33" w14:textId="77777777" w:rsidR="00AD62C3" w:rsidRPr="00AD62C3" w:rsidRDefault="00AD62C3" w:rsidP="00AD62C3">
      <w:pPr>
        <w:numPr>
          <w:ilvl w:val="0"/>
          <w:numId w:val="1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lastRenderedPageBreak/>
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главой </w:t>
      </w:r>
      <w:r>
        <w:rPr>
          <w:rFonts w:ascii="Times New Roman" w:hAnsi="Times New Roman"/>
          <w:sz w:val="24"/>
          <w:szCs w:val="24"/>
          <w:lang w:bidi="ru-RU"/>
        </w:rPr>
        <w:t>администрации ЗАТО Солнечный Тверской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области.</w:t>
      </w:r>
    </w:p>
    <w:p w14:paraId="008FD0F8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превышать 10 минут.</w:t>
      </w:r>
    </w:p>
    <w:p w14:paraId="285075AA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консультирования, за исключением случаев предусмотренных пунктом 2</w:t>
      </w:r>
      <w:r>
        <w:rPr>
          <w:rFonts w:ascii="Times New Roman" w:hAnsi="Times New Roman"/>
          <w:sz w:val="24"/>
          <w:szCs w:val="24"/>
          <w:lang w:bidi="ru-RU"/>
        </w:rPr>
        <w:t>6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настоящего Положения.</w:t>
      </w:r>
    </w:p>
    <w:p w14:paraId="31BEBDBF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7D821632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осуществляет учет проведенных консультирований.</w:t>
      </w:r>
    </w:p>
    <w:p w14:paraId="029A8181" w14:textId="77777777" w:rsid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7C66DAFF" w14:textId="77777777" w:rsidR="00AD62C3" w:rsidRPr="00AD62C3" w:rsidRDefault="00AD62C3" w:rsidP="00AD62C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10EC5E21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56E3DB59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Возражение должно содержать:</w:t>
      </w:r>
    </w:p>
    <w:p w14:paraId="7E62CA7B" w14:textId="77777777"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наименование контрольного органа, в который направляется возражение;</w:t>
      </w:r>
    </w:p>
    <w:p w14:paraId="2EFED921" w14:textId="77777777"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01DC97FD" w14:textId="77777777"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дату и номер предостережения;</w:t>
      </w:r>
    </w:p>
    <w:p w14:paraId="06BF85F4" w14:textId="77777777"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доводы, на основании которых контролируемое лицо не согласно с объявленным предостережением;</w:t>
      </w:r>
    </w:p>
    <w:p w14:paraId="7C82883A" w14:textId="77777777"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дату получения предостережения контролируемым лицом;</w:t>
      </w:r>
    </w:p>
    <w:p w14:paraId="36B11ECF" w14:textId="77777777" w:rsidR="0093507D" w:rsidRPr="0093507D" w:rsidRDefault="0093507D" w:rsidP="009350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личную подпись и дату.</w:t>
      </w:r>
    </w:p>
    <w:p w14:paraId="43F7BE98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257AD6E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48A51121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 результатам рассмотрения возражения контрольный орган принимает одно из следующих решений:</w:t>
      </w:r>
    </w:p>
    <w:p w14:paraId="7F8EF35B" w14:textId="77777777" w:rsidR="0093507D" w:rsidRPr="0093507D" w:rsidRDefault="0093507D" w:rsidP="0093507D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удовлетворяет возражение в форме отмены предостережения;</w:t>
      </w:r>
    </w:p>
    <w:p w14:paraId="2A1AD821" w14:textId="77777777" w:rsidR="0093507D" w:rsidRPr="0093507D" w:rsidRDefault="0093507D" w:rsidP="0093507D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отказывает в удовлетворении возражения с указанием причины отказа.</w:t>
      </w:r>
    </w:p>
    <w:p w14:paraId="62E23D62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1C59B8D0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Повторное направление возражения по тем же основаниям не допускается.</w:t>
      </w:r>
    </w:p>
    <w:p w14:paraId="3913BFBB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lastRenderedPageBreak/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45AF3D4E" w14:textId="685CA1C1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Обобщение правоприменительной практики организации и проведения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контроля осуществляется контрольным органом ежегодно.</w:t>
      </w:r>
    </w:p>
    <w:p w14:paraId="6ECFA10A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 и обеспечивает публичное обсуждение проекта доклада.</w:t>
      </w:r>
    </w:p>
    <w:p w14:paraId="2E61F651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Доклад утверждается главой </w:t>
      </w:r>
      <w:r>
        <w:rPr>
          <w:rFonts w:ascii="Times New Roman" w:hAnsi="Times New Roman"/>
          <w:sz w:val="24"/>
          <w:szCs w:val="24"/>
          <w:lang w:bidi="ru-RU"/>
        </w:rPr>
        <w:t>ЗАТО Солнечный Тверской области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и размещается на официальном сайте ежегодно не позднее </w:t>
      </w:r>
      <w:r>
        <w:rPr>
          <w:rFonts w:ascii="Times New Roman" w:hAnsi="Times New Roman"/>
          <w:sz w:val="24"/>
          <w:szCs w:val="24"/>
          <w:lang w:bidi="ru-RU"/>
        </w:rPr>
        <w:t>1 апреля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года, следующего за годом обобщения правоприменительной практики.</w:t>
      </w:r>
    </w:p>
    <w:p w14:paraId="7F335AA9" w14:textId="77777777" w:rsid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Проведение профилактического визита осуществляется в порядке, предусмотренном Федеральным законом № 248-ФЗ.</w:t>
      </w:r>
    </w:p>
    <w:p w14:paraId="702A1268" w14:textId="77777777" w:rsidR="0093507D" w:rsidRPr="0093507D" w:rsidRDefault="0093507D" w:rsidP="0093507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19111A4B" w14:textId="2332AE46" w:rsidR="0093507D" w:rsidRPr="0093507D" w:rsidRDefault="0093507D" w:rsidP="0093507D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Порядок организации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контроля</w:t>
      </w:r>
    </w:p>
    <w:p w14:paraId="402A621F" w14:textId="4746B28D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В рамках осуществления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контроля при взаимодействии с контролируемым лицом проводятся следующие контрольные мероприятия:</w:t>
      </w:r>
    </w:p>
    <w:p w14:paraId="350325EA" w14:textId="77777777"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инспекционный визит;</w:t>
      </w:r>
    </w:p>
    <w:p w14:paraId="54D25600" w14:textId="77777777"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рейдовый осмотр;</w:t>
      </w:r>
    </w:p>
    <w:p w14:paraId="243A2F98" w14:textId="77777777"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документарная проверка;</w:t>
      </w:r>
    </w:p>
    <w:p w14:paraId="67409BC7" w14:textId="77777777" w:rsidR="0093507D" w:rsidRPr="0093507D" w:rsidRDefault="0093507D" w:rsidP="0093507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выездная проверка.</w:t>
      </w:r>
    </w:p>
    <w:p w14:paraId="34A51F06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Контрольные мероприятия, проводимые при взаимодействии с контролируемым лицом, осуществляются в соответствии с требованиями Федерального закона № 248-ФЗ.</w:t>
      </w:r>
    </w:p>
    <w:p w14:paraId="3DA3FB14" w14:textId="77502B96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При осуществлении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контроля взаимодействием с контролируемым лицом являются:</w:t>
      </w:r>
    </w:p>
    <w:p w14:paraId="56E3F632" w14:textId="77777777" w:rsidR="0093507D" w:rsidRPr="0093507D" w:rsidRDefault="0093507D" w:rsidP="00663FE9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0268C465" w14:textId="77777777" w:rsidR="0093507D" w:rsidRPr="0093507D" w:rsidRDefault="0093507D" w:rsidP="00663FE9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запрос документов, иных материалов;</w:t>
      </w:r>
    </w:p>
    <w:p w14:paraId="0842FD35" w14:textId="77777777" w:rsidR="0093507D" w:rsidRPr="0093507D" w:rsidRDefault="0093507D" w:rsidP="00663FE9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0CF89BAC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14:paraId="3878CF8C" w14:textId="77777777" w:rsidR="0093507D" w:rsidRPr="0093507D" w:rsidRDefault="0093507D" w:rsidP="00663FE9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наблюдение за соблюдением обязательных требований (мониторинг безопасности);</w:t>
      </w:r>
    </w:p>
    <w:p w14:paraId="0DBEEFAE" w14:textId="77777777" w:rsidR="0093507D" w:rsidRPr="0093507D" w:rsidRDefault="0093507D" w:rsidP="00663FE9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выездное обследование.</w:t>
      </w:r>
    </w:p>
    <w:p w14:paraId="70FD8D2C" w14:textId="1FDDCEA1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Плановые контрольные мероприятия при осуществлении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контроля не проводятся.</w:t>
      </w:r>
    </w:p>
    <w:p w14:paraId="4A1DBC35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Контрольные мероприятия, за исключением контрольных мероприятий без взаимодействия, могут проводиться на внеплановой основе.</w:t>
      </w:r>
    </w:p>
    <w:p w14:paraId="71CA1465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Внеплановые контрольные мероприятия за исключением контрольных мероприятий без взаимодействия, проводятся по основаниям, предусмотренным пунктами 1, 3 - 6 части 1 статьи 57 и частью 12 статьи 66 Федерального закона № 248-ФЗ.</w:t>
      </w:r>
    </w:p>
    <w:p w14:paraId="707D4A0B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Для проведения контрольных мероприятий, установленных пунктом 49 настоящего Положения, принимается решение контрольного органа с указанием вида и содержания контрольного мероприятия, по формам утвержденным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118E82CF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Контрольные мероприятия без взаимодействия проводятся контрольным органом на основании заданий главы администрации </w:t>
      </w:r>
      <w:r w:rsidR="008222DA">
        <w:rPr>
          <w:rFonts w:ascii="Times New Roman" w:hAnsi="Times New Roman"/>
          <w:sz w:val="24"/>
          <w:szCs w:val="24"/>
          <w:lang w:bidi="ru-RU"/>
        </w:rPr>
        <w:t>ЗАТО Солнечный Тверской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области, курирующего соответствующее направление деятельности администрации, включая задания, содержащиеся в планах работы контрольного органа, в том числе в случаях, </w:t>
      </w:r>
      <w:r w:rsidRPr="0093507D">
        <w:rPr>
          <w:rFonts w:ascii="Times New Roman" w:hAnsi="Times New Roman"/>
          <w:sz w:val="24"/>
          <w:szCs w:val="24"/>
          <w:lang w:bidi="ru-RU"/>
        </w:rPr>
        <w:lastRenderedPageBreak/>
        <w:t>установленных Федеральным законом. Форма задания утверждается отдельным постановлением администрации.</w:t>
      </w:r>
    </w:p>
    <w:p w14:paraId="233CE796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728D3BA8" w14:textId="77777777" w:rsidR="0093507D" w:rsidRPr="0093507D" w:rsidRDefault="0093507D" w:rsidP="0093507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 проведении наблюдения за соблюдением обязательных</w:t>
      </w:r>
      <w:r w:rsidR="00663FE9" w:rsidRPr="00663FE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3507D">
        <w:rPr>
          <w:rFonts w:ascii="Times New Roman" w:hAnsi="Times New Roman"/>
          <w:sz w:val="24"/>
          <w:szCs w:val="24"/>
          <w:lang w:bidi="ru-RU"/>
        </w:rPr>
        <w:t>требований (мониторингом безопасности) осуществляется сбор, анализ данных об объектах контроля, имеющихся у контрольного органа, в том числе данных, которые</w:t>
      </w:r>
      <w:r w:rsidRPr="0093507D">
        <w:rPr>
          <w:rFonts w:ascii="Times New Roman" w:hAnsi="Times New Roman"/>
          <w:sz w:val="24"/>
          <w:szCs w:val="24"/>
          <w:lang w:bidi="ru-RU"/>
        </w:rPr>
        <w:tab/>
        <w:t>поступают в ходе межведомственного информационного</w:t>
      </w:r>
      <w:r w:rsidR="00663FE9" w:rsidRPr="00663FE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3507D">
        <w:rPr>
          <w:rFonts w:ascii="Times New Roman" w:hAnsi="Times New Roman"/>
          <w:sz w:val="24"/>
          <w:szCs w:val="24"/>
          <w:lang w:bidi="ru-RU"/>
        </w:rPr>
        <w:t>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F3697E4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5C6DC30B" w14:textId="77777777"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 о проведении внепланового контрольного мероприятия в соответствии со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статьей 60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248-ФЗ;</w:t>
      </w:r>
    </w:p>
    <w:p w14:paraId="79E06631" w14:textId="77777777"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решение об объявлении предостережения;</w:t>
      </w:r>
    </w:p>
    <w:p w14:paraId="30BD66E7" w14:textId="77777777"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 о выдаче предписания об устранении выявленных нарушений в порядке, предусмотренном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пунктом 1 части 2 статьи 90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248-ФЗ;</w:t>
      </w:r>
    </w:p>
    <w:p w14:paraId="6D21848E" w14:textId="77777777" w:rsidR="006D5C52" w:rsidRPr="006D5C52" w:rsidRDefault="006D5C52" w:rsidP="006D5C52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решение, закрепленное в федеральном законе о виде контроля, законе </w:t>
      </w:r>
      <w:bookmarkStart w:id="3" w:name="_Hlk84946479"/>
      <w:r>
        <w:rPr>
          <w:rFonts w:ascii="Times New Roman" w:hAnsi="Times New Roman"/>
          <w:sz w:val="24"/>
          <w:szCs w:val="24"/>
          <w:lang w:bidi="ru-RU"/>
        </w:rPr>
        <w:t>Тверской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</w:t>
      </w:r>
      <w:bookmarkEnd w:id="3"/>
      <w:r w:rsidRPr="006D5C52">
        <w:rPr>
          <w:rFonts w:ascii="Times New Roman" w:hAnsi="Times New Roman"/>
          <w:sz w:val="24"/>
          <w:szCs w:val="24"/>
          <w:lang w:bidi="ru-RU"/>
        </w:rPr>
        <w:t xml:space="preserve">области о виде контроля в соответствии с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 xml:space="preserve">частью 3 статьи 90 </w:t>
      </w:r>
      <w:r w:rsidRPr="006D5C52">
        <w:rPr>
          <w:rFonts w:ascii="Times New Roman" w:hAnsi="Times New Roman"/>
          <w:sz w:val="24"/>
          <w:szCs w:val="24"/>
          <w:lang w:bidi="ru-RU"/>
        </w:rPr>
        <w:t>Федерального закона № 248-ФЗ, в случае указания такой возможности в федеральном законе о виде контроля, законе Тверской области о виде контроля.</w:t>
      </w:r>
    </w:p>
    <w:p w14:paraId="39E73738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Выездное обследование проводится инспектором в целях оценки соблюдения контролируемыми лицами обязательных требований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этом, взаимодействие с контролируемым лицом не допускается.</w:t>
      </w:r>
    </w:p>
    <w:p w14:paraId="763E2E17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4A7B24E3" w14:textId="77777777"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14:paraId="7142EE1B" w14:textId="77777777"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отбор проб (образцов);</w:t>
      </w:r>
    </w:p>
    <w:p w14:paraId="2FB57340" w14:textId="77777777"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инструментальное обследование (с применением видеозаписи);</w:t>
      </w:r>
    </w:p>
    <w:p w14:paraId="5F133863" w14:textId="77777777"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испытание;</w:t>
      </w:r>
    </w:p>
    <w:p w14:paraId="7F671B82" w14:textId="77777777" w:rsidR="006D5C52" w:rsidRPr="006D5C52" w:rsidRDefault="006D5C52" w:rsidP="006D5C52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экспертиза.</w:t>
      </w:r>
    </w:p>
    <w:p w14:paraId="3197397F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Выездное обследование проводится без информирования контролируемого лица.</w:t>
      </w:r>
    </w:p>
    <w:p w14:paraId="11858CF0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4B7C97D2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закона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№ 248-ФЗ.</w:t>
      </w:r>
    </w:p>
    <w:p w14:paraId="05D93BD1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случае выявления нарушений обязательных требований во время проведения выездного обследования контрольный орган обязан:</w:t>
      </w:r>
    </w:p>
    <w:p w14:paraId="79D8834F" w14:textId="77777777" w:rsidR="006D5C52" w:rsidRPr="006D5C52" w:rsidRDefault="006D5C52" w:rsidP="006D5C52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выявлении в ходе контрольного мероприятия признаков преступления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или административного правонарушения</w:t>
      </w:r>
      <w:r w:rsidRPr="006D5C52">
        <w:rPr>
          <w:rFonts w:ascii="Times New Roman" w:hAnsi="Times New Roman"/>
          <w:sz w:val="24"/>
          <w:szCs w:val="24"/>
          <w:lang w:bidi="ru-RU"/>
        </w:rPr>
        <w:tab/>
        <w:t>направить</w:t>
      </w:r>
      <w:r w:rsidRPr="006D5C52">
        <w:rPr>
          <w:rFonts w:ascii="Times New Roman" w:hAnsi="Times New Roman"/>
          <w:sz w:val="24"/>
          <w:szCs w:val="24"/>
          <w:lang w:bidi="ru-RU"/>
        </w:rPr>
        <w:tab/>
        <w:t>соответствующую</w:t>
      </w:r>
    </w:p>
    <w:p w14:paraId="02326B5C" w14:textId="77777777" w:rsidR="006D5C52" w:rsidRPr="006D5C52" w:rsidRDefault="006D5C52" w:rsidP="006D5C52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34D4D0F" w14:textId="77777777" w:rsidR="006D5C52" w:rsidRPr="006D5C52" w:rsidRDefault="006D5C52" w:rsidP="006D5C52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причинения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79231D6" w14:textId="77777777" w:rsidR="006D5C52" w:rsidRPr="006D5C52" w:rsidRDefault="006D5C52" w:rsidP="006D5C52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8EB31D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Контрольное мероприятие может быть начато после внесения в единый</w:t>
      </w:r>
    </w:p>
    <w:p w14:paraId="337A273E" w14:textId="77777777"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реестр контрольных (надзорных) мероприятий сведений, за исключением контрольных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мероприятий без взаимодействия, а также случаев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неработоспособности единого реестра контрольных (надзорных) мероприятий, зафиксированных оператором реестра.</w:t>
      </w:r>
    </w:p>
    <w:p w14:paraId="704048D7" w14:textId="30E1495C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В ходе осуществления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контроля в случае необходимости совершения отдельных контрольных действий контрольный орган в соответствии со статьей 34 Федерального закона № 248-ФЗ может привлекать специалистов, обладающих специальными знаниями и навыками, необходимыми для оказания содействия органу муниципального контроля.</w:t>
      </w:r>
    </w:p>
    <w:p w14:paraId="6D375FB5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целях фиксации доказательств нарушений обязательных требований инспектор и лица, привлекаемые к совершению контрольных действий, могут использовать любые имеющиеся в распоряжении технические средства фотосъемки, аудио- и видеозаписи и иные способы фиксации доказательств, за исключением случаев фиксации:</w:t>
      </w:r>
    </w:p>
    <w:p w14:paraId="005F897C" w14:textId="77777777" w:rsidR="006D5C52" w:rsidRPr="006D5C52" w:rsidRDefault="006D5C52" w:rsidP="006D5C52">
      <w:pPr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сведений, отнесенных законодательством Российской Федерации к государственной тайне, и иной охраняемой законом тайны в соответствии с требованиями действующего законодательства;</w:t>
      </w:r>
    </w:p>
    <w:p w14:paraId="6C2A0EB8" w14:textId="77777777" w:rsidR="006D5C52" w:rsidRPr="006D5C52" w:rsidRDefault="006D5C52" w:rsidP="006D5C52">
      <w:pPr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14:paraId="24839D49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6835C5B8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14:paraId="71EF19A1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</w:t>
      </w:r>
    </w:p>
    <w:p w14:paraId="7CB72401" w14:textId="77777777"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связи с выполнением конкретных контрольных действий, таких как осмотр, досмотр, отбор проб (образцов), инструментальное обследование осуществляется инспектором в присутствии контролируемого лица или его представителя и (или) с применением видеозаписи.</w:t>
      </w:r>
    </w:p>
    <w:p w14:paraId="18ED3792" w14:textId="77777777" w:rsid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</w:t>
      </w: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и иной охраняемой законом тайны в соответствии с требованиями действующего законодательства.</w:t>
      </w:r>
    </w:p>
    <w:p w14:paraId="5F79A398" w14:textId="77777777"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5885E9F7" w14:textId="77777777" w:rsidR="006D5C52" w:rsidRPr="006D5C52" w:rsidRDefault="006D5C52" w:rsidP="006D5C52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Контрольные мероприятия, проводимые при взаимодействии</w:t>
      </w:r>
    </w:p>
    <w:p w14:paraId="246D8A37" w14:textId="77777777" w:rsidR="006D5C52" w:rsidRPr="006D5C52" w:rsidRDefault="006D5C52" w:rsidP="006D5C5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 контролируемым лицом</w:t>
      </w:r>
    </w:p>
    <w:p w14:paraId="195C1F86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E320C5A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инспекционного визита могут совершаться следующие контрольные действия:</w:t>
      </w:r>
    </w:p>
    <w:p w14:paraId="6110CD22" w14:textId="77777777"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14:paraId="5C9A75AE" w14:textId="77777777"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14:paraId="2CA1765E" w14:textId="77777777"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14:paraId="4946CC0A" w14:textId="77777777"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инструментальное обследование;</w:t>
      </w:r>
    </w:p>
    <w:p w14:paraId="3C0E77F2" w14:textId="77777777" w:rsidR="006D5C52" w:rsidRPr="006D5C52" w:rsidRDefault="006D5C52" w:rsidP="006D5C52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21C505D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 проводится без предварительного уведомления контролируемого лица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14:paraId="6343C445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инспекционного визита с органами прокуратуры осуществляется в соответствии с Федеральным законом № 248-ФЗ.</w:t>
      </w:r>
    </w:p>
    <w:p w14:paraId="39CD65A8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Под рейдовым осмотром понимается контрольное мероприятие, проводимое в целях оценки соблюдения обязательных требований несколькими контролируемыми лицами в пределах одного объекта или территории.</w:t>
      </w:r>
    </w:p>
    <w:p w14:paraId="17C1A8AA" w14:textId="11D1AE9F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объектом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контроля.</w:t>
      </w:r>
    </w:p>
    <w:p w14:paraId="7B7031EF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рейдового осмотра могут совершаться следующие контрольные действия:</w:t>
      </w:r>
    </w:p>
    <w:p w14:paraId="1A389629" w14:textId="77777777"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14:paraId="07E571F3" w14:textId="77777777"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досмотр;</w:t>
      </w:r>
    </w:p>
    <w:p w14:paraId="08511C98" w14:textId="77777777"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14:paraId="2AC2B83B" w14:textId="77777777"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14:paraId="0B226E14" w14:textId="77777777" w:rsidR="006D5C52" w:rsidRPr="006D5C52" w:rsidRDefault="006D5C52" w:rsidP="006D5C52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документов.</w:t>
      </w:r>
    </w:p>
    <w:p w14:paraId="42E5A30C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7EACDC85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рейдового осмотра с органами прокуратуры осуществляется в соответствии с Федеральным законом № 248-ФЗ.</w:t>
      </w:r>
    </w:p>
    <w:p w14:paraId="4894E05D" w14:textId="7F51AC4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контроля.</w:t>
      </w:r>
    </w:p>
    <w:p w14:paraId="127027FB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73BA73A4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Документарная проверка проводится по месту нахождения контрольного органа.</w:t>
      </w:r>
    </w:p>
    <w:p w14:paraId="52F341E7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документарной проверки могут совершаться следующие контрольные действия:</w:t>
      </w:r>
    </w:p>
    <w:p w14:paraId="59342757" w14:textId="77777777" w:rsidR="006D5C52" w:rsidRPr="006D5C52" w:rsidRDefault="006D5C52" w:rsidP="006D5C52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14:paraId="40D60813" w14:textId="77777777" w:rsidR="006D5C52" w:rsidRPr="006D5C52" w:rsidRDefault="006D5C52" w:rsidP="006D5C52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документов;</w:t>
      </w:r>
    </w:p>
    <w:p w14:paraId="6E00A813" w14:textId="77777777" w:rsidR="006D5C52" w:rsidRPr="006D5C52" w:rsidRDefault="006D5C52" w:rsidP="006D5C52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экспертиза.</w:t>
      </w:r>
    </w:p>
    <w:p w14:paraId="2A3CE5AD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 администрации,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14:paraId="7D43F297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документарной проверки с органами прокуратуры осуществляется в соответствии с Федеральным законом № 248-ФЗ.</w:t>
      </w:r>
    </w:p>
    <w:p w14:paraId="32BE7568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посредством взаимодействия с конкретным лицом, владеющим объектами контроля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4FAAD5A5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по месту нахождения (осуществления) деятельности контролируемого лица либо объектов контроля.</w:t>
      </w:r>
    </w:p>
    <w:p w14:paraId="67D303FD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выездной проверки могут совершаться следующие контрольные действия:</w:t>
      </w:r>
    </w:p>
    <w:p w14:paraId="254CF414" w14:textId="77777777"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14:paraId="143C5DB6" w14:textId="77777777"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досмотр;</w:t>
      </w:r>
    </w:p>
    <w:p w14:paraId="6AE3DCAA" w14:textId="77777777"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14:paraId="429565E3" w14:textId="77777777"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14:paraId="78728051" w14:textId="77777777" w:rsidR="006D5C52" w:rsidRPr="006D5C52" w:rsidRDefault="006D5C52" w:rsidP="006D5C52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документов.</w:t>
      </w:r>
    </w:p>
    <w:p w14:paraId="5BB18EDF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статьей 21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248-ФЗ, если иное не предусмотрено федеральным законом о виде контроля.</w:t>
      </w:r>
    </w:p>
    <w:p w14:paraId="45C2ED22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пункт 6 части 1 статьи 57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организации.</w:t>
      </w:r>
    </w:p>
    <w:p w14:paraId="62100F4F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в случае, если не представляется возможным:</w:t>
      </w:r>
    </w:p>
    <w:p w14:paraId="1D28415D" w14:textId="77777777" w:rsidR="006D5C52" w:rsidRPr="006D5C52" w:rsidRDefault="006D5C52" w:rsidP="006D5C52">
      <w:pPr>
        <w:numPr>
          <w:ilvl w:val="0"/>
          <w:numId w:val="2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2C604356" w14:textId="77777777" w:rsidR="006D5C52" w:rsidRPr="006D5C52" w:rsidRDefault="006D5C52" w:rsidP="006D5C52">
      <w:pPr>
        <w:numPr>
          <w:ilvl w:val="0"/>
          <w:numId w:val="2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14:paraId="0403F6B7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выездной проверки с органами прокуратуры осуществляется в соответствии с Федеральным законом № 248-ФЗ.</w:t>
      </w:r>
    </w:p>
    <w:p w14:paraId="271C6E00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день подписания решения о проведении внепланового контрольного мероприятия документов. В этом случае уведомление контролируемого лица о проведении внепланового контрольного мероприятия может не проводиться.</w:t>
      </w:r>
    </w:p>
    <w:p w14:paraId="08B4AD3A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248-ФЗ.</w:t>
      </w:r>
    </w:p>
    <w:p w14:paraId="16663887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являются:</w:t>
      </w:r>
    </w:p>
    <w:p w14:paraId="6A935E32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болезнь, временная нетрудоспособность;</w:t>
      </w:r>
    </w:p>
    <w:p w14:paraId="3291851F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смерть близкого(их) родственника(ов);</w:t>
      </w:r>
    </w:p>
    <w:p w14:paraId="13ACD1C1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командировка;</w:t>
      </w:r>
    </w:p>
    <w:p w14:paraId="67F78445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14:paraId="1D9A3CE3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пребывание под следствием или судом;</w:t>
      </w:r>
    </w:p>
    <w:p w14:paraId="411E8092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применение к гражданину административного или уголовного наказания, которое делает невозможной его явку;</w:t>
      </w:r>
    </w:p>
    <w:p w14:paraId="4A372C0B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административный арест;</w:t>
      </w:r>
    </w:p>
    <w:p w14:paraId="41A17504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14:paraId="6A12FE2E" w14:textId="77777777" w:rsidR="006D5C52" w:rsidRPr="006D5C52" w:rsidRDefault="006D5C52" w:rsidP="006D5C52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обстоятельства).</w:t>
      </w:r>
    </w:p>
    <w:p w14:paraId="75AE21D8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Информация лица должна содержать:</w:t>
      </w:r>
    </w:p>
    <w:p w14:paraId="34555454" w14:textId="77777777" w:rsidR="006D5C52" w:rsidRPr="006D5C52" w:rsidRDefault="006D5C52" w:rsidP="006D5C52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1)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описание обстоятельств непреодолимой силы и их продолжительность;</w:t>
      </w:r>
    </w:p>
    <w:p w14:paraId="4890F3E8" w14:textId="77777777" w:rsidR="006D5C52" w:rsidRPr="006D5C52" w:rsidRDefault="006D5C52" w:rsidP="006D5C52">
      <w:pPr>
        <w:numPr>
          <w:ilvl w:val="0"/>
          <w:numId w:val="2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7BE9D981" w14:textId="77777777" w:rsidR="006D5C52" w:rsidRPr="006D5C52" w:rsidRDefault="006D5C52" w:rsidP="006D5C52">
      <w:pPr>
        <w:numPr>
          <w:ilvl w:val="0"/>
          <w:numId w:val="2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554A1BFA" w14:textId="77777777"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720383D" w14:textId="77777777" w:rsid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14:paraId="4A1A3DA6" w14:textId="77777777"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6BBBD9B3" w14:textId="77777777" w:rsidR="006D5C52" w:rsidRDefault="006D5C52" w:rsidP="006D5C52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Оформление результатов контрольного мероприятия</w:t>
      </w:r>
    </w:p>
    <w:p w14:paraId="209BA469" w14:textId="77777777" w:rsidR="006D5C52" w:rsidRPr="006D5C52" w:rsidRDefault="006D5C52" w:rsidP="006D5C5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14:paraId="0DFF17B4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Результаты контрольного (надзорного) мероприятия оформляются в порядке, установленном Федеральным законом № 248-ФЗ.</w:t>
      </w:r>
    </w:p>
    <w:p w14:paraId="0E3D19C7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5912A269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случае, если по результатам проведения контрольного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14:paraId="3AED7C0C" w14:textId="77777777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43BCB366" w14:textId="77777777" w:rsid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14:paraId="393B1E21" w14:textId="77777777" w:rsidR="006D5C52" w:rsidRPr="006D5C52" w:rsidRDefault="006D5C52" w:rsidP="006D5C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2BFFBC2B" w14:textId="0D0300C8" w:rsidR="006D5C52" w:rsidRDefault="006D5C52" w:rsidP="008222DA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Досудебное обжалование решений контрольного органа, действий (бездействия) его должностных лиц при осуществлении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контроля</w:t>
      </w:r>
    </w:p>
    <w:p w14:paraId="0CE291D8" w14:textId="77777777" w:rsidR="008222DA" w:rsidRPr="006D5C52" w:rsidRDefault="008222DA" w:rsidP="008222DA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14:paraId="6B01C53C" w14:textId="3F8C0DF8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Досудебное обжалование решений контрольного органа, действий (бездействия) его должностных лиц при осуществлении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контроля, могут быть обжалованы в порядке, установленном законодательством Российской Федерации.</w:t>
      </w:r>
    </w:p>
    <w:p w14:paraId="3DF890B9" w14:textId="66686DFA" w:rsidR="006D5C52" w:rsidRPr="006D5C52" w:rsidRDefault="006D5C52" w:rsidP="006D5C5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Досудебный порядок подачи жалоб, установленный главой 9 Федерального закона № 248-ФЗ, при осуществлении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контроля не применяется.</w:t>
      </w:r>
    </w:p>
    <w:p w14:paraId="03D4E1DA" w14:textId="77777777" w:rsidR="00452C9A" w:rsidRDefault="00452C9A" w:rsidP="00AD62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E9171A" w14:textId="77777777" w:rsidR="008222DA" w:rsidRPr="008222DA" w:rsidRDefault="008222DA" w:rsidP="008222DA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Заключительные и переходные положения</w:t>
      </w:r>
    </w:p>
    <w:p w14:paraId="41280F0C" w14:textId="77777777" w:rsidR="00C17404" w:rsidRDefault="00C17404" w:rsidP="00AD62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D60797" w14:textId="77777777" w:rsidR="008222DA" w:rsidRPr="008222DA" w:rsidRDefault="008222DA" w:rsidP="008222D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Настоящее положение вступает в силу с 1 января 2022 года.</w:t>
      </w:r>
    </w:p>
    <w:p w14:paraId="05EE0998" w14:textId="4AFFA4D2" w:rsidR="008222DA" w:rsidRPr="008222DA" w:rsidRDefault="008222DA" w:rsidP="008222D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 xml:space="preserve">До 31 декабря 2023 года подготовка администрацией в ходе осуществления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8222DA">
        <w:rPr>
          <w:rFonts w:ascii="Times New Roman" w:hAnsi="Times New Roman"/>
          <w:sz w:val="24"/>
          <w:szCs w:val="24"/>
          <w:lang w:bidi="ru-RU"/>
        </w:rPr>
        <w:t xml:space="preserve">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5806F1F2" w14:textId="77777777" w:rsidR="008222DA" w:rsidRDefault="008222D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7CB29F" w14:textId="77777777" w:rsidR="008222DA" w:rsidRPr="008222DA" w:rsidRDefault="008222DA" w:rsidP="008222DA">
      <w:pPr>
        <w:spacing w:line="240" w:lineRule="auto"/>
        <w:ind w:left="5387"/>
        <w:contextualSpacing/>
        <w:rPr>
          <w:rFonts w:ascii="Times New Roman" w:hAnsi="Times New Roman"/>
          <w:lang w:bidi="ru-RU"/>
        </w:rPr>
      </w:pPr>
      <w:r w:rsidRPr="008222DA">
        <w:rPr>
          <w:rFonts w:ascii="Times New Roman" w:hAnsi="Times New Roman"/>
          <w:lang w:bidi="ru-RU"/>
        </w:rPr>
        <w:lastRenderedPageBreak/>
        <w:t>Приложение</w:t>
      </w:r>
    </w:p>
    <w:p w14:paraId="53DD5234" w14:textId="73E840C2" w:rsidR="00C17404" w:rsidRPr="008222DA" w:rsidRDefault="008222DA" w:rsidP="008222DA">
      <w:pPr>
        <w:spacing w:line="240" w:lineRule="auto"/>
        <w:ind w:left="5387"/>
        <w:contextualSpacing/>
        <w:rPr>
          <w:rFonts w:ascii="Times New Roman" w:hAnsi="Times New Roman"/>
        </w:rPr>
      </w:pPr>
      <w:r w:rsidRPr="008222DA">
        <w:rPr>
          <w:rFonts w:ascii="Times New Roman" w:hAnsi="Times New Roman"/>
          <w:lang w:bidi="ru-RU"/>
        </w:rPr>
        <w:t xml:space="preserve">к Положению о муниципальном </w:t>
      </w:r>
      <w:r w:rsidR="007F3CA1">
        <w:rPr>
          <w:rFonts w:ascii="Times New Roman" w:hAnsi="Times New Roman"/>
          <w:lang w:bidi="ru-RU"/>
        </w:rPr>
        <w:t>лесном</w:t>
      </w:r>
      <w:r w:rsidRPr="008222DA">
        <w:rPr>
          <w:rFonts w:ascii="Times New Roman" w:hAnsi="Times New Roman"/>
          <w:lang w:bidi="ru-RU"/>
        </w:rPr>
        <w:t xml:space="preserve"> контроле на территории </w:t>
      </w:r>
      <w:bookmarkStart w:id="4" w:name="_Hlk84947839"/>
      <w:r w:rsidRPr="008222DA">
        <w:rPr>
          <w:rFonts w:ascii="Times New Roman" w:hAnsi="Times New Roman"/>
          <w:lang w:bidi="ru-RU"/>
        </w:rPr>
        <w:t>ЗАТО Солнечный Тверской области</w:t>
      </w:r>
      <w:bookmarkEnd w:id="4"/>
    </w:p>
    <w:p w14:paraId="6CA789ED" w14:textId="77777777" w:rsidR="00C17404" w:rsidRPr="008222DA" w:rsidRDefault="00C17404" w:rsidP="008222DA">
      <w:pPr>
        <w:spacing w:line="240" w:lineRule="auto"/>
        <w:ind w:left="5954"/>
        <w:contextualSpacing/>
        <w:rPr>
          <w:rFonts w:ascii="Times New Roman" w:hAnsi="Times New Roman"/>
        </w:rPr>
      </w:pPr>
    </w:p>
    <w:p w14:paraId="72633EA8" w14:textId="77777777" w:rsidR="00C17404" w:rsidRDefault="00C17404" w:rsidP="00C1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467B315" w14:textId="77777777" w:rsidR="008222DA" w:rsidRPr="008222DA" w:rsidRDefault="008222DA" w:rsidP="008222D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Ключевые показатели</w:t>
      </w:r>
    </w:p>
    <w:p w14:paraId="794E16CD" w14:textId="26D8A785" w:rsidR="008222DA" w:rsidRDefault="008222DA" w:rsidP="008222D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 xml:space="preserve">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8222DA">
        <w:rPr>
          <w:rFonts w:ascii="Times New Roman" w:hAnsi="Times New Roman"/>
          <w:sz w:val="24"/>
          <w:szCs w:val="24"/>
          <w:lang w:bidi="ru-RU"/>
        </w:rPr>
        <w:t xml:space="preserve"> контроля и их целевые значения, индикативные</w:t>
      </w:r>
      <w:r w:rsidRPr="008222DA">
        <w:rPr>
          <w:rFonts w:ascii="Times New Roman" w:hAnsi="Times New Roman"/>
          <w:sz w:val="24"/>
          <w:szCs w:val="24"/>
          <w:lang w:bidi="ru-RU"/>
        </w:rPr>
        <w:br/>
        <w:t xml:space="preserve">показатели для муниципального </w:t>
      </w:r>
      <w:r w:rsidR="007F3CA1">
        <w:rPr>
          <w:rFonts w:ascii="Times New Roman" w:hAnsi="Times New Roman"/>
          <w:sz w:val="24"/>
          <w:szCs w:val="24"/>
          <w:lang w:bidi="ru-RU"/>
        </w:rPr>
        <w:t>лесного</w:t>
      </w:r>
      <w:r w:rsidRPr="008222DA">
        <w:rPr>
          <w:rFonts w:ascii="Times New Roman" w:hAnsi="Times New Roman"/>
          <w:sz w:val="24"/>
          <w:szCs w:val="24"/>
          <w:lang w:bidi="ru-RU"/>
        </w:rPr>
        <w:t xml:space="preserve"> контроля на территории </w:t>
      </w:r>
      <w:r>
        <w:rPr>
          <w:rFonts w:ascii="Times New Roman" w:hAnsi="Times New Roman"/>
          <w:sz w:val="24"/>
          <w:szCs w:val="24"/>
          <w:lang w:bidi="ru-RU"/>
        </w:rPr>
        <w:br/>
      </w:r>
      <w:r w:rsidRPr="008222DA">
        <w:rPr>
          <w:rFonts w:ascii="Times New Roman" w:hAnsi="Times New Roman"/>
          <w:sz w:val="24"/>
          <w:szCs w:val="24"/>
          <w:lang w:bidi="ru-RU"/>
        </w:rPr>
        <w:t>ЗАТО Солнечный Тверской области</w:t>
      </w:r>
    </w:p>
    <w:p w14:paraId="43CD9F13" w14:textId="77777777" w:rsidR="008222DA" w:rsidRPr="008222DA" w:rsidRDefault="008222DA" w:rsidP="008222D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425C6542" w14:textId="77777777" w:rsidR="008222DA" w:rsidRPr="008222DA" w:rsidRDefault="008222DA" w:rsidP="008222DA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Ключевые показатели и их целевые значения:</w:t>
      </w:r>
    </w:p>
    <w:p w14:paraId="6DA56825" w14:textId="77777777"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устраненных нарушений из числа выявленных нарушений обязательных требований - 70%;</w:t>
      </w:r>
    </w:p>
    <w:p w14:paraId="7D99451B" w14:textId="77777777"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- 0%;</w:t>
      </w:r>
    </w:p>
    <w:p w14:paraId="7BFD0BC6" w14:textId="77777777"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отмененных результатов контрольных мероприятий - 0%;</w:t>
      </w:r>
    </w:p>
    <w:p w14:paraId="35B9AB95" w14:textId="77777777"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14:paraId="2EF84853" w14:textId="77777777"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вынесенных судебных решений о назначении административного наказания по материалам контрольного органа - 95%;</w:t>
      </w:r>
    </w:p>
    <w:p w14:paraId="05FB5FCA" w14:textId="77777777" w:rsidR="008222DA" w:rsidRPr="008222DA" w:rsidRDefault="008222DA" w:rsidP="008222DA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17966E60" w14:textId="77777777" w:rsidR="008222DA" w:rsidRPr="008222DA" w:rsidRDefault="008222DA" w:rsidP="008222DA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Индикативные показатели:</w:t>
      </w:r>
    </w:p>
    <w:p w14:paraId="01150FE0" w14:textId="77777777"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проведенных внеплановых контрольных мероприятий;</w:t>
      </w:r>
    </w:p>
    <w:p w14:paraId="200EC44B" w14:textId="77777777"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поступивших возражений в отношении акта контрольного мероприятия;</w:t>
      </w:r>
    </w:p>
    <w:p w14:paraId="718D2266" w14:textId="77777777"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выданных предписаний об устранении нарушений обязательных требований;</w:t>
      </w:r>
    </w:p>
    <w:p w14:paraId="4E6D8E64" w14:textId="77777777" w:rsidR="008222DA" w:rsidRPr="008222DA" w:rsidRDefault="008222DA" w:rsidP="008222DA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устраненных нарушений обязательных требований.</w:t>
      </w:r>
    </w:p>
    <w:p w14:paraId="5BFC60C7" w14:textId="77777777" w:rsidR="00C17404" w:rsidRDefault="00C17404" w:rsidP="00C1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1992F2" w14:textId="77777777" w:rsidR="008222DA" w:rsidRDefault="008222D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785"/>
    <w:multiLevelType w:val="multilevel"/>
    <w:tmpl w:val="4ECC6D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1594A"/>
    <w:multiLevelType w:val="multilevel"/>
    <w:tmpl w:val="924AC7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D5177"/>
    <w:multiLevelType w:val="multilevel"/>
    <w:tmpl w:val="19BCAE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B77B5"/>
    <w:multiLevelType w:val="multilevel"/>
    <w:tmpl w:val="9FCE3F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43E85"/>
    <w:multiLevelType w:val="multilevel"/>
    <w:tmpl w:val="4B28AC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85CC1"/>
    <w:multiLevelType w:val="multilevel"/>
    <w:tmpl w:val="F4ECAAE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B2E70"/>
    <w:multiLevelType w:val="multilevel"/>
    <w:tmpl w:val="3AB0FB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D5CD0"/>
    <w:multiLevelType w:val="multilevel"/>
    <w:tmpl w:val="6442CE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42958"/>
    <w:multiLevelType w:val="multilevel"/>
    <w:tmpl w:val="D7B829F8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E4572"/>
    <w:multiLevelType w:val="multilevel"/>
    <w:tmpl w:val="322AE1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AA75B7"/>
    <w:multiLevelType w:val="multilevel"/>
    <w:tmpl w:val="0BCAB8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D2FCF"/>
    <w:multiLevelType w:val="multilevel"/>
    <w:tmpl w:val="36AA6C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121AC"/>
    <w:multiLevelType w:val="multilevel"/>
    <w:tmpl w:val="9B8CB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B175F7"/>
    <w:multiLevelType w:val="hybridMultilevel"/>
    <w:tmpl w:val="B6A8C9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24C25C1"/>
    <w:multiLevelType w:val="multilevel"/>
    <w:tmpl w:val="CD8E7188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60986"/>
    <w:multiLevelType w:val="multilevel"/>
    <w:tmpl w:val="6E7E585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C0E6D"/>
    <w:multiLevelType w:val="multilevel"/>
    <w:tmpl w:val="2C587C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CE4780"/>
    <w:multiLevelType w:val="multilevel"/>
    <w:tmpl w:val="354C10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D1DE7"/>
    <w:multiLevelType w:val="multilevel"/>
    <w:tmpl w:val="380EFF3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6F4811"/>
    <w:multiLevelType w:val="multilevel"/>
    <w:tmpl w:val="C06225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862F0"/>
    <w:multiLevelType w:val="multilevel"/>
    <w:tmpl w:val="E45665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AA6565"/>
    <w:multiLevelType w:val="multilevel"/>
    <w:tmpl w:val="6254C0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44073"/>
    <w:multiLevelType w:val="multilevel"/>
    <w:tmpl w:val="9BBA98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BE1FF1"/>
    <w:multiLevelType w:val="multilevel"/>
    <w:tmpl w:val="78C22E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C1B9F"/>
    <w:multiLevelType w:val="multilevel"/>
    <w:tmpl w:val="B8484F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BE0A1C"/>
    <w:multiLevelType w:val="multilevel"/>
    <w:tmpl w:val="4E6ABA9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DC2017"/>
    <w:multiLevelType w:val="multilevel"/>
    <w:tmpl w:val="EEFE25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862183"/>
    <w:multiLevelType w:val="multilevel"/>
    <w:tmpl w:val="56AC91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90C41"/>
    <w:multiLevelType w:val="multilevel"/>
    <w:tmpl w:val="E4923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561711"/>
    <w:multiLevelType w:val="multilevel"/>
    <w:tmpl w:val="BE64A7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18"/>
  </w:num>
  <w:num w:numId="5">
    <w:abstractNumId w:val="9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26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21"/>
  </w:num>
  <w:num w:numId="16">
    <w:abstractNumId w:val="4"/>
  </w:num>
  <w:num w:numId="17">
    <w:abstractNumId w:val="3"/>
  </w:num>
  <w:num w:numId="18">
    <w:abstractNumId w:val="24"/>
  </w:num>
  <w:num w:numId="19">
    <w:abstractNumId w:val="11"/>
  </w:num>
  <w:num w:numId="20">
    <w:abstractNumId w:val="0"/>
  </w:num>
  <w:num w:numId="21">
    <w:abstractNumId w:val="27"/>
  </w:num>
  <w:num w:numId="22">
    <w:abstractNumId w:val="23"/>
  </w:num>
  <w:num w:numId="23">
    <w:abstractNumId w:val="17"/>
  </w:num>
  <w:num w:numId="24">
    <w:abstractNumId w:val="28"/>
  </w:num>
  <w:num w:numId="25">
    <w:abstractNumId w:val="1"/>
  </w:num>
  <w:num w:numId="26">
    <w:abstractNumId w:val="19"/>
  </w:num>
  <w:num w:numId="27">
    <w:abstractNumId w:val="8"/>
  </w:num>
  <w:num w:numId="28">
    <w:abstractNumId w:val="20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3170E6"/>
    <w:rsid w:val="00452C9A"/>
    <w:rsid w:val="00464B9C"/>
    <w:rsid w:val="00571269"/>
    <w:rsid w:val="00663FE9"/>
    <w:rsid w:val="006C2F19"/>
    <w:rsid w:val="006D5C52"/>
    <w:rsid w:val="00704A6A"/>
    <w:rsid w:val="007F3CA1"/>
    <w:rsid w:val="008222DA"/>
    <w:rsid w:val="00917ABF"/>
    <w:rsid w:val="0093507D"/>
    <w:rsid w:val="00AD62C3"/>
    <w:rsid w:val="00C17404"/>
    <w:rsid w:val="00D27270"/>
    <w:rsid w:val="00E2537B"/>
    <w:rsid w:val="00E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3CCC"/>
  <w15:chartTrackingRefBased/>
  <w15:docId w15:val="{39ECFE8C-A625-476A-86DB-1290B0C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2021-10-18T11:58:00Z</cp:lastPrinted>
  <dcterms:created xsi:type="dcterms:W3CDTF">2021-10-18T11:58:00Z</dcterms:created>
  <dcterms:modified xsi:type="dcterms:W3CDTF">2021-10-18T11:58:00Z</dcterms:modified>
</cp:coreProperties>
</file>