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9B" w:rsidRPr="0005349B" w:rsidRDefault="0005349B" w:rsidP="0005349B">
      <w:pPr>
        <w:pStyle w:val="a3"/>
        <w:ind w:right="360"/>
        <w:jc w:val="right"/>
        <w:rPr>
          <w:b/>
          <w:i/>
          <w:sz w:val="36"/>
          <w:szCs w:val="36"/>
        </w:rPr>
      </w:pPr>
      <w:r w:rsidRPr="0005349B">
        <w:rPr>
          <w:b/>
          <w:i/>
          <w:sz w:val="36"/>
          <w:szCs w:val="36"/>
        </w:rPr>
        <w:t>ПРОЕКТ</w:t>
      </w:r>
    </w:p>
    <w:p w:rsidR="0047703A" w:rsidRPr="00933DD4" w:rsidRDefault="000B6235" w:rsidP="0047703A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3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291"/>
        <w:gridCol w:w="1276"/>
      </w:tblGrid>
      <w:tr w:rsidR="000B6235" w:rsidRPr="00933DD4" w:rsidTr="002E4BE1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0B6235" w:rsidP="003F5456">
            <w:pPr>
              <w:ind w:firstLine="34"/>
            </w:pP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291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2E4BE1" w:rsidP="00390818">
            <w:pPr>
              <w:rPr>
                <w:u w:val="single"/>
              </w:rPr>
            </w:pPr>
            <w:r>
              <w:rPr>
                <w:u w:val="single"/>
              </w:rPr>
              <w:t>№</w:t>
            </w:r>
            <w:r w:rsidR="0005349B">
              <w:rPr>
                <w:u w:val="single"/>
              </w:rPr>
              <w:t xml:space="preserve"> 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Default="000B6235" w:rsidP="0047703A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О</w:t>
      </w:r>
      <w:r w:rsidR="0047703A">
        <w:rPr>
          <w:sz w:val="22"/>
          <w:szCs w:val="22"/>
        </w:rPr>
        <w:t xml:space="preserve"> внесении изменений в Правила</w:t>
      </w:r>
    </w:p>
    <w:p w:rsidR="0047703A" w:rsidRDefault="0047703A" w:rsidP="0047703A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землепользования и застройки ЗАТО</w:t>
      </w:r>
    </w:p>
    <w:p w:rsidR="0047703A" w:rsidRPr="00933DD4" w:rsidRDefault="0047703A" w:rsidP="0047703A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Солнечный Тверской области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47703A" w:rsidP="000B6235">
      <w:pPr>
        <w:tabs>
          <w:tab w:val="left" w:pos="1080"/>
        </w:tabs>
        <w:spacing w:after="120"/>
        <w:ind w:firstLine="720"/>
        <w:jc w:val="both"/>
      </w:pPr>
      <w:r w:rsidRPr="0047703A">
        <w:t>В соответствии с Федеральным законом от 06.10.2003г. №131-ФЗ «Об общих принципах организации местного самоупра</w:t>
      </w:r>
      <w:r w:rsidR="0005349B">
        <w:t>вления в Российской Федерации»</w:t>
      </w:r>
      <w:r w:rsidRPr="0047703A">
        <w:t>, ст. 31, 32, 33 Градостроительного Кодекса РФ, на основании Зак</w:t>
      </w:r>
      <w:r>
        <w:t xml:space="preserve">лючения </w:t>
      </w:r>
      <w:r w:rsidR="00C56484">
        <w:t xml:space="preserve">о результатах </w:t>
      </w:r>
      <w:r>
        <w:t>пу</w:t>
      </w:r>
      <w:r w:rsidR="002E4BE1">
        <w:t>бл</w:t>
      </w:r>
      <w:r w:rsidR="0005349B">
        <w:t>ичных слушаний от _______________</w:t>
      </w:r>
      <w:r>
        <w:t xml:space="preserve"> </w:t>
      </w:r>
      <w:r w:rsidRPr="0047703A">
        <w:t>г,</w:t>
      </w:r>
      <w:r w:rsidR="000B6235" w:rsidRPr="00933DD4">
        <w:t>, Дума закрытого административн</w:t>
      </w:r>
      <w:r w:rsidR="00950123">
        <w:t>о-территориального образования Солнечный</w:t>
      </w:r>
      <w:r w:rsidR="000B6235" w:rsidRPr="00933DD4">
        <w:t xml:space="preserve"> Тверской области</w:t>
      </w:r>
    </w:p>
    <w:p w:rsidR="000B6235" w:rsidRPr="00EA0B3A" w:rsidRDefault="000B6235" w:rsidP="000B6235">
      <w:pPr>
        <w:jc w:val="center"/>
        <w:rPr>
          <w:sz w:val="28"/>
          <w:szCs w:val="28"/>
        </w:rPr>
      </w:pPr>
      <w:r w:rsidRPr="00EA0B3A">
        <w:rPr>
          <w:sz w:val="28"/>
          <w:szCs w:val="28"/>
        </w:rPr>
        <w:t>РЕШИЛА:</w:t>
      </w:r>
    </w:p>
    <w:p w:rsidR="000B6235" w:rsidRPr="00933DD4" w:rsidRDefault="000B6235" w:rsidP="000B6235">
      <w:pPr>
        <w:jc w:val="both"/>
      </w:pPr>
    </w:p>
    <w:p w:rsidR="000B6235" w:rsidRDefault="0047703A" w:rsidP="00EA0B3A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="0005349B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 xml:space="preserve">изменения в </w:t>
      </w:r>
      <w:r w:rsidR="0005349B">
        <w:rPr>
          <w:rFonts w:ascii="Times New Roman" w:hAnsi="Times New Roman"/>
          <w:sz w:val="24"/>
          <w:szCs w:val="24"/>
        </w:rPr>
        <w:t xml:space="preserve">Правила землепользования и застройки ЗАТО Солнечный Тверской области, утвержденные </w:t>
      </w:r>
      <w:r>
        <w:rPr>
          <w:rFonts w:ascii="Times New Roman" w:hAnsi="Times New Roman"/>
          <w:sz w:val="24"/>
          <w:szCs w:val="24"/>
        </w:rPr>
        <w:t>Решение</w:t>
      </w:r>
      <w:r w:rsidR="0005349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Думы ЗАТО Солнечный от 14.12.2010 </w:t>
      </w:r>
      <w:r w:rsidR="0005349B">
        <w:rPr>
          <w:rFonts w:ascii="Times New Roman" w:hAnsi="Times New Roman"/>
          <w:sz w:val="24"/>
          <w:szCs w:val="24"/>
        </w:rPr>
        <w:t>года № 41-4, в редакции, утвержденной решением Думы ЗАТО Солнечный от 14.12.2017 года № 78-5</w:t>
      </w:r>
      <w:r w:rsidR="00EA0B3A">
        <w:rPr>
          <w:rFonts w:ascii="Times New Roman" w:hAnsi="Times New Roman"/>
          <w:sz w:val="24"/>
          <w:szCs w:val="24"/>
        </w:rPr>
        <w:t xml:space="preserve"> (далее – Правила)</w:t>
      </w:r>
      <w:r w:rsidR="0005349B">
        <w:rPr>
          <w:rFonts w:ascii="Times New Roman" w:hAnsi="Times New Roman"/>
          <w:sz w:val="24"/>
          <w:szCs w:val="24"/>
        </w:rPr>
        <w:t>:</w:t>
      </w:r>
    </w:p>
    <w:p w:rsidR="0080173C" w:rsidRDefault="0080173C" w:rsidP="0080173C">
      <w:pPr>
        <w:pStyle w:val="a5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5349B" w:rsidRPr="00EA0B3A" w:rsidRDefault="0080173C" w:rsidP="00EA0B3A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u w:val="single"/>
        </w:rPr>
      </w:pPr>
      <w:r>
        <w:rPr>
          <w:u w:val="single"/>
        </w:rPr>
        <w:t>1.1. Статью 11. Г</w:t>
      </w:r>
      <w:r w:rsidR="00EA0B3A" w:rsidRPr="00EA0B3A">
        <w:rPr>
          <w:u w:val="single"/>
        </w:rPr>
        <w:t>лавы 3. Правил изложить в следующей редакции:</w:t>
      </w:r>
    </w:p>
    <w:p w:rsidR="00EA0B3A" w:rsidRDefault="00EA0B3A" w:rsidP="00EA0B3A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EA0B3A" w:rsidRPr="00EA0B3A" w:rsidRDefault="00EA0B3A" w:rsidP="00EA0B3A">
      <w:pPr>
        <w:jc w:val="both"/>
      </w:pPr>
      <w:r w:rsidRPr="00EA0B3A">
        <w:t>«</w:t>
      </w:r>
      <w:bookmarkStart w:id="0" w:name="_Toc491878900"/>
      <w:r w:rsidRPr="00EA0B3A">
        <w:t>СТАТЬЯ 11.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0"/>
    </w:p>
    <w:p w:rsidR="00EA0B3A" w:rsidRDefault="00EA0B3A" w:rsidP="00EA0B3A">
      <w:pPr>
        <w:contextualSpacing/>
        <w:jc w:val="both"/>
      </w:pPr>
      <w:r>
        <w:t>1.</w:t>
      </w:r>
      <w:r>
        <w:tab/>
      </w:r>
      <w:r w:rsidRPr="007752CF"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</w:t>
      </w:r>
      <w:r>
        <w:t xml:space="preserve"> </w:t>
      </w:r>
      <w:r w:rsidRPr="007752CF">
        <w:t>по подготовке Правил землепользования и застройки ЗАТО Солнечный.</w:t>
      </w:r>
    </w:p>
    <w:p w:rsidR="00EA0B3A" w:rsidRPr="00E119B9" w:rsidRDefault="00EA0B3A" w:rsidP="00EA0B3A">
      <w:pPr>
        <w:contextualSpacing/>
        <w:jc w:val="both"/>
      </w:pPr>
      <w:r w:rsidRPr="00E119B9">
        <w:t>2.</w:t>
      </w:r>
      <w:r w:rsidRPr="00E119B9">
        <w:tab/>
      </w:r>
      <w:r w:rsidRPr="00B749A4"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</w:t>
      </w:r>
      <w:r>
        <w:t xml:space="preserve"> </w:t>
      </w:r>
      <w:r w:rsidRPr="00B749A4">
        <w:t xml:space="preserve">проводимых в порядке, установленном статьей 5.1 </w:t>
      </w:r>
      <w:r>
        <w:t>Градостроительного кодекса Российской Федерации, а также с учетом положений</w:t>
      </w:r>
      <w:r w:rsidRPr="00E119B9">
        <w:t xml:space="preserve"> статьи 39 Градостроительного кодекса Российской Федерации.</w:t>
      </w:r>
    </w:p>
    <w:p w:rsidR="00EA0B3A" w:rsidRDefault="00EA0B3A" w:rsidP="00EA0B3A">
      <w:pPr>
        <w:contextualSpacing/>
        <w:jc w:val="both"/>
      </w:pPr>
      <w:r w:rsidRPr="00E119B9">
        <w:t>3.</w:t>
      </w:r>
      <w:r w:rsidRPr="00E119B9">
        <w:tab/>
      </w:r>
      <w:r w:rsidRPr="00B749A4"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A0B3A" w:rsidRPr="00B749A4" w:rsidRDefault="00EA0B3A" w:rsidP="00EA0B3A">
      <w:pPr>
        <w:contextualSpacing/>
        <w:jc w:val="both"/>
      </w:pPr>
      <w:r>
        <w:t>4.</w:t>
      </w:r>
      <w:r>
        <w:tab/>
      </w:r>
      <w:r w:rsidRPr="00B749A4"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</w:t>
      </w:r>
      <w:r w:rsidRPr="00B749A4">
        <w:lastRenderedPageBreak/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EA0B3A" w:rsidRPr="00E119B9" w:rsidRDefault="00EA0B3A" w:rsidP="00EA0B3A">
      <w:pPr>
        <w:contextualSpacing/>
        <w:jc w:val="both"/>
      </w:pPr>
      <w:r>
        <w:t>5</w:t>
      </w:r>
      <w:r w:rsidRPr="00E119B9">
        <w:t>.</w:t>
      </w:r>
      <w:r w:rsidRPr="00E119B9">
        <w:tab/>
      </w:r>
      <w:r w:rsidRPr="007752CF">
        <w:t xml:space="preserve">Срок проведения общественных обсуждений или публичных слушаний со дня оповещения жителей </w:t>
      </w:r>
      <w:r>
        <w:t>ЗАТО Солнечный</w:t>
      </w:r>
      <w:r w:rsidRPr="007752CF">
        <w:t xml:space="preserve"> об их проведении до дня опубликования заключения о результатах общественных обсуждений или публичных слушаний </w:t>
      </w:r>
      <w:r>
        <w:t>не</w:t>
      </w:r>
      <w:r w:rsidRPr="007752CF">
        <w:t xml:space="preserve"> более одного месяца.</w:t>
      </w:r>
    </w:p>
    <w:p w:rsidR="00EA0B3A" w:rsidRDefault="00EA0B3A" w:rsidP="00EA0B3A">
      <w:pPr>
        <w:contextualSpacing/>
        <w:jc w:val="both"/>
      </w:pPr>
      <w:r w:rsidRPr="00E119B9">
        <w:t>5.</w:t>
      </w:r>
      <w:r w:rsidRPr="00E119B9">
        <w:tab/>
      </w:r>
      <w:r w:rsidRPr="007752CF"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>
        <w:t>г</w:t>
      </w:r>
      <w:r w:rsidRPr="00E119B9">
        <w:t>лаве администрации ЗАТО</w:t>
      </w:r>
      <w:r>
        <w:t xml:space="preserve"> Солнечный</w:t>
      </w:r>
      <w:r w:rsidRPr="00E119B9">
        <w:t>.</w:t>
      </w:r>
      <w:r>
        <w:t xml:space="preserve"> </w:t>
      </w:r>
    </w:p>
    <w:p w:rsidR="00EA0B3A" w:rsidRPr="001707C6" w:rsidRDefault="00EA0B3A" w:rsidP="00EA0B3A">
      <w:pPr>
        <w:contextualSpacing/>
        <w:jc w:val="both"/>
      </w:pPr>
      <w:r>
        <w:t>6.</w:t>
      </w:r>
      <w:r>
        <w:tab/>
      </w:r>
      <w:r w:rsidRPr="001707C6">
        <w:t xml:space="preserve">На основании указанных в </w:t>
      </w:r>
      <w:r>
        <w:t>п. 5</w:t>
      </w:r>
      <w:r w:rsidRPr="001707C6">
        <w:t xml:space="preserve"> рекомендаций</w:t>
      </w:r>
      <w:r>
        <w:t>,</w:t>
      </w:r>
      <w:r w:rsidRPr="001707C6">
        <w:t xml:space="preserve"> глава администрации ЗАТО Солнечный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 </w:t>
      </w:r>
      <w:r>
        <w:t xml:space="preserve">администрации </w:t>
      </w:r>
      <w:r w:rsidRPr="001707C6">
        <w:t>ЗАТО</w:t>
      </w:r>
      <w:r>
        <w:t xml:space="preserve"> Солнечный</w:t>
      </w:r>
      <w:r w:rsidRPr="001707C6">
        <w:t>, иной официальной информации, и размещается на официальном сайте админ</w:t>
      </w:r>
      <w:r w:rsidR="00193C3D">
        <w:t>истрации ЗАТО Солнечный в сети «Интернет»</w:t>
      </w:r>
      <w:r w:rsidRPr="001707C6">
        <w:t>.</w:t>
      </w:r>
    </w:p>
    <w:p w:rsidR="00EA0B3A" w:rsidRDefault="00EA0B3A" w:rsidP="00EA0B3A">
      <w:pPr>
        <w:contextualSpacing/>
        <w:jc w:val="both"/>
      </w:pPr>
      <w:r>
        <w:t>7.</w:t>
      </w:r>
      <w:r>
        <w:tab/>
      </w:r>
      <w:r w:rsidRPr="001707C6"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EA0B3A" w:rsidRPr="001707C6" w:rsidRDefault="00EA0B3A" w:rsidP="00EA0B3A">
      <w:pPr>
        <w:contextualSpacing/>
        <w:jc w:val="both"/>
      </w:pPr>
      <w:r>
        <w:t>8.</w:t>
      </w:r>
      <w:r>
        <w:tab/>
      </w:r>
      <w:r w:rsidRPr="001707C6"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EA0B3A" w:rsidRDefault="00EA0B3A" w:rsidP="00EA0B3A">
      <w:pPr>
        <w:contextualSpacing/>
        <w:jc w:val="both"/>
      </w:pPr>
      <w:r>
        <w:t>9.</w:t>
      </w:r>
      <w:r>
        <w:tab/>
      </w:r>
      <w:r w:rsidRPr="001707C6"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  <w:r>
        <w:t>»;</w:t>
      </w:r>
    </w:p>
    <w:p w:rsidR="00EA0B3A" w:rsidRDefault="00EA0B3A" w:rsidP="00EA0B3A">
      <w:pPr>
        <w:contextualSpacing/>
        <w:jc w:val="both"/>
      </w:pPr>
    </w:p>
    <w:p w:rsidR="00EA0B3A" w:rsidRDefault="00EA0B3A" w:rsidP="00EA0B3A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u w:val="single"/>
        </w:rPr>
      </w:pPr>
      <w:r>
        <w:rPr>
          <w:u w:val="single"/>
        </w:rPr>
        <w:t>1.2</w:t>
      </w:r>
      <w:r w:rsidRPr="00EA0B3A">
        <w:rPr>
          <w:u w:val="single"/>
        </w:rPr>
        <w:t xml:space="preserve">. </w:t>
      </w:r>
      <w:r>
        <w:rPr>
          <w:u w:val="single"/>
        </w:rPr>
        <w:t>Статью 16.1</w:t>
      </w:r>
      <w:r w:rsidR="00193C3D">
        <w:rPr>
          <w:u w:val="single"/>
        </w:rPr>
        <w:t>. Г</w:t>
      </w:r>
      <w:r w:rsidRPr="00EA0B3A">
        <w:rPr>
          <w:u w:val="single"/>
        </w:rPr>
        <w:t xml:space="preserve">лавы </w:t>
      </w:r>
      <w:r w:rsidR="00EF17A8">
        <w:rPr>
          <w:u w:val="single"/>
        </w:rPr>
        <w:t>4</w:t>
      </w:r>
      <w:r w:rsidRPr="00EA0B3A">
        <w:rPr>
          <w:u w:val="single"/>
        </w:rPr>
        <w:t>. Правил изложить в следующей редакции:</w:t>
      </w:r>
    </w:p>
    <w:p w:rsidR="00EF17A8" w:rsidRPr="00EA0B3A" w:rsidRDefault="00EF17A8" w:rsidP="00EA0B3A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u w:val="single"/>
        </w:rPr>
      </w:pPr>
    </w:p>
    <w:p w:rsidR="00EA0B3A" w:rsidRDefault="00EF17A8" w:rsidP="00EA0B3A">
      <w:pPr>
        <w:contextualSpacing/>
        <w:jc w:val="both"/>
      </w:pPr>
      <w:bookmarkStart w:id="1" w:name="_Toc491878907"/>
      <w:r>
        <w:t>«</w:t>
      </w:r>
      <w:r w:rsidRPr="00A97352">
        <w:t>СТАТЬ</w:t>
      </w:r>
      <w:r>
        <w:t xml:space="preserve">Я 16.1. </w:t>
      </w:r>
      <w:r w:rsidRPr="00A97352">
        <w:t>ОСОБЕННОСТИ ПОДГОТОВКИ ДОКУМЕНТАЦИИ ПО ПЛАНИРОВКЕ ТЕРРИТОРИИ ПРИМЕНИТЕЛЬНО К ТЕРРИТОРИИ ЗАТО СОЛНЕЧНЫЙ</w:t>
      </w:r>
      <w:bookmarkEnd w:id="1"/>
    </w:p>
    <w:p w:rsidR="00EF17A8" w:rsidRPr="00A97352" w:rsidRDefault="00EF17A8" w:rsidP="00EF17A8">
      <w:pPr>
        <w:contextualSpacing/>
        <w:jc w:val="both"/>
      </w:pPr>
      <w:r w:rsidRPr="00A97352">
        <w:t>1.</w:t>
      </w:r>
      <w:r w:rsidRPr="00A97352">
        <w:tab/>
        <w:t xml:space="preserve">Решение о подготовке документации по планировке территории применительно к территории ЗАТО, за исключением случаев, указанных в частях 2 - 4.2 и 5.2 статьи 45 Градостроительного Кодекса, принимается органом местного самоуправления </w:t>
      </w:r>
      <w:r>
        <w:t>ЗАТО Солнечный</w:t>
      </w:r>
      <w:r w:rsidRPr="00A97352">
        <w:t xml:space="preserve"> по инициативе указанных органов либо на основании предложений физических или юридических лиц о подготовке документации по планировке территории. В случае подготовки документации по планировке территории заинтересованными лицами, указанными в части 1.1 статьи 45 Градостроительного Кодекса, принятие органом местного </w:t>
      </w:r>
      <w:r w:rsidRPr="00A97352">
        <w:lastRenderedPageBreak/>
        <w:t xml:space="preserve">самоуправления </w:t>
      </w:r>
      <w:r>
        <w:t>ЗАТО Солнечный</w:t>
      </w:r>
      <w:r w:rsidRPr="00A97352">
        <w:t xml:space="preserve"> решения о подготовке документации по планировке территории не требуется.</w:t>
      </w:r>
    </w:p>
    <w:p w:rsidR="00EF17A8" w:rsidRPr="00A97352" w:rsidRDefault="00EF17A8" w:rsidP="00EF17A8">
      <w:pPr>
        <w:contextualSpacing/>
        <w:jc w:val="both"/>
      </w:pPr>
      <w:r w:rsidRPr="00A97352">
        <w:t>2.</w:t>
      </w:r>
      <w:r w:rsidRPr="00A97352">
        <w:tab/>
        <w:t>Указанное в части 1 настоящей статьи решение подлежит опубликованию в порядке, установленном для официального опубликования муниципальных правовых актов</w:t>
      </w:r>
      <w:r>
        <w:t xml:space="preserve"> </w:t>
      </w:r>
      <w:r w:rsidRPr="00AD7045">
        <w:t>ЗАТО Солнечный</w:t>
      </w:r>
      <w:r w:rsidRPr="00A97352">
        <w:t xml:space="preserve">, иной официальной информации, в течение трех дней со дня принятия такого решения и размещается </w:t>
      </w:r>
      <w:r w:rsidRPr="00AD7045">
        <w:t>на официальном сайте админ</w:t>
      </w:r>
      <w:r>
        <w:t>истрации ЗАТО Солнечный в сети «Интернет»</w:t>
      </w:r>
      <w:r w:rsidRPr="00AD7045">
        <w:t>.</w:t>
      </w:r>
    </w:p>
    <w:p w:rsidR="00EF17A8" w:rsidRPr="00A97352" w:rsidRDefault="00EF17A8" w:rsidP="00EF17A8">
      <w:pPr>
        <w:contextualSpacing/>
        <w:jc w:val="both"/>
      </w:pPr>
      <w:r w:rsidRPr="00A97352">
        <w:t>3.</w:t>
      </w:r>
      <w:r w:rsidRPr="00A97352">
        <w:tab/>
        <w:t xml:space="preserve">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</w:t>
      </w:r>
      <w:r>
        <w:t>ЗАТО Солнечный</w:t>
      </w:r>
      <w:r w:rsidRPr="00A97352">
        <w:t xml:space="preserve"> свои предложения о порядке, сроках подготовки и содержании документации по планировке территории.</w:t>
      </w:r>
    </w:p>
    <w:p w:rsidR="00EF17A8" w:rsidRPr="00A97352" w:rsidRDefault="00EF17A8" w:rsidP="00EF17A8">
      <w:pPr>
        <w:contextualSpacing/>
        <w:jc w:val="both"/>
      </w:pPr>
      <w:r w:rsidRPr="00A97352">
        <w:t>4.</w:t>
      </w:r>
      <w:r w:rsidRPr="00A97352">
        <w:tab/>
        <w:t xml:space="preserve">Заинтересованные лица, указанные в части 1.1 статьи 45 Градостроительного Кодекса,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Кодекса, и направляют ее для утверждения в орган местного самоуправления </w:t>
      </w:r>
      <w:r w:rsidRPr="00AD7045">
        <w:t>ЗАТО Солнечный</w:t>
      </w:r>
      <w:r w:rsidRPr="00A97352">
        <w:t>.</w:t>
      </w:r>
    </w:p>
    <w:p w:rsidR="00EF17A8" w:rsidRPr="00A97352" w:rsidRDefault="00EF17A8" w:rsidP="00EF17A8">
      <w:pPr>
        <w:contextualSpacing/>
        <w:jc w:val="both"/>
      </w:pPr>
      <w:r w:rsidRPr="00A97352">
        <w:t>5.</w:t>
      </w:r>
      <w:r w:rsidRPr="00A97352">
        <w:tab/>
        <w:t xml:space="preserve">Орган местного самоуправления </w:t>
      </w:r>
      <w:r w:rsidRPr="00AD7045">
        <w:t xml:space="preserve">ЗАТО Солнечный </w:t>
      </w:r>
      <w:r w:rsidRPr="00A97352">
        <w:t xml:space="preserve">осуществляет проверку документации по планировке территории на соответствие требованиям, установленным частью 10 статьи 45 Градостроительного Кодекса. По результатам проверки указанные органы принимают соответствующее решение о направлении документации по планировке территории главе </w:t>
      </w:r>
      <w:r w:rsidRPr="00AD7045">
        <w:t xml:space="preserve">ЗАТО Солнечный </w:t>
      </w:r>
      <w:r w:rsidRPr="00A97352">
        <w:t>или об отклонении такой документации и о направлении ее на доработку.</w:t>
      </w:r>
    </w:p>
    <w:p w:rsidR="00EF17A8" w:rsidRPr="00A97352" w:rsidRDefault="00EF17A8" w:rsidP="00EF17A8">
      <w:pPr>
        <w:contextualSpacing/>
        <w:jc w:val="both"/>
      </w:pPr>
      <w:r w:rsidRPr="00A97352">
        <w:t>6.</w:t>
      </w:r>
      <w:r w:rsidRPr="00A97352">
        <w:tab/>
        <w:t>Проекты планировки территории и проекты межевания территории, решение об утверждении которых принимается в соответствии с Градостроительным Кодексом органами местного самоуправления поселения</w:t>
      </w:r>
      <w:r>
        <w:t xml:space="preserve"> </w:t>
      </w:r>
      <w:r w:rsidRPr="00AD7045">
        <w:t>ЗАТО Солнечный</w:t>
      </w:r>
      <w:r w:rsidRPr="00A97352">
        <w:t xml:space="preserve"> до их утверждения подлежат обязательному рассмотрению на общественных обсуждениях или</w:t>
      </w:r>
      <w:r>
        <w:t xml:space="preserve"> </w:t>
      </w:r>
      <w:r w:rsidRPr="00A97352">
        <w:t>публичных слушаниях.</w:t>
      </w:r>
    </w:p>
    <w:p w:rsidR="00EF17A8" w:rsidRPr="00A97352" w:rsidRDefault="00EF17A8" w:rsidP="00EF17A8">
      <w:pPr>
        <w:contextualSpacing/>
        <w:jc w:val="both"/>
      </w:pPr>
      <w:r w:rsidRPr="00A97352">
        <w:t>7.</w:t>
      </w:r>
      <w:r w:rsidRPr="00A97352">
        <w:tab/>
      </w:r>
      <w:r>
        <w:t>О</w:t>
      </w:r>
      <w:r w:rsidRPr="00A97352">
        <w:t>бщественны</w:t>
      </w:r>
      <w:r>
        <w:t>е</w:t>
      </w:r>
      <w:r w:rsidRPr="00A97352">
        <w:t xml:space="preserve"> обсуждения или</w:t>
      </w:r>
      <w:r>
        <w:t xml:space="preserve"> п</w:t>
      </w:r>
      <w:r w:rsidRPr="00A97352">
        <w:t>убличные слушания по проекту планировки территории и проекту межевания территории не проводятся, если они подготовлены в отношении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EF17A8" w:rsidRPr="00A97352" w:rsidRDefault="00EF17A8" w:rsidP="00EF17A8">
      <w:pPr>
        <w:contextualSpacing/>
        <w:jc w:val="both"/>
      </w:pPr>
      <w:r w:rsidRPr="00A97352">
        <w:t>8.</w:t>
      </w:r>
      <w:r w:rsidRPr="00A97352">
        <w:tab/>
        <w:t xml:space="preserve">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</w:t>
      </w:r>
      <w:r>
        <w:t>Градостроительного к</w:t>
      </w:r>
      <w:r w:rsidRPr="00A97352">
        <w:t>одекса</w:t>
      </w:r>
      <w:r>
        <w:t xml:space="preserve"> Российской Федерации</w:t>
      </w:r>
      <w:r w:rsidRPr="00A97352">
        <w:t>, с учетом положений статьи</w:t>
      </w:r>
      <w:r>
        <w:t xml:space="preserve"> 46 </w:t>
      </w:r>
      <w:r w:rsidRPr="00A97352">
        <w:t>Градостроительного кодекса Российской Федерации.</w:t>
      </w:r>
    </w:p>
    <w:p w:rsidR="00EF17A8" w:rsidRPr="00A97352" w:rsidRDefault="00EF17A8" w:rsidP="00EF17A8">
      <w:pPr>
        <w:contextualSpacing/>
        <w:jc w:val="both"/>
      </w:pPr>
      <w:r>
        <w:t>9</w:t>
      </w:r>
      <w:r w:rsidRPr="00A97352">
        <w:t>.</w:t>
      </w:r>
      <w:r w:rsidRPr="00A97352">
        <w:tab/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EF17A8" w:rsidRPr="00A97352" w:rsidRDefault="00EF17A8" w:rsidP="00EF17A8">
      <w:pPr>
        <w:contextualSpacing/>
        <w:jc w:val="both"/>
      </w:pPr>
      <w:r w:rsidRPr="00A97352">
        <w:t>1</w:t>
      </w:r>
      <w:r>
        <w:t>0</w:t>
      </w:r>
      <w:r w:rsidRPr="00A97352">
        <w:t>.</w:t>
      </w:r>
      <w:r w:rsidRPr="00A97352">
        <w:tab/>
      </w:r>
      <w:r w:rsidRPr="00AD7045">
        <w:t xml:space="preserve">Орган местного самоуправления городского округа направляет главе администрации </w:t>
      </w:r>
      <w:r>
        <w:t>ЗАТО Солнечный</w:t>
      </w:r>
      <w:r w:rsidRPr="00AD7045">
        <w:t xml:space="preserve"> 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слушаний.</w:t>
      </w:r>
    </w:p>
    <w:p w:rsidR="00EF17A8" w:rsidRPr="00A97352" w:rsidRDefault="00EF17A8" w:rsidP="00EF17A8">
      <w:pPr>
        <w:contextualSpacing/>
        <w:jc w:val="both"/>
      </w:pPr>
      <w:r w:rsidRPr="00A97352">
        <w:t>1</w:t>
      </w:r>
      <w:r>
        <w:t>1</w:t>
      </w:r>
      <w:r w:rsidRPr="00A97352">
        <w:t>.</w:t>
      </w:r>
      <w:r w:rsidRPr="00A97352">
        <w:tab/>
        <w:t xml:space="preserve">Глава администрации </w:t>
      </w:r>
      <w:r>
        <w:t xml:space="preserve">ЗАТО Солнечный </w:t>
      </w:r>
      <w:r w:rsidRPr="00A97352">
        <w:t xml:space="preserve">с учетом протокола </w:t>
      </w:r>
      <w:r w:rsidRPr="00AD7045">
        <w:t>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</w:t>
      </w:r>
      <w:r>
        <w:t xml:space="preserve"> </w:t>
      </w:r>
      <w:r w:rsidRPr="00A97352">
        <w:t>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</w:p>
    <w:p w:rsidR="00EF17A8" w:rsidRPr="00A97352" w:rsidRDefault="00EF17A8" w:rsidP="00EF17A8">
      <w:pPr>
        <w:contextualSpacing/>
        <w:jc w:val="both"/>
      </w:pPr>
      <w:r w:rsidRPr="00A97352">
        <w:lastRenderedPageBreak/>
        <w:t>1</w:t>
      </w:r>
      <w:r>
        <w:t>2</w:t>
      </w:r>
      <w:r w:rsidRPr="00A97352">
        <w:t>.</w:t>
      </w:r>
      <w:r w:rsidRPr="00A97352">
        <w:tab/>
        <w:t>Основанием для отклонения документации по планировке территории, подготовленной лицами, указанными в части 1.1 статьи 45 Градостроительного Кодекса, и направления ее на доработку является несоответствие такой документации требованиям, указанным в части 10 статьи 45 Градостроительного Кодекса. В иных случаях отклонение представленной такими лицами документации по планировке территории не допускается.</w:t>
      </w:r>
    </w:p>
    <w:p w:rsidR="00EF17A8" w:rsidRDefault="00EF17A8" w:rsidP="00EF17A8">
      <w:pPr>
        <w:contextualSpacing/>
        <w:jc w:val="both"/>
      </w:pPr>
      <w:r w:rsidRPr="00A97352">
        <w:t>1</w:t>
      </w:r>
      <w:r>
        <w:t>3</w:t>
      </w:r>
      <w:r w:rsidRPr="00A97352">
        <w:t>.</w:t>
      </w:r>
      <w:r w:rsidRPr="00A97352">
        <w:tab/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</w:t>
      </w:r>
      <w:r>
        <w:t xml:space="preserve"> </w:t>
      </w:r>
      <w:r w:rsidRPr="00ED73E5">
        <w:t xml:space="preserve">администрации </w:t>
      </w:r>
      <w:r>
        <w:t>ЗАТО Солнечный</w:t>
      </w:r>
      <w:r w:rsidRPr="00A97352">
        <w:t xml:space="preserve">, иной официальной информации, в течение семи дней со дня утверждения указанной документации и размещается на официальном сайте </w:t>
      </w:r>
      <w:r>
        <w:t xml:space="preserve">администрации </w:t>
      </w:r>
      <w:r w:rsidRPr="00ED73E5">
        <w:t>ЗАТО Солнечный</w:t>
      </w:r>
      <w:r>
        <w:t xml:space="preserve"> в сети «Интернет»</w:t>
      </w:r>
      <w:r w:rsidRPr="00A97352">
        <w:t>.</w:t>
      </w:r>
      <w:r>
        <w:t>»;</w:t>
      </w:r>
    </w:p>
    <w:p w:rsidR="00EF17A8" w:rsidRDefault="00EF17A8" w:rsidP="00EF17A8">
      <w:pPr>
        <w:contextualSpacing/>
        <w:jc w:val="both"/>
      </w:pPr>
    </w:p>
    <w:p w:rsidR="00EF17A8" w:rsidRDefault="00EF17A8" w:rsidP="00EF17A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u w:val="single"/>
        </w:rPr>
      </w:pPr>
      <w:r>
        <w:rPr>
          <w:u w:val="single"/>
        </w:rPr>
        <w:t>1.3</w:t>
      </w:r>
      <w:r w:rsidRPr="00EA0B3A">
        <w:rPr>
          <w:u w:val="single"/>
        </w:rPr>
        <w:t xml:space="preserve">. </w:t>
      </w:r>
      <w:r w:rsidR="00B656AF">
        <w:rPr>
          <w:u w:val="single"/>
        </w:rPr>
        <w:t>Статью 23. Г</w:t>
      </w:r>
      <w:r>
        <w:rPr>
          <w:u w:val="single"/>
        </w:rPr>
        <w:t>лавы</w:t>
      </w:r>
      <w:r w:rsidRPr="00EA0B3A">
        <w:rPr>
          <w:u w:val="single"/>
        </w:rPr>
        <w:t xml:space="preserve"> </w:t>
      </w:r>
      <w:r>
        <w:rPr>
          <w:u w:val="single"/>
        </w:rPr>
        <w:t>6</w:t>
      </w:r>
      <w:r w:rsidRPr="00EA0B3A">
        <w:rPr>
          <w:u w:val="single"/>
        </w:rPr>
        <w:t>. Правил изложить в следующей редакции:</w:t>
      </w:r>
    </w:p>
    <w:p w:rsidR="00EF17A8" w:rsidRDefault="00EF17A8" w:rsidP="00EF17A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u w:val="single"/>
        </w:rPr>
      </w:pPr>
    </w:p>
    <w:p w:rsidR="00EF17A8" w:rsidRPr="00EF17A8" w:rsidRDefault="00EF17A8" w:rsidP="00EF17A8">
      <w:pPr>
        <w:jc w:val="both"/>
        <w:rPr>
          <w:b/>
        </w:rPr>
      </w:pPr>
      <w:r w:rsidRPr="00EF17A8">
        <w:rPr>
          <w:b/>
        </w:rPr>
        <w:t>«</w:t>
      </w:r>
      <w:r w:rsidRPr="004B5B8A">
        <w:t>СТАТЬЯ 23.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ЗАТО СОЛНЕЧНЫЙ.</w:t>
      </w:r>
    </w:p>
    <w:p w:rsidR="00EF17A8" w:rsidRDefault="00EF17A8" w:rsidP="00EF17A8">
      <w:pPr>
        <w:contextualSpacing/>
        <w:jc w:val="both"/>
      </w:pPr>
      <w:r>
        <w:t>1.</w:t>
      </w:r>
      <w:r>
        <w:tab/>
      </w:r>
      <w:r w:rsidRPr="00ED73E5"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t>на территории</w:t>
      </w:r>
      <w:r w:rsidRPr="00ED73E5">
        <w:t xml:space="preserve"> </w:t>
      </w:r>
      <w:r>
        <w:t xml:space="preserve">ЗАТО Солнечный </w:t>
      </w:r>
      <w:r w:rsidRPr="00ED73E5">
        <w:t>в соответствии с ус</w:t>
      </w:r>
      <w:r w:rsidR="00B656AF">
        <w:t>тавом ЗАТО Солнечный</w:t>
      </w:r>
      <w:r w:rsidRPr="00ED73E5">
        <w:t xml:space="preserve"> и (или) нормативным пр</w:t>
      </w:r>
      <w:r w:rsidR="00B656AF">
        <w:t>авовым актом Думы ЗАТО Солнечный</w:t>
      </w:r>
      <w:r w:rsidRPr="00ED73E5">
        <w:t xml:space="preserve"> и с учетом положений </w:t>
      </w:r>
      <w:r>
        <w:t>Градостроительного к</w:t>
      </w:r>
      <w:r w:rsidRPr="00ED73E5">
        <w:t xml:space="preserve">одекса проводятся общественные обсуждения или публичные слушания, за исключением случаев, предусмотренных </w:t>
      </w:r>
      <w:r>
        <w:t>Градостроительным к</w:t>
      </w:r>
      <w:r w:rsidRPr="00ED73E5">
        <w:t>одексом и другими федеральными законами.</w:t>
      </w:r>
    </w:p>
    <w:p w:rsidR="00EF17A8" w:rsidRDefault="00EF17A8" w:rsidP="00EF17A8">
      <w:pPr>
        <w:contextualSpacing/>
        <w:jc w:val="both"/>
      </w:pPr>
      <w:r>
        <w:t>2.</w:t>
      </w:r>
      <w:r>
        <w:tab/>
      </w:r>
      <w:r w:rsidRPr="000A7904"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>
        <w:t xml:space="preserve"> ЗАТО Солнечный</w:t>
      </w:r>
      <w:r w:rsidRPr="000A7904">
        <w:t xml:space="preserve">, правообладатели находящихся в границах </w:t>
      </w:r>
      <w:r>
        <w:t>ЗАТО Солнечный</w:t>
      </w:r>
      <w:r w:rsidRPr="000A7904">
        <w:t xml:space="preserve">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F17A8" w:rsidRDefault="00EF17A8" w:rsidP="00EF17A8">
      <w:pPr>
        <w:contextualSpacing/>
        <w:jc w:val="both"/>
      </w:pPr>
      <w:r>
        <w:t>3.</w:t>
      </w:r>
      <w:r>
        <w:tab/>
      </w:r>
      <w:r w:rsidRPr="000A7904"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</w:t>
      </w:r>
      <w:r w:rsidRPr="000A7904">
        <w:lastRenderedPageBreak/>
        <w:t xml:space="preserve">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t>Градостроительного к</w:t>
      </w:r>
      <w:r w:rsidRPr="000A7904">
        <w:t>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EF17A8" w:rsidRPr="000A7904" w:rsidRDefault="00EF17A8" w:rsidP="00EF17A8">
      <w:pPr>
        <w:contextualSpacing/>
        <w:jc w:val="both"/>
      </w:pPr>
      <w:r>
        <w:t>4.</w:t>
      </w:r>
      <w:r>
        <w:tab/>
      </w:r>
      <w:r w:rsidRPr="000A7904">
        <w:t>Процедура проведения общественных обсуждений состоит из следующих этапов:</w:t>
      </w:r>
    </w:p>
    <w:p w:rsidR="00EF17A8" w:rsidRPr="000A7904" w:rsidRDefault="00EF17A8" w:rsidP="00EF17A8">
      <w:pPr>
        <w:contextualSpacing/>
        <w:jc w:val="both"/>
      </w:pPr>
      <w:r w:rsidRPr="000A7904">
        <w:t>1) оповещение о начале общественных обсуждений;</w:t>
      </w:r>
    </w:p>
    <w:p w:rsidR="00EF17A8" w:rsidRPr="000A7904" w:rsidRDefault="00EF17A8" w:rsidP="00EF17A8">
      <w:pPr>
        <w:contextualSpacing/>
        <w:jc w:val="both"/>
      </w:pPr>
      <w:r w:rsidRPr="000A7904"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t>администрации ЗАТО Солнечный</w:t>
      </w:r>
      <w:r w:rsidRPr="000A7904">
        <w:t xml:space="preserve"> в информаци</w:t>
      </w:r>
      <w:r w:rsidR="00B656AF">
        <w:t>онно-телекоммуникационной сети «Интернет»</w:t>
      </w:r>
      <w:r w:rsidRPr="000A7904">
        <w:t xml:space="preserve"> и открытие экспозиции или экспозиций такого проекта;</w:t>
      </w:r>
    </w:p>
    <w:p w:rsidR="00EF17A8" w:rsidRPr="000A7904" w:rsidRDefault="00EF17A8" w:rsidP="00EF17A8">
      <w:pPr>
        <w:contextualSpacing/>
        <w:jc w:val="both"/>
      </w:pPr>
      <w:r w:rsidRPr="000A7904">
        <w:t>3) проведение экспозиции или экспозиций проекта, подлежащего рассмотрению на общественных обсуждениях;</w:t>
      </w:r>
    </w:p>
    <w:p w:rsidR="00EF17A8" w:rsidRPr="000A7904" w:rsidRDefault="00EF17A8" w:rsidP="00EF17A8">
      <w:pPr>
        <w:contextualSpacing/>
        <w:jc w:val="both"/>
      </w:pPr>
      <w:r w:rsidRPr="000A7904">
        <w:t>4) подготовка и оформление протокола общественных обсуждений;</w:t>
      </w:r>
    </w:p>
    <w:p w:rsidR="00EF17A8" w:rsidRPr="000A7904" w:rsidRDefault="00EF17A8" w:rsidP="00EF17A8">
      <w:pPr>
        <w:contextualSpacing/>
        <w:jc w:val="both"/>
      </w:pPr>
      <w:r w:rsidRPr="000A7904">
        <w:t>5) подготовка и опубликование заключения о результатах общественных обсуждений.</w:t>
      </w:r>
    </w:p>
    <w:p w:rsidR="00EF17A8" w:rsidRPr="000A7904" w:rsidRDefault="00EF17A8" w:rsidP="00EF17A8">
      <w:pPr>
        <w:contextualSpacing/>
        <w:jc w:val="both"/>
      </w:pPr>
      <w:r w:rsidRPr="000A7904">
        <w:t>5. Процедура проведения публичных слушаний состоит из следующих этапов:</w:t>
      </w:r>
    </w:p>
    <w:p w:rsidR="00EF17A8" w:rsidRPr="000A7904" w:rsidRDefault="00EF17A8" w:rsidP="00EF17A8">
      <w:pPr>
        <w:contextualSpacing/>
        <w:jc w:val="both"/>
      </w:pPr>
      <w:r w:rsidRPr="000A7904">
        <w:t>1) оповещение о начале публичных слушаний;</w:t>
      </w:r>
    </w:p>
    <w:p w:rsidR="00EF17A8" w:rsidRPr="000A7904" w:rsidRDefault="00EF17A8" w:rsidP="00EF17A8">
      <w:pPr>
        <w:contextualSpacing/>
        <w:jc w:val="both"/>
      </w:pPr>
      <w:r w:rsidRPr="000A7904"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EF17A8" w:rsidRPr="000A7904" w:rsidRDefault="00EF17A8" w:rsidP="00EF17A8">
      <w:pPr>
        <w:contextualSpacing/>
        <w:jc w:val="both"/>
      </w:pPr>
      <w:r w:rsidRPr="000A7904">
        <w:t>3) проведение экспозиции или экспозиций проекта, подлежащего рассмотрению на публичных слушаниях;</w:t>
      </w:r>
    </w:p>
    <w:p w:rsidR="00EF17A8" w:rsidRPr="000A7904" w:rsidRDefault="00EF17A8" w:rsidP="00EF17A8">
      <w:pPr>
        <w:contextualSpacing/>
        <w:jc w:val="both"/>
      </w:pPr>
      <w:r w:rsidRPr="000A7904">
        <w:t>4) проведение собрания или собраний участников публичных слушаний;</w:t>
      </w:r>
    </w:p>
    <w:p w:rsidR="00EF17A8" w:rsidRPr="000A7904" w:rsidRDefault="00EF17A8" w:rsidP="00EF17A8">
      <w:pPr>
        <w:contextualSpacing/>
        <w:jc w:val="both"/>
      </w:pPr>
      <w:r w:rsidRPr="000A7904">
        <w:t>5) подготовка и оформление протокола публичных слушаний;</w:t>
      </w:r>
    </w:p>
    <w:p w:rsidR="00EF17A8" w:rsidRPr="000A7904" w:rsidRDefault="00EF17A8" w:rsidP="00EF17A8">
      <w:pPr>
        <w:contextualSpacing/>
        <w:jc w:val="both"/>
      </w:pPr>
      <w:r w:rsidRPr="000A7904">
        <w:t>6) подготовка и опубликование заключения о результатах публичных слушаний.</w:t>
      </w:r>
    </w:p>
    <w:p w:rsidR="00EF17A8" w:rsidRPr="00ED184A" w:rsidRDefault="00EF17A8" w:rsidP="00EF17A8">
      <w:pPr>
        <w:contextualSpacing/>
        <w:jc w:val="both"/>
      </w:pPr>
      <w:r w:rsidRPr="00ED184A">
        <w:t>6.</w:t>
      </w:r>
      <w:r>
        <w:tab/>
      </w:r>
      <w:r w:rsidRPr="00ED184A">
        <w:t>Оповещение о начале общественных обсуждений или публичных слушаний должно содержать:</w:t>
      </w:r>
    </w:p>
    <w:p w:rsidR="00EF17A8" w:rsidRPr="00ED184A" w:rsidRDefault="00EF17A8" w:rsidP="00EF17A8">
      <w:pPr>
        <w:contextualSpacing/>
        <w:jc w:val="both"/>
      </w:pPr>
      <w:r w:rsidRPr="00ED184A"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EF17A8" w:rsidRPr="00ED184A" w:rsidRDefault="00EF17A8" w:rsidP="00EF17A8">
      <w:pPr>
        <w:contextualSpacing/>
        <w:jc w:val="both"/>
      </w:pPr>
      <w:r w:rsidRPr="00ED184A"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EF17A8" w:rsidRPr="00ED184A" w:rsidRDefault="00EF17A8" w:rsidP="00EF17A8">
      <w:pPr>
        <w:contextualSpacing/>
        <w:jc w:val="both"/>
      </w:pPr>
      <w:r w:rsidRPr="00ED184A"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F17A8" w:rsidRPr="000A7904" w:rsidRDefault="00EF17A8" w:rsidP="00EF17A8">
      <w:pPr>
        <w:contextualSpacing/>
        <w:jc w:val="both"/>
      </w:pPr>
      <w:r w:rsidRPr="00ED184A"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EF17A8" w:rsidRDefault="00EF17A8" w:rsidP="00EF17A8">
      <w:pPr>
        <w:contextualSpacing/>
        <w:jc w:val="both"/>
      </w:pPr>
      <w:r>
        <w:t>7.</w:t>
      </w:r>
      <w:r>
        <w:tab/>
      </w:r>
      <w:r w:rsidRPr="00ED184A"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</w:t>
      </w:r>
      <w:r w:rsidRPr="00ED184A">
        <w:lastRenderedPageBreak/>
        <w:t>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F17A8" w:rsidRPr="00ED184A" w:rsidRDefault="00EF17A8" w:rsidP="00EF17A8">
      <w:pPr>
        <w:contextualSpacing/>
        <w:jc w:val="both"/>
      </w:pPr>
      <w:r>
        <w:t>8.</w:t>
      </w:r>
      <w:r>
        <w:tab/>
      </w:r>
      <w:r w:rsidRPr="00ED184A">
        <w:t>Оповещение о начале общественных обсуждений или публичных слушаний:</w:t>
      </w:r>
    </w:p>
    <w:p w:rsidR="00EF17A8" w:rsidRPr="00ED184A" w:rsidRDefault="00EF17A8" w:rsidP="00EF17A8">
      <w:pPr>
        <w:contextualSpacing/>
        <w:jc w:val="both"/>
      </w:pPr>
      <w:r w:rsidRPr="00ED184A"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EF17A8" w:rsidRPr="000A7904" w:rsidRDefault="00EF17A8" w:rsidP="00EF17A8">
      <w:pPr>
        <w:contextualSpacing/>
        <w:jc w:val="both"/>
      </w:pPr>
      <w:r w:rsidRPr="00ED184A">
        <w:t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</w:t>
      </w:r>
      <w:r>
        <w:t xml:space="preserve"> ЗАТО Солнечный</w:t>
      </w:r>
      <w:r w:rsidRPr="00ED184A"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</w:t>
      </w:r>
      <w:r w:rsidR="00B656AF">
        <w:t>ьных участков, указанных в пункте</w:t>
      </w:r>
      <w:r w:rsidRPr="00ED184A">
        <w:t xml:space="preserve"> 3 настоящей </w:t>
      </w:r>
      <w:r w:rsidR="00B656AF">
        <w:t>статьи</w:t>
      </w:r>
      <w:r w:rsidRPr="00ED184A">
        <w:t xml:space="preserve">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EF17A8" w:rsidRDefault="00EF17A8" w:rsidP="00EF17A8">
      <w:pPr>
        <w:contextualSpacing/>
        <w:jc w:val="both"/>
      </w:pPr>
      <w:r>
        <w:t>9.</w:t>
      </w:r>
      <w:r>
        <w:tab/>
      </w:r>
      <w:r w:rsidRPr="00106321">
        <w:t>В течение всего периода размещения</w:t>
      </w:r>
      <w:r>
        <w:t>,</w:t>
      </w:r>
      <w:r w:rsidRPr="00106321">
        <w:t xml:space="preserve"> в соответствии с </w:t>
      </w:r>
      <w:r w:rsidR="00B656AF">
        <w:t>подпунктом 2 пункта</w:t>
      </w:r>
      <w:r w:rsidRPr="00106321">
        <w:t xml:space="preserve"> 4 и </w:t>
      </w:r>
      <w:r w:rsidR="00B656AF">
        <w:t>подпунктом 2 пункта</w:t>
      </w:r>
      <w:r w:rsidRPr="00106321">
        <w:t xml:space="preserve"> 5 настоящей </w:t>
      </w:r>
      <w:r w:rsidR="00B656AF">
        <w:t>статьи</w:t>
      </w:r>
      <w:r>
        <w:t>,</w:t>
      </w:r>
      <w:r w:rsidRPr="00106321"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организатор</w:t>
      </w:r>
      <w:r>
        <w:t>ом</w:t>
      </w:r>
      <w:r w:rsidRPr="00106321">
        <w:t xml:space="preserve"> общественных обсуждений или публичных слушаний и (или) разработчик</w:t>
      </w:r>
      <w:r>
        <w:t>ом</w:t>
      </w:r>
      <w:r w:rsidRPr="00106321">
        <w:t xml:space="preserve"> проекта, подлежащего рассмотрению на общественных обсуждениях или публичных слушаниях.</w:t>
      </w:r>
    </w:p>
    <w:p w:rsidR="00EF17A8" w:rsidRPr="00106321" w:rsidRDefault="00EF17A8" w:rsidP="00EF17A8">
      <w:pPr>
        <w:contextualSpacing/>
        <w:jc w:val="both"/>
      </w:pPr>
      <w:r>
        <w:t>10.</w:t>
      </w:r>
      <w:r>
        <w:tab/>
      </w:r>
      <w:r w:rsidRPr="00106321">
        <w:t>В период размещения</w:t>
      </w:r>
      <w:r>
        <w:t>,</w:t>
      </w:r>
      <w:r w:rsidRPr="00106321">
        <w:t xml:space="preserve"> в соответствии с </w:t>
      </w:r>
      <w:r w:rsidR="00B656AF">
        <w:t>подпунктом 2 пункта</w:t>
      </w:r>
      <w:r w:rsidRPr="00106321">
        <w:t xml:space="preserve"> 4 и </w:t>
      </w:r>
      <w:r w:rsidR="00B656AF">
        <w:t>подпунктом 2 пункта</w:t>
      </w:r>
      <w:r w:rsidRPr="00106321">
        <w:t xml:space="preserve"> 5 настоящей </w:t>
      </w:r>
      <w:r w:rsidR="00B656AF">
        <w:t>статьи</w:t>
      </w:r>
      <w:r>
        <w:t>,</w:t>
      </w:r>
      <w:r w:rsidRPr="00106321"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</w:t>
      </w:r>
      <w:r w:rsidR="00B656AF">
        <w:t>рошедшие в соответствии с пунктом</w:t>
      </w:r>
      <w:r w:rsidRPr="00106321">
        <w:t xml:space="preserve"> 12 настоящей </w:t>
      </w:r>
      <w:r w:rsidR="00B656AF">
        <w:t>статьи</w:t>
      </w:r>
      <w:r w:rsidRPr="00106321">
        <w:t xml:space="preserve"> идентификацию, имеют право вносить предложения и замечания, касающиеся такого проекта:</w:t>
      </w:r>
    </w:p>
    <w:p w:rsidR="00EF17A8" w:rsidRPr="00106321" w:rsidRDefault="00EF17A8" w:rsidP="00EF17A8">
      <w:pPr>
        <w:contextualSpacing/>
        <w:jc w:val="both"/>
      </w:pPr>
      <w:r w:rsidRPr="00106321">
        <w:t>1) посредством официального сайта или информационных систем (в случае проведения общественных обсуждений);</w:t>
      </w:r>
    </w:p>
    <w:p w:rsidR="00EF17A8" w:rsidRPr="00106321" w:rsidRDefault="00EF17A8" w:rsidP="00EF17A8">
      <w:pPr>
        <w:contextualSpacing/>
        <w:jc w:val="both"/>
      </w:pPr>
      <w:r w:rsidRPr="00106321"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F17A8" w:rsidRPr="00106321" w:rsidRDefault="00EF17A8" w:rsidP="00EF17A8">
      <w:pPr>
        <w:contextualSpacing/>
        <w:jc w:val="both"/>
      </w:pPr>
      <w:r w:rsidRPr="00106321">
        <w:t>3) в письменной форме в адрес организатора общественных обсуждений или публичных слушаний;</w:t>
      </w:r>
    </w:p>
    <w:p w:rsidR="00EF17A8" w:rsidRDefault="00EF17A8" w:rsidP="00EF17A8">
      <w:pPr>
        <w:contextualSpacing/>
        <w:jc w:val="both"/>
      </w:pPr>
      <w:r w:rsidRPr="00106321"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EF17A8" w:rsidRDefault="00EF17A8" w:rsidP="00EF17A8">
      <w:pPr>
        <w:contextualSpacing/>
        <w:jc w:val="both"/>
      </w:pPr>
      <w:r>
        <w:t>11.</w:t>
      </w:r>
      <w:r>
        <w:tab/>
      </w:r>
      <w:r w:rsidRPr="00106321">
        <w:t>Предложения и замечания, в</w:t>
      </w:r>
      <w:r w:rsidR="00B656AF">
        <w:t>несенные в соответствии с пунктом</w:t>
      </w:r>
      <w:r w:rsidRPr="00106321">
        <w:t xml:space="preserve"> 10 настоящей </w:t>
      </w:r>
      <w:r w:rsidR="00B656AF">
        <w:t>статьи</w:t>
      </w:r>
      <w:r w:rsidRPr="00106321">
        <w:t>, подлежат регистрации, а также обязательному рассмотрению организатором общественных обсуждений или публичных слушаний, за исключением</w:t>
      </w:r>
      <w:r w:rsidR="00B656AF">
        <w:t xml:space="preserve"> случая, предусмотренного пунктом</w:t>
      </w:r>
      <w:r w:rsidRPr="00106321">
        <w:t xml:space="preserve"> 15 настоящей статьи.</w:t>
      </w:r>
    </w:p>
    <w:p w:rsidR="00EF17A8" w:rsidRDefault="00EF17A8" w:rsidP="00EF17A8">
      <w:pPr>
        <w:contextualSpacing/>
        <w:jc w:val="both"/>
      </w:pPr>
      <w:r>
        <w:t>12.</w:t>
      </w:r>
      <w:r>
        <w:tab/>
      </w:r>
      <w:r w:rsidRPr="00106321"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Pr="00106321">
        <w:lastRenderedPageBreak/>
        <w:t>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F17A8" w:rsidRDefault="00EF17A8" w:rsidP="00EF17A8">
      <w:pPr>
        <w:contextualSpacing/>
        <w:jc w:val="both"/>
      </w:pPr>
      <w:r>
        <w:t>13.</w:t>
      </w:r>
      <w:r>
        <w:tab/>
      </w:r>
      <w:r w:rsidRPr="00106321">
        <w:t>Не требуется</w:t>
      </w:r>
      <w:r w:rsidR="00B656AF">
        <w:t xml:space="preserve"> представление указанных в пункте</w:t>
      </w:r>
      <w:r w:rsidRPr="00106321">
        <w:t xml:space="preserve"> 12 настоящей </w:t>
      </w:r>
      <w:r w:rsidR="00B656AF">
        <w:t>статьи</w:t>
      </w:r>
      <w:r w:rsidRPr="00106321"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</w:t>
      </w:r>
      <w:r w:rsidR="00B656AF">
        <w:t xml:space="preserve"> указанных в пункте</w:t>
      </w:r>
      <w:r w:rsidRPr="00106321">
        <w:t xml:space="preserve"> 12 настоящей статьи, может использоваться единая система идентификации и аутентификации.</w:t>
      </w:r>
    </w:p>
    <w:p w:rsidR="00EF17A8" w:rsidRDefault="00EF17A8" w:rsidP="00EF17A8">
      <w:pPr>
        <w:contextualSpacing/>
        <w:jc w:val="both"/>
      </w:pPr>
      <w:r>
        <w:t>14.</w:t>
      </w:r>
      <w:r>
        <w:tab/>
      </w:r>
      <w:r w:rsidRPr="00F9294E"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>
        <w:t>№</w:t>
      </w:r>
      <w:r w:rsidR="00B656AF">
        <w:t xml:space="preserve"> 152-ФЗ «О персональных данных»</w:t>
      </w:r>
      <w:r w:rsidRPr="00F9294E">
        <w:t>.</w:t>
      </w:r>
    </w:p>
    <w:p w:rsidR="00EF17A8" w:rsidRDefault="00EF17A8" w:rsidP="00EF17A8">
      <w:pPr>
        <w:contextualSpacing/>
        <w:jc w:val="both"/>
      </w:pPr>
      <w:r>
        <w:t>15.</w:t>
      </w:r>
      <w:r>
        <w:tab/>
      </w:r>
      <w:r w:rsidRPr="00F9294E">
        <w:t>Предложения и замечания, в</w:t>
      </w:r>
      <w:r w:rsidR="00B656AF">
        <w:t>несенные в соответствии с пунктом</w:t>
      </w:r>
      <w:r w:rsidRPr="00F9294E">
        <w:t xml:space="preserve"> 10 настоящей </w:t>
      </w:r>
      <w:r w:rsidR="00B656AF">
        <w:t>статьи</w:t>
      </w:r>
      <w:r w:rsidRPr="00F9294E"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EF17A8" w:rsidRDefault="00EF17A8" w:rsidP="00EF17A8">
      <w:pPr>
        <w:contextualSpacing/>
        <w:jc w:val="both"/>
      </w:pPr>
      <w:r>
        <w:t>16.</w:t>
      </w:r>
      <w:r>
        <w:tab/>
      </w:r>
      <w:r w:rsidRPr="00F9294E"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EF17A8" w:rsidRPr="00F9294E" w:rsidRDefault="00EF17A8" w:rsidP="00EF17A8">
      <w:pPr>
        <w:contextualSpacing/>
        <w:jc w:val="both"/>
      </w:pPr>
      <w:r>
        <w:t>17.</w:t>
      </w:r>
      <w:r>
        <w:tab/>
      </w:r>
      <w:r w:rsidRPr="00F9294E">
        <w:t>Официальный сайт и (или) информационные системы должны обеспечивать возможность:</w:t>
      </w:r>
    </w:p>
    <w:p w:rsidR="00EF17A8" w:rsidRPr="00F9294E" w:rsidRDefault="00EF17A8" w:rsidP="00EF17A8">
      <w:pPr>
        <w:contextualSpacing/>
        <w:jc w:val="both"/>
      </w:pPr>
      <w:r w:rsidRPr="00F9294E"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EF17A8" w:rsidRDefault="00EF17A8" w:rsidP="00EF17A8">
      <w:pPr>
        <w:contextualSpacing/>
        <w:jc w:val="both"/>
      </w:pPr>
      <w:r w:rsidRPr="00F9294E">
        <w:t>2) представления информации о результатах общественных обсуждений, количестве участников общественных обсуждений.</w:t>
      </w:r>
    </w:p>
    <w:p w:rsidR="00EF17A8" w:rsidRPr="00F9294E" w:rsidRDefault="00EF17A8" w:rsidP="00EF17A8">
      <w:pPr>
        <w:contextualSpacing/>
        <w:jc w:val="both"/>
      </w:pPr>
      <w:r>
        <w:t>18.</w:t>
      </w:r>
      <w:r>
        <w:tab/>
      </w:r>
      <w:r w:rsidRPr="00F9294E"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EF17A8" w:rsidRPr="00F9294E" w:rsidRDefault="00EF17A8" w:rsidP="00EF17A8">
      <w:pPr>
        <w:contextualSpacing/>
        <w:jc w:val="both"/>
      </w:pPr>
      <w:r w:rsidRPr="00F9294E">
        <w:t>1) дата оформления протокола общественных обсуждений или публичных слушаний;</w:t>
      </w:r>
    </w:p>
    <w:p w:rsidR="00EF17A8" w:rsidRPr="00F9294E" w:rsidRDefault="00EF17A8" w:rsidP="00EF17A8">
      <w:pPr>
        <w:contextualSpacing/>
        <w:jc w:val="both"/>
      </w:pPr>
      <w:r w:rsidRPr="00F9294E">
        <w:t>2) информация об организаторе общественных обсуждений или публичных слушаний;</w:t>
      </w:r>
    </w:p>
    <w:p w:rsidR="00EF17A8" w:rsidRPr="00F9294E" w:rsidRDefault="00EF17A8" w:rsidP="00EF17A8">
      <w:pPr>
        <w:contextualSpacing/>
        <w:jc w:val="both"/>
      </w:pPr>
      <w:r w:rsidRPr="00F9294E"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EF17A8" w:rsidRPr="00F9294E" w:rsidRDefault="00EF17A8" w:rsidP="00EF17A8">
      <w:pPr>
        <w:contextualSpacing/>
        <w:jc w:val="both"/>
      </w:pPr>
      <w:r w:rsidRPr="00F9294E"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EF17A8" w:rsidRDefault="00EF17A8" w:rsidP="00EF17A8">
      <w:pPr>
        <w:contextualSpacing/>
        <w:jc w:val="both"/>
      </w:pPr>
      <w:r w:rsidRPr="00F9294E"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</w:t>
      </w:r>
      <w:r w:rsidRPr="00F9294E">
        <w:lastRenderedPageBreak/>
        <w:t>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EF17A8" w:rsidRDefault="00EF17A8" w:rsidP="00EF17A8">
      <w:pPr>
        <w:contextualSpacing/>
        <w:jc w:val="both"/>
      </w:pPr>
      <w:r>
        <w:t>19.</w:t>
      </w:r>
      <w:r>
        <w:tab/>
      </w:r>
      <w:r w:rsidRPr="00F9294E"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F17A8" w:rsidRDefault="00EF17A8" w:rsidP="00EF17A8">
      <w:pPr>
        <w:contextualSpacing/>
        <w:jc w:val="both"/>
      </w:pPr>
      <w:r>
        <w:t>20.</w:t>
      </w:r>
      <w:r>
        <w:tab/>
      </w:r>
      <w:r w:rsidRPr="00F9294E"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EF17A8" w:rsidRDefault="00EF17A8" w:rsidP="00EF17A8">
      <w:pPr>
        <w:contextualSpacing/>
        <w:jc w:val="both"/>
      </w:pPr>
      <w:r>
        <w:t>21.</w:t>
      </w:r>
      <w:r>
        <w:tab/>
      </w:r>
      <w:r w:rsidRPr="00F9294E">
        <w:t>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EF17A8" w:rsidRPr="00F9294E" w:rsidRDefault="00EF17A8" w:rsidP="00EF17A8">
      <w:pPr>
        <w:contextualSpacing/>
        <w:jc w:val="both"/>
      </w:pPr>
      <w:r>
        <w:t>22.</w:t>
      </w:r>
      <w:r>
        <w:tab/>
      </w:r>
      <w:r w:rsidRPr="00F9294E">
        <w:t>В заключении о результатах общественных обсуждений или публичных слушаний должны быть указаны:</w:t>
      </w:r>
    </w:p>
    <w:p w:rsidR="00EF17A8" w:rsidRPr="00F9294E" w:rsidRDefault="00EF17A8" w:rsidP="00EF17A8">
      <w:pPr>
        <w:contextualSpacing/>
        <w:jc w:val="both"/>
      </w:pPr>
      <w:r w:rsidRPr="00F9294E">
        <w:t>1) дата оформления заключения о результатах общественных обсуждений или публичных слушаний;</w:t>
      </w:r>
    </w:p>
    <w:p w:rsidR="00EF17A8" w:rsidRPr="00F9294E" w:rsidRDefault="00EF17A8" w:rsidP="00EF17A8">
      <w:pPr>
        <w:contextualSpacing/>
        <w:jc w:val="both"/>
      </w:pPr>
      <w:r w:rsidRPr="00F9294E"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EF17A8" w:rsidRPr="00F9294E" w:rsidRDefault="00EF17A8" w:rsidP="00EF17A8">
      <w:pPr>
        <w:contextualSpacing/>
        <w:jc w:val="both"/>
      </w:pPr>
      <w:r w:rsidRPr="00F9294E"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EF17A8" w:rsidRPr="00F9294E" w:rsidRDefault="00EF17A8" w:rsidP="00EF17A8">
      <w:pPr>
        <w:contextualSpacing/>
        <w:jc w:val="both"/>
      </w:pPr>
      <w:r w:rsidRPr="00F9294E"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EF17A8" w:rsidRDefault="00EF17A8" w:rsidP="00EF17A8">
      <w:pPr>
        <w:contextualSpacing/>
        <w:jc w:val="both"/>
      </w:pPr>
      <w:r w:rsidRPr="00F9294E"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EF17A8" w:rsidRDefault="00EF17A8" w:rsidP="00EF17A8">
      <w:pPr>
        <w:contextualSpacing/>
        <w:jc w:val="both"/>
      </w:pPr>
      <w:r>
        <w:t>23.</w:t>
      </w:r>
      <w:r>
        <w:tab/>
      </w:r>
      <w:r w:rsidRPr="00F9294E"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</w:t>
      </w:r>
      <w:r>
        <w:t xml:space="preserve"> ЗАТО Солнечный</w:t>
      </w:r>
      <w:r w:rsidRPr="00F9294E">
        <w:t xml:space="preserve">, иной официальной информации, и размещается на официальном сайте </w:t>
      </w:r>
      <w:r>
        <w:t xml:space="preserve">администрации ЗАТО Солнечный </w:t>
      </w:r>
      <w:r w:rsidRPr="00F9294E">
        <w:t>и (или) в информационных системах.</w:t>
      </w:r>
    </w:p>
    <w:p w:rsidR="00EF17A8" w:rsidRPr="00F9294E" w:rsidRDefault="00EF17A8" w:rsidP="00EF17A8">
      <w:pPr>
        <w:contextualSpacing/>
        <w:jc w:val="both"/>
      </w:pPr>
      <w:r>
        <w:t>24.</w:t>
      </w:r>
      <w:r>
        <w:tab/>
      </w:r>
      <w:r w:rsidRPr="00F9294E">
        <w:t xml:space="preserve">Уставом </w:t>
      </w:r>
      <w:r>
        <w:t xml:space="preserve">ЗАТО Солнечный </w:t>
      </w:r>
      <w:r w:rsidRPr="00F9294E">
        <w:t>и (или) нормативным пр</w:t>
      </w:r>
      <w:r w:rsidR="00FE198F">
        <w:t>авовым актом Думы ЗАТО Солнечный</w:t>
      </w:r>
      <w:r w:rsidRPr="00F9294E">
        <w:t xml:space="preserve"> на основании положений </w:t>
      </w:r>
      <w:r>
        <w:t>Градостроительного</w:t>
      </w:r>
      <w:r w:rsidRPr="00F9294E">
        <w:t xml:space="preserve"> </w:t>
      </w:r>
      <w:r>
        <w:t>к</w:t>
      </w:r>
      <w:r w:rsidRPr="00F9294E">
        <w:t>одекса определяются:</w:t>
      </w:r>
    </w:p>
    <w:p w:rsidR="00EF17A8" w:rsidRPr="00F9294E" w:rsidRDefault="00EF17A8" w:rsidP="00EF17A8">
      <w:pPr>
        <w:contextualSpacing/>
        <w:jc w:val="both"/>
      </w:pPr>
      <w:r w:rsidRPr="00F9294E">
        <w:t>1) порядок организации и проведения общественных обсуждений или публичных слушаний по проектам;</w:t>
      </w:r>
    </w:p>
    <w:p w:rsidR="00EF17A8" w:rsidRPr="00F9294E" w:rsidRDefault="00EF17A8" w:rsidP="00EF17A8">
      <w:pPr>
        <w:contextualSpacing/>
        <w:jc w:val="both"/>
      </w:pPr>
      <w:r w:rsidRPr="00F9294E">
        <w:t>2) организатор общественных обсуждений или публичных слушаний;</w:t>
      </w:r>
    </w:p>
    <w:p w:rsidR="00EF17A8" w:rsidRPr="00F9294E" w:rsidRDefault="00EF17A8" w:rsidP="00EF17A8">
      <w:pPr>
        <w:contextualSpacing/>
        <w:jc w:val="both"/>
      </w:pPr>
      <w:r w:rsidRPr="00F9294E">
        <w:lastRenderedPageBreak/>
        <w:t>3) срок проведения общественных обсуждений или публичных слушаний;</w:t>
      </w:r>
    </w:p>
    <w:p w:rsidR="00EF17A8" w:rsidRPr="00F9294E" w:rsidRDefault="00EF17A8" w:rsidP="00EF17A8">
      <w:pPr>
        <w:contextualSpacing/>
        <w:jc w:val="both"/>
      </w:pPr>
      <w:r w:rsidRPr="00F9294E">
        <w:t>4) официальный сайт и (или) информационные системы;</w:t>
      </w:r>
    </w:p>
    <w:p w:rsidR="00EF17A8" w:rsidRPr="00F9294E" w:rsidRDefault="00EF17A8" w:rsidP="00EF17A8">
      <w:pPr>
        <w:contextualSpacing/>
        <w:jc w:val="both"/>
      </w:pPr>
      <w:r w:rsidRPr="00F9294E"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EF17A8" w:rsidRPr="00F9294E" w:rsidRDefault="00EF17A8" w:rsidP="00EF17A8">
      <w:pPr>
        <w:contextualSpacing/>
        <w:jc w:val="both"/>
      </w:pPr>
      <w:r w:rsidRPr="00F9294E">
        <w:t>6)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EF17A8" w:rsidRDefault="00EF17A8" w:rsidP="00EF17A8">
      <w:pPr>
        <w:contextualSpacing/>
        <w:jc w:val="both"/>
      </w:pPr>
      <w:r w:rsidRPr="0069067E">
        <w:t>7)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EF17A8" w:rsidRDefault="00EF17A8" w:rsidP="00EF17A8">
      <w:pPr>
        <w:contextualSpacing/>
        <w:jc w:val="both"/>
      </w:pPr>
      <w:r>
        <w:t>25.</w:t>
      </w:r>
      <w:r>
        <w:tab/>
      </w:r>
      <w:r w:rsidRPr="0069067E">
        <w:t xml:space="preserve">Срок проведения общественных обсуждений или публичных слушаний по проектам правил благоустройства территорий </w:t>
      </w:r>
      <w:r>
        <w:t xml:space="preserve">ЗАТО Солнечный </w:t>
      </w:r>
      <w:r w:rsidRPr="0069067E">
        <w:t xml:space="preserve"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</w:t>
      </w:r>
      <w:r>
        <w:t>ЗАТО Солнечный</w:t>
      </w:r>
      <w:r w:rsidRPr="0069067E">
        <w:t xml:space="preserve"> и (или) нормативным п</w:t>
      </w:r>
      <w:r w:rsidR="00FE198F">
        <w:t>равовым актом Думы ЗАТО Солнечный</w:t>
      </w:r>
      <w:r w:rsidRPr="0069067E">
        <w:t xml:space="preserve"> и не может быть менее одного месяца и более трех месяцев.</w:t>
      </w:r>
      <w:r w:rsidR="00777BE9">
        <w:t>».;</w:t>
      </w:r>
    </w:p>
    <w:p w:rsidR="00777BE9" w:rsidRDefault="00777BE9" w:rsidP="00EF17A8">
      <w:pPr>
        <w:contextualSpacing/>
        <w:jc w:val="both"/>
      </w:pPr>
    </w:p>
    <w:p w:rsidR="00777BE9" w:rsidRDefault="00777BE9" w:rsidP="0084650A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u w:val="single"/>
        </w:rPr>
      </w:pPr>
      <w:r>
        <w:rPr>
          <w:u w:val="single"/>
        </w:rPr>
        <w:t>1.4</w:t>
      </w:r>
      <w:r w:rsidRPr="00EA0B3A">
        <w:rPr>
          <w:u w:val="single"/>
        </w:rPr>
        <w:t xml:space="preserve">. </w:t>
      </w:r>
      <w:r>
        <w:rPr>
          <w:u w:val="single"/>
        </w:rPr>
        <w:t>Статью 23.,</w:t>
      </w:r>
      <w:r w:rsidR="00FE198F">
        <w:rPr>
          <w:u w:val="single"/>
        </w:rPr>
        <w:t xml:space="preserve"> </w:t>
      </w:r>
      <w:r>
        <w:rPr>
          <w:u w:val="single"/>
        </w:rPr>
        <w:t xml:space="preserve"> статью 24., статью 25., статью 26., статью 27., статью 28., статью 29.</w:t>
      </w:r>
      <w:r w:rsidR="00FE198F">
        <w:rPr>
          <w:u w:val="single"/>
        </w:rPr>
        <w:t xml:space="preserve"> Главы</w:t>
      </w:r>
      <w:r w:rsidRPr="00EA0B3A">
        <w:rPr>
          <w:u w:val="single"/>
        </w:rPr>
        <w:t xml:space="preserve"> </w:t>
      </w:r>
      <w:r>
        <w:rPr>
          <w:u w:val="single"/>
        </w:rPr>
        <w:t>6</w:t>
      </w:r>
      <w:r w:rsidR="00FE198F">
        <w:rPr>
          <w:u w:val="single"/>
        </w:rPr>
        <w:t>. Правил</w:t>
      </w:r>
      <w:r>
        <w:rPr>
          <w:u w:val="single"/>
        </w:rPr>
        <w:t xml:space="preserve"> признать утратившими силу;</w:t>
      </w:r>
    </w:p>
    <w:p w:rsidR="00777BE9" w:rsidRDefault="00777BE9" w:rsidP="00777BE9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u w:val="single"/>
        </w:rPr>
      </w:pPr>
    </w:p>
    <w:p w:rsidR="00777BE9" w:rsidRDefault="00777BE9" w:rsidP="0084650A">
      <w:pPr>
        <w:pStyle w:val="ab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84650A">
        <w:rPr>
          <w:rFonts w:ascii="Times New Roman" w:hAnsi="Times New Roman"/>
          <w:sz w:val="24"/>
          <w:szCs w:val="24"/>
          <w:u w:val="single"/>
        </w:rPr>
        <w:t xml:space="preserve">1.5. </w:t>
      </w:r>
      <w:r w:rsidR="004B5B8A">
        <w:rPr>
          <w:rFonts w:ascii="Times New Roman" w:hAnsi="Times New Roman"/>
          <w:sz w:val="24"/>
          <w:szCs w:val="24"/>
          <w:u w:val="single"/>
        </w:rPr>
        <w:t>Статью</w:t>
      </w:r>
      <w:r w:rsidR="00FE198F">
        <w:rPr>
          <w:rFonts w:ascii="Times New Roman" w:hAnsi="Times New Roman"/>
          <w:sz w:val="24"/>
          <w:szCs w:val="24"/>
          <w:u w:val="single"/>
        </w:rPr>
        <w:t xml:space="preserve"> 38. Главы 11. Части</w:t>
      </w:r>
      <w:r w:rsidRPr="0084650A">
        <w:rPr>
          <w:rFonts w:ascii="Times New Roman" w:hAnsi="Times New Roman"/>
          <w:sz w:val="24"/>
          <w:szCs w:val="24"/>
          <w:u w:val="single"/>
        </w:rPr>
        <w:t xml:space="preserve"> II. </w:t>
      </w:r>
      <w:r w:rsidR="004B5B8A">
        <w:rPr>
          <w:rFonts w:ascii="Times New Roman" w:hAnsi="Times New Roman"/>
          <w:sz w:val="24"/>
          <w:szCs w:val="24"/>
          <w:u w:val="single"/>
        </w:rPr>
        <w:t>ПРАВИЛ</w:t>
      </w:r>
      <w:r w:rsidRPr="0084650A">
        <w:rPr>
          <w:rFonts w:ascii="Times New Roman" w:hAnsi="Times New Roman"/>
          <w:sz w:val="24"/>
          <w:szCs w:val="24"/>
          <w:u w:val="single"/>
        </w:rPr>
        <w:t xml:space="preserve">  изложить в следующей редакции:</w:t>
      </w:r>
    </w:p>
    <w:p w:rsidR="004B5B8A" w:rsidRDefault="004B5B8A" w:rsidP="0084650A">
      <w:pPr>
        <w:pStyle w:val="ab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4B5B8A" w:rsidRPr="004B5B8A" w:rsidRDefault="004B5B8A" w:rsidP="004B5B8A">
      <w:pPr>
        <w:jc w:val="both"/>
      </w:pPr>
      <w:bookmarkStart w:id="2" w:name="_Toc491878945"/>
      <w:r>
        <w:t>«</w:t>
      </w:r>
      <w:r w:rsidRPr="004B5B8A">
        <w:t>СТАТЬЯ 38. ГРАДОСТРОИТЕЛЬНЫЕ РЕГЛАМЕНТЫ ПО ВИДАМ И ПАРАМЕТРАМ РАЗРЕШЕННОГО ИСПОЛЬЗОВАНИЯ НЕДВИЖИМОСТИ.</w:t>
      </w:r>
      <w:bookmarkEnd w:id="2"/>
    </w:p>
    <w:p w:rsidR="004B5B8A" w:rsidRPr="006E5DB2" w:rsidRDefault="004B5B8A" w:rsidP="004B5B8A">
      <w:pPr>
        <w:pStyle w:val="ab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E5DB2">
        <w:rPr>
          <w:rFonts w:ascii="Times New Roman" w:hAnsi="Times New Roman"/>
          <w:sz w:val="24"/>
          <w:szCs w:val="24"/>
        </w:rPr>
        <w:t>1. Применительно к поименованным в статье 42 зонам устанавливаются нижеследующие перечни видов разрешенного использования земельных участков, включая:</w:t>
      </w:r>
    </w:p>
    <w:p w:rsidR="004B5B8A" w:rsidRPr="006E5DB2" w:rsidRDefault="004B5B8A" w:rsidP="004B5B8A">
      <w:pPr>
        <w:pStyle w:val="ab"/>
        <w:spacing w:before="0"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6E5DB2">
        <w:rPr>
          <w:rFonts w:ascii="Times New Roman" w:hAnsi="Times New Roman"/>
          <w:sz w:val="24"/>
          <w:szCs w:val="24"/>
        </w:rPr>
        <w:t>а)    основные разрешенные виды использования недвижимости;</w:t>
      </w:r>
    </w:p>
    <w:p w:rsidR="004B5B8A" w:rsidRPr="006E5DB2" w:rsidRDefault="004B5B8A" w:rsidP="004B5B8A">
      <w:pPr>
        <w:pStyle w:val="ab"/>
        <w:spacing w:before="0"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6E5DB2">
        <w:rPr>
          <w:rFonts w:ascii="Times New Roman" w:hAnsi="Times New Roman"/>
          <w:sz w:val="24"/>
          <w:szCs w:val="24"/>
        </w:rPr>
        <w:t>б)   виды разрешенного использования, сопутствующие основным видам использования недвижимости;</w:t>
      </w:r>
    </w:p>
    <w:p w:rsidR="004B5B8A" w:rsidRPr="006E5DB2" w:rsidRDefault="004B5B8A" w:rsidP="004B5B8A">
      <w:pPr>
        <w:pStyle w:val="ab"/>
        <w:spacing w:before="0"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6E5DB2">
        <w:rPr>
          <w:rFonts w:ascii="Times New Roman" w:hAnsi="Times New Roman"/>
          <w:sz w:val="24"/>
          <w:szCs w:val="24"/>
        </w:rPr>
        <w:t>в) условно разрешённые виды использования недвижимости, которые требуют специального согласования.</w:t>
      </w:r>
    </w:p>
    <w:p w:rsidR="004B5B8A" w:rsidRPr="006E5DB2" w:rsidRDefault="004B5B8A" w:rsidP="004B5B8A">
      <w:pPr>
        <w:pStyle w:val="ab"/>
        <w:spacing w:before="0" w:after="0" w:line="240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6E5DB2">
        <w:rPr>
          <w:rFonts w:ascii="Times New Roman" w:hAnsi="Times New Roman"/>
          <w:sz w:val="24"/>
          <w:szCs w:val="24"/>
        </w:rPr>
        <w:t>2. Озелененные общественные территории – парки,  скверы,  бульвары,  а также дороги,  проезды и иные  пешеходно-транспортные  коммуникации  разрешены  на  территории  всех  выделенных на схеме зон.</w:t>
      </w:r>
      <w:r w:rsidRPr="006E5DB2">
        <w:rPr>
          <w:rFonts w:ascii="Arial" w:hAnsi="Arial" w:cs="Arial"/>
          <w:sz w:val="20"/>
          <w:szCs w:val="20"/>
        </w:rPr>
        <w:t xml:space="preserve"> </w:t>
      </w:r>
    </w:p>
    <w:p w:rsidR="004B5B8A" w:rsidRPr="006E5DB2" w:rsidRDefault="004B5B8A" w:rsidP="004B5B8A"/>
    <w:p w:rsidR="004B5B8A" w:rsidRPr="006E5DB2" w:rsidRDefault="004B5B8A" w:rsidP="004B5B8A">
      <w:pPr>
        <w:shd w:val="clear" w:color="auto" w:fill="FFFFFF"/>
        <w:ind w:left="149"/>
        <w:jc w:val="center"/>
        <w:rPr>
          <w:sz w:val="22"/>
          <w:szCs w:val="22"/>
        </w:rPr>
      </w:pPr>
      <w:r w:rsidRPr="006E5DB2">
        <w:rPr>
          <w:b/>
          <w:bCs/>
          <w:sz w:val="22"/>
          <w:szCs w:val="22"/>
        </w:rPr>
        <w:t>РАСПРЕДЕЛЕНИЕ ТЕРРИТОРИИ ЗАТО СОЛНЕЧНЫЙ ПО ГРАДОСТРОИТЕЛЬНЫМ ЗОНАМ</w:t>
      </w:r>
    </w:p>
    <w:p w:rsidR="004B5B8A" w:rsidRPr="006E5DB2" w:rsidRDefault="004B5B8A" w:rsidP="004B5B8A">
      <w:pPr>
        <w:spacing w:line="1" w:lineRule="exact"/>
        <w:rPr>
          <w:sz w:val="2"/>
          <w:szCs w:val="2"/>
        </w:rPr>
      </w:pPr>
    </w:p>
    <w:tbl>
      <w:tblPr>
        <w:tblW w:w="1021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6115"/>
        <w:gridCol w:w="2371"/>
      </w:tblGrid>
      <w:tr w:rsidR="004B5B8A" w:rsidRPr="006E5DB2" w:rsidTr="00E64102">
        <w:trPr>
          <w:trHeight w:hRule="exact" w:val="744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Код зоны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Вид и наименование зон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Площадь территории, га</w:t>
            </w:r>
          </w:p>
        </w:tc>
      </w:tr>
      <w:tr w:rsidR="004B5B8A" w:rsidRPr="006E5DB2" w:rsidTr="00E64102">
        <w:trPr>
          <w:trHeight w:hRule="exact" w:val="422"/>
        </w:trPr>
        <w:tc>
          <w:tcPr>
            <w:tcW w:w="10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Жилые зоны</w:t>
            </w:r>
          </w:p>
        </w:tc>
      </w:tr>
      <w:tr w:rsidR="004B5B8A" w:rsidRPr="006E5DB2" w:rsidTr="00E64102">
        <w:trPr>
          <w:trHeight w:hRule="exact" w:val="446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1ЖЗ-1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жилой смешанной застройки до 5-ти этажей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20,88</w:t>
            </w:r>
          </w:p>
        </w:tc>
      </w:tr>
      <w:tr w:rsidR="004B5B8A" w:rsidRPr="006E5DB2" w:rsidTr="00E64102">
        <w:trPr>
          <w:trHeight w:hRule="exact" w:val="451"/>
        </w:trPr>
        <w:tc>
          <w:tcPr>
            <w:tcW w:w="10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Общественно-деловые зоны</w:t>
            </w:r>
          </w:p>
        </w:tc>
      </w:tr>
      <w:tr w:rsidR="004B5B8A" w:rsidRPr="006E5DB2" w:rsidTr="00E64102">
        <w:trPr>
          <w:trHeight w:hRule="exact" w:val="592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2ОДЗ-1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объектов социальной инфраструктуры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9,17</w:t>
            </w:r>
          </w:p>
        </w:tc>
      </w:tr>
      <w:tr w:rsidR="004B5B8A" w:rsidRPr="006E5DB2" w:rsidTr="00E64102">
        <w:trPr>
          <w:trHeight w:hRule="exact" w:val="55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2ОДЗ-2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объектов делового и финансового назначения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2,74</w:t>
            </w:r>
          </w:p>
        </w:tc>
      </w:tr>
      <w:tr w:rsidR="004B5B8A" w:rsidRPr="006E5DB2" w:rsidTr="00E64102">
        <w:trPr>
          <w:trHeight w:hRule="exact" w:val="55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2ОДЗ-3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культовых сооружений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0,26</w:t>
            </w:r>
          </w:p>
        </w:tc>
      </w:tr>
      <w:tr w:rsidR="004B5B8A" w:rsidRPr="006E5DB2" w:rsidTr="00E64102">
        <w:trPr>
          <w:trHeight w:hRule="exact" w:val="456"/>
        </w:trPr>
        <w:tc>
          <w:tcPr>
            <w:tcW w:w="10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lastRenderedPageBreak/>
              <w:t>Производственные зоны</w:t>
            </w:r>
          </w:p>
        </w:tc>
      </w:tr>
      <w:tr w:rsidR="004B5B8A" w:rsidRPr="006E5DB2" w:rsidTr="00E64102">
        <w:trPr>
          <w:trHeight w:hRule="exact" w:val="379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3ПЗ-1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промпредприятия и коммунально-складских  объектов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26,03</w:t>
            </w:r>
          </w:p>
        </w:tc>
      </w:tr>
      <w:tr w:rsidR="004B5B8A" w:rsidRPr="006E5DB2" w:rsidTr="00E64102">
        <w:trPr>
          <w:trHeight w:hRule="exact" w:val="379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3ПЗ-2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размещения объектов транспортной инфраструктуры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6,48</w:t>
            </w:r>
          </w:p>
        </w:tc>
      </w:tr>
      <w:tr w:rsidR="004B5B8A" w:rsidRPr="006E5DB2" w:rsidTr="00E64102">
        <w:trPr>
          <w:trHeight w:hRule="exact" w:val="379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3ПЗ-3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размещения объектов инженерной инфраструктуры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2,91</w:t>
            </w:r>
          </w:p>
        </w:tc>
      </w:tr>
      <w:tr w:rsidR="004B5B8A" w:rsidRPr="006E5DB2" w:rsidTr="00E64102">
        <w:trPr>
          <w:trHeight w:hRule="exact" w:val="403"/>
        </w:trPr>
        <w:tc>
          <w:tcPr>
            <w:tcW w:w="10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Зоны рекреации</w:t>
            </w:r>
          </w:p>
        </w:tc>
      </w:tr>
      <w:tr w:rsidR="004B5B8A" w:rsidRPr="006E5DB2" w:rsidTr="00E64102">
        <w:trPr>
          <w:trHeight w:hRule="exact" w:val="379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6РЗ-1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размещения объектов рекреационного строительства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18,24</w:t>
            </w:r>
          </w:p>
        </w:tc>
      </w:tr>
      <w:tr w:rsidR="004B5B8A" w:rsidRPr="006E5DB2" w:rsidTr="00E64102">
        <w:trPr>
          <w:trHeight w:hRule="exact" w:val="394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6РЗ-2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 озелененных территорий общего пользования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80,87</w:t>
            </w:r>
          </w:p>
        </w:tc>
      </w:tr>
      <w:tr w:rsidR="004B5B8A" w:rsidRPr="006E5DB2" w:rsidTr="00E64102">
        <w:trPr>
          <w:trHeight w:hRule="exact" w:val="370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6РЗ-3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 охраняемой природной территории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142,96</w:t>
            </w:r>
          </w:p>
        </w:tc>
      </w:tr>
      <w:tr w:rsidR="004B5B8A" w:rsidRPr="006E5DB2" w:rsidTr="00E64102">
        <w:trPr>
          <w:trHeight w:hRule="exact" w:val="355"/>
        </w:trPr>
        <w:tc>
          <w:tcPr>
            <w:tcW w:w="10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Зоны акваторий</w:t>
            </w:r>
          </w:p>
        </w:tc>
      </w:tr>
      <w:tr w:rsidR="004B5B8A" w:rsidRPr="006E5DB2" w:rsidTr="00E64102">
        <w:trPr>
          <w:trHeight w:hRule="exact" w:val="41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10АЗ-1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водных объектов в границах ЗАТО Солнечный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149,46</w:t>
            </w:r>
          </w:p>
        </w:tc>
      </w:tr>
      <w:tr w:rsidR="004B5B8A" w:rsidRPr="006E5DB2" w:rsidTr="00E64102">
        <w:trPr>
          <w:trHeight w:hRule="exact" w:val="614"/>
        </w:trPr>
        <w:tc>
          <w:tcPr>
            <w:tcW w:w="7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ИТОГО:     общая площадь ЗАТО Солнечный   (о.Городомля)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460,00</w:t>
            </w:r>
          </w:p>
        </w:tc>
      </w:tr>
    </w:tbl>
    <w:p w:rsidR="0084650A" w:rsidRDefault="0084650A" w:rsidP="0084650A">
      <w:pPr>
        <w:pStyle w:val="ab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650A" w:rsidRDefault="0084650A" w:rsidP="0084650A">
      <w:pPr>
        <w:pStyle w:val="ab"/>
        <w:spacing w:before="0"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FE198F">
        <w:rPr>
          <w:rFonts w:ascii="Times New Roman" w:hAnsi="Times New Roman"/>
          <w:b/>
          <w:caps/>
          <w:sz w:val="24"/>
          <w:szCs w:val="24"/>
        </w:rPr>
        <w:t>Перечень зон и описания видов деятельности и использования недвижимости:</w:t>
      </w:r>
    </w:p>
    <w:p w:rsidR="00FE198F" w:rsidRPr="00FE198F" w:rsidRDefault="00FE198F" w:rsidP="0084650A">
      <w:pPr>
        <w:pStyle w:val="ab"/>
        <w:spacing w:before="0"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4650A" w:rsidRPr="00FE198F" w:rsidRDefault="00FE198F" w:rsidP="00FE198F">
      <w:pPr>
        <w:jc w:val="both"/>
        <w:rPr>
          <w:sz w:val="28"/>
          <w:szCs w:val="28"/>
        </w:rPr>
      </w:pPr>
      <w:r w:rsidRPr="00FE198F">
        <w:rPr>
          <w:b/>
          <w:sz w:val="28"/>
          <w:szCs w:val="28"/>
          <w:u w:val="single"/>
        </w:rPr>
        <w:t xml:space="preserve">1. </w:t>
      </w:r>
      <w:r w:rsidR="0084650A" w:rsidRPr="00FE198F">
        <w:rPr>
          <w:b/>
          <w:sz w:val="28"/>
          <w:szCs w:val="28"/>
          <w:u w:val="single"/>
        </w:rPr>
        <w:t>Жилые зоны  (код зоны 1 ЖЗ</w:t>
      </w:r>
      <w:r w:rsidR="0084650A" w:rsidRPr="00FE198F">
        <w:rPr>
          <w:b/>
          <w:sz w:val="28"/>
          <w:szCs w:val="28"/>
        </w:rPr>
        <w:t>)</w:t>
      </w:r>
      <w:r w:rsidR="0084650A" w:rsidRPr="00FE198F">
        <w:rPr>
          <w:sz w:val="28"/>
          <w:szCs w:val="28"/>
        </w:rPr>
        <w:t xml:space="preserve"> </w:t>
      </w:r>
    </w:p>
    <w:p w:rsidR="0084650A" w:rsidRPr="0099163D" w:rsidRDefault="0084650A" w:rsidP="0084650A">
      <w:pPr>
        <w:ind w:firstLine="624"/>
        <w:jc w:val="both"/>
      </w:pPr>
      <w:r w:rsidRPr="0099163D">
        <w:t xml:space="preserve">- предназначены для застройки многоквартирными многоэтажными жилыми домами, жилыми домами малой и средней этажности. </w:t>
      </w:r>
    </w:p>
    <w:p w:rsidR="0084650A" w:rsidRDefault="0084650A" w:rsidP="0084650A">
      <w:pPr>
        <w:ind w:firstLine="624"/>
        <w:jc w:val="both"/>
      </w:pPr>
      <w:r w:rsidRPr="0099163D">
        <w:t xml:space="preserve">В жилых зонах, разрешено размещение отдельно стоящих, встроенных или пристроенных объектов социального и культурно - бытового обслуживания населения, культовых зданий, стоянок автомобильного транспорта, промышленных, коммунальных и складских объектов, для которых не требуется установление санитарно - защитных зон и деятельность которых не оказывает вредное воздействие на окружающую среду (шум, вибрация, магнитные поля, радиационное воздействие, загрязнение почв, воздуха, воды и иные вредные воздействия). </w:t>
      </w:r>
    </w:p>
    <w:p w:rsidR="0084650A" w:rsidRPr="00E512C6" w:rsidRDefault="0084650A" w:rsidP="0084650A">
      <w:pPr>
        <w:ind w:firstLine="624"/>
        <w:jc w:val="both"/>
      </w:pPr>
      <w:r w:rsidRPr="00E512C6">
        <w:t>На территории жилых зон не допускается размещать:</w:t>
      </w:r>
    </w:p>
    <w:p w:rsidR="0084650A" w:rsidRPr="00E512C6" w:rsidRDefault="0084650A" w:rsidP="0084650A">
      <w:pPr>
        <w:ind w:firstLine="624"/>
        <w:jc w:val="both"/>
      </w:pPr>
      <w:r w:rsidRPr="00E512C6">
        <w:t>- производственные предприятия, которые по величине территорий нарушают функционально-планировочную организацию жилых территорий;</w:t>
      </w:r>
    </w:p>
    <w:p w:rsidR="0084650A" w:rsidRPr="0099163D" w:rsidRDefault="0084650A" w:rsidP="0084650A">
      <w:pPr>
        <w:ind w:firstLine="624"/>
        <w:jc w:val="both"/>
      </w:pPr>
      <w:r w:rsidRPr="00E512C6">
        <w:t>- производственные территории, которые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 (предприятия I - IV классов опасности, а также предприятия V класса опасности, за исключением производственных предприятий, не являющихся источниками воздействия на среду обитания и имеющих санитарно-защитную зону шириной менее 50 м).</w:t>
      </w:r>
    </w:p>
    <w:p w:rsidR="0084650A" w:rsidRPr="0099163D" w:rsidRDefault="0084650A" w:rsidP="0084650A">
      <w:pPr>
        <w:ind w:firstLine="720"/>
        <w:jc w:val="both"/>
        <w:rPr>
          <w:rFonts w:ascii="Arial Narrow" w:hAnsi="Arial Narrow" w:cs="Arial"/>
          <w:b/>
        </w:rPr>
      </w:pPr>
    </w:p>
    <w:p w:rsidR="0084650A" w:rsidRPr="0084650A" w:rsidRDefault="0084650A" w:rsidP="0084650A">
      <w:pPr>
        <w:ind w:firstLine="720"/>
        <w:jc w:val="both"/>
        <w:rPr>
          <w:b/>
          <w:u w:val="single"/>
        </w:rPr>
      </w:pPr>
      <w:r w:rsidRPr="0084650A">
        <w:rPr>
          <w:b/>
          <w:u w:val="single"/>
        </w:rPr>
        <w:t>1 ЖЗ-1 –   Зона жилой смешанной застройки до 5-ти этажей.</w:t>
      </w:r>
    </w:p>
    <w:p w:rsidR="0084650A" w:rsidRDefault="0084650A" w:rsidP="0084650A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5DB2">
        <w:rPr>
          <w:rFonts w:ascii="Times New Roman" w:hAnsi="Times New Roman"/>
          <w:i/>
          <w:iCs/>
          <w:sz w:val="20"/>
          <w:szCs w:val="20"/>
        </w:rPr>
        <w:t>Зона жилой смешанной застройки до 5-ти этажей 1 ЖЗ-1 выделена для обеспечения правовых условий формирования жилых районов, кварталов из отдельно стоящих жилых домов квартирного типа не выше 5-ти  этажей</w:t>
      </w:r>
    </w:p>
    <w:p w:rsidR="0084650A" w:rsidRDefault="0084650A" w:rsidP="0084650A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650A" w:rsidRPr="00E512C6" w:rsidRDefault="0084650A" w:rsidP="0084650A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12C6">
        <w:rPr>
          <w:rFonts w:ascii="Times New Roman" w:hAnsi="Times New Roman"/>
          <w:b/>
          <w:sz w:val="24"/>
          <w:szCs w:val="24"/>
          <w:u w:val="single"/>
        </w:rPr>
        <w:t xml:space="preserve">Основные виды разрешенного использования: </w:t>
      </w:r>
    </w:p>
    <w:p w:rsidR="0084650A" w:rsidRPr="00E512C6" w:rsidRDefault="0084650A" w:rsidP="0084650A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2C6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4650A" w:rsidRPr="00E512C6" w:rsidRDefault="0084650A" w:rsidP="0084650A">
      <w:pPr>
        <w:pStyle w:val="a5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512C6">
        <w:rPr>
          <w:rFonts w:ascii="Times New Roman" w:hAnsi="Times New Roman"/>
          <w:sz w:val="24"/>
          <w:szCs w:val="24"/>
        </w:rPr>
        <w:t xml:space="preserve">жилая застройка (код 2.0); </w:t>
      </w:r>
    </w:p>
    <w:p w:rsidR="0084650A" w:rsidRPr="00E512C6" w:rsidRDefault="0084650A" w:rsidP="0084650A">
      <w:pPr>
        <w:pStyle w:val="a5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512C6">
        <w:rPr>
          <w:rFonts w:ascii="Times New Roman" w:hAnsi="Times New Roman"/>
          <w:sz w:val="24"/>
          <w:szCs w:val="24"/>
        </w:rPr>
        <w:t>общественное использование объектов капитального строительства (код 3.0);</w:t>
      </w:r>
    </w:p>
    <w:p w:rsidR="0084650A" w:rsidRPr="00E512C6" w:rsidRDefault="0084650A" w:rsidP="0084650A">
      <w:pPr>
        <w:pStyle w:val="a5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512C6">
        <w:rPr>
          <w:rFonts w:ascii="Times New Roman" w:hAnsi="Times New Roman"/>
          <w:sz w:val="24"/>
          <w:szCs w:val="24"/>
        </w:rPr>
        <w:t>предпринимательство (код 4.0);</w:t>
      </w:r>
    </w:p>
    <w:p w:rsidR="0084650A" w:rsidRPr="00E512C6" w:rsidRDefault="0084650A" w:rsidP="0084650A">
      <w:pPr>
        <w:pStyle w:val="a5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512C6">
        <w:rPr>
          <w:rFonts w:ascii="Times New Roman" w:hAnsi="Times New Roman"/>
          <w:sz w:val="24"/>
          <w:szCs w:val="24"/>
        </w:rPr>
        <w:t>спорт (код 5.1);</w:t>
      </w:r>
    </w:p>
    <w:p w:rsidR="0084650A" w:rsidRPr="00E512C6" w:rsidRDefault="0084650A" w:rsidP="0084650A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650A" w:rsidRPr="00E512C6" w:rsidRDefault="0084650A" w:rsidP="0084650A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12C6">
        <w:rPr>
          <w:rFonts w:ascii="Times New Roman" w:hAnsi="Times New Roman"/>
          <w:b/>
          <w:sz w:val="24"/>
          <w:szCs w:val="24"/>
          <w:u w:val="single"/>
        </w:rPr>
        <w:lastRenderedPageBreak/>
        <w:t>Вспомогательные виды разрешенного использования:</w:t>
      </w:r>
    </w:p>
    <w:p w:rsidR="0084650A" w:rsidRPr="00E512C6" w:rsidRDefault="0084650A" w:rsidP="0084650A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2C6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4650A" w:rsidRPr="00E512C6" w:rsidRDefault="0084650A" w:rsidP="0084650A">
      <w:pPr>
        <w:pStyle w:val="a5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512C6">
        <w:rPr>
          <w:rFonts w:ascii="Times New Roman" w:hAnsi="Times New Roman"/>
          <w:sz w:val="24"/>
          <w:szCs w:val="24"/>
        </w:rPr>
        <w:t>не подлежат установлению.</w:t>
      </w:r>
    </w:p>
    <w:p w:rsidR="0084650A" w:rsidRDefault="0084650A" w:rsidP="0084650A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650A" w:rsidRPr="00043980" w:rsidRDefault="0084650A" w:rsidP="00FE198F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980">
        <w:rPr>
          <w:rFonts w:ascii="Times New Roman" w:hAnsi="Times New Roman"/>
          <w:b/>
          <w:bCs/>
          <w:sz w:val="24"/>
          <w:szCs w:val="24"/>
        </w:rPr>
        <w:t>Предельные (минимальные и (или) максимальные) размеры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3980">
        <w:rPr>
          <w:rFonts w:ascii="Times New Roman" w:hAnsi="Times New Roman"/>
          <w:b/>
          <w:bCs/>
          <w:sz w:val="24"/>
          <w:szCs w:val="24"/>
        </w:rPr>
        <w:t>земельных участков и предельные параметры разрешенного строительства, реконструкции объектов капитального строительства</w:t>
      </w:r>
    </w:p>
    <w:p w:rsidR="0084650A" w:rsidRPr="000533A1" w:rsidRDefault="0084650A" w:rsidP="00FE198F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50A" w:rsidRPr="000533A1" w:rsidRDefault="0084650A" w:rsidP="00FE198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533A1">
        <w:rPr>
          <w:rFonts w:ascii="Times New Roman" w:hAnsi="Times New Roman"/>
          <w:sz w:val="24"/>
          <w:szCs w:val="24"/>
        </w:rPr>
        <w:t>редельные размеры земельных участков</w:t>
      </w:r>
      <w:r>
        <w:rPr>
          <w:rFonts w:ascii="Times New Roman" w:hAnsi="Times New Roman"/>
          <w:sz w:val="24"/>
          <w:szCs w:val="24"/>
        </w:rPr>
        <w:t xml:space="preserve"> для жилой застройки: </w:t>
      </w:r>
      <w:r w:rsidRPr="000533A1">
        <w:rPr>
          <w:rFonts w:ascii="Times New Roman" w:hAnsi="Times New Roman"/>
          <w:sz w:val="24"/>
          <w:szCs w:val="24"/>
        </w:rPr>
        <w:t>минимальны</w:t>
      </w:r>
      <w:r>
        <w:rPr>
          <w:rFonts w:ascii="Times New Roman" w:hAnsi="Times New Roman"/>
          <w:sz w:val="24"/>
          <w:szCs w:val="24"/>
        </w:rPr>
        <w:t xml:space="preserve">й – 0,03 га, </w:t>
      </w:r>
      <w:r w:rsidRPr="000533A1">
        <w:rPr>
          <w:rFonts w:ascii="Times New Roman" w:hAnsi="Times New Roman"/>
          <w:sz w:val="24"/>
          <w:szCs w:val="24"/>
        </w:rPr>
        <w:t>максимальны</w:t>
      </w:r>
      <w:r>
        <w:rPr>
          <w:rFonts w:ascii="Times New Roman" w:hAnsi="Times New Roman"/>
          <w:sz w:val="24"/>
          <w:szCs w:val="24"/>
        </w:rPr>
        <w:t>й – 0,3 га, для иных объектов минимальный 0,001 га, максимальный 0,5 га.</w:t>
      </w:r>
    </w:p>
    <w:p w:rsidR="0084650A" w:rsidRDefault="0084650A" w:rsidP="00FE198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>Расстояния (бытовые разрывы) между длинными сторонами многоквартирных (в том числе, секционных, блокированных) жилых зданий высотой 2 - 3 этажа должны быть не менее 15 м, а высотой 4 этажа - не менее 20 м, между длинными сторонами и торцами этих же зданий с окнами из жилых комнат - не менее 10 м. 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окно.</w:t>
      </w:r>
    </w:p>
    <w:p w:rsidR="0084650A" w:rsidRPr="000533A1" w:rsidRDefault="0084650A" w:rsidP="0084650A">
      <w:pPr>
        <w:pStyle w:val="a5"/>
        <w:spacing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>До границы соседнего земельного участка расстояния по санитарно-бытовым условиям должны быть не менее:</w:t>
      </w:r>
    </w:p>
    <w:p w:rsidR="0084650A" w:rsidRPr="000533A1" w:rsidRDefault="0084650A" w:rsidP="0084650A">
      <w:pPr>
        <w:pStyle w:val="a5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>от блокированного дома - 3 м;</w:t>
      </w:r>
    </w:p>
    <w:p w:rsidR="0084650A" w:rsidRPr="000533A1" w:rsidRDefault="0084650A" w:rsidP="0084650A">
      <w:pPr>
        <w:pStyle w:val="a5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>от других построек (сарая, бани, гаража, автостоянки и др.) - 3 м;</w:t>
      </w:r>
    </w:p>
    <w:p w:rsidR="0084650A" w:rsidRPr="000533A1" w:rsidRDefault="0084650A" w:rsidP="0084650A">
      <w:pPr>
        <w:pStyle w:val="a5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>от стволов высокорослых деревьев - 4 м;</w:t>
      </w:r>
    </w:p>
    <w:p w:rsidR="0084650A" w:rsidRPr="000533A1" w:rsidRDefault="0084650A" w:rsidP="0084650A">
      <w:pPr>
        <w:pStyle w:val="a5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>от стволов среднерослых деревьев - 2 м;</w:t>
      </w:r>
    </w:p>
    <w:p w:rsidR="0084650A" w:rsidRDefault="0084650A" w:rsidP="0084650A">
      <w:pPr>
        <w:pStyle w:val="a5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>от кустарника - 1 м.</w:t>
      </w:r>
    </w:p>
    <w:p w:rsidR="0084650A" w:rsidRDefault="0084650A" w:rsidP="0084650A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0533A1">
        <w:rPr>
          <w:rFonts w:ascii="Times New Roman" w:hAnsi="Times New Roman"/>
          <w:sz w:val="24"/>
          <w:szCs w:val="24"/>
        </w:rPr>
        <w:t>редельное количество этажей</w:t>
      </w:r>
      <w:r>
        <w:rPr>
          <w:rFonts w:ascii="Times New Roman" w:hAnsi="Times New Roman"/>
          <w:sz w:val="24"/>
          <w:szCs w:val="24"/>
        </w:rPr>
        <w:t xml:space="preserve"> 5, м</w:t>
      </w:r>
      <w:r w:rsidRPr="000533A1">
        <w:rPr>
          <w:rFonts w:ascii="Times New Roman" w:hAnsi="Times New Roman"/>
          <w:sz w:val="24"/>
          <w:szCs w:val="24"/>
        </w:rPr>
        <w:t>аксимальная высота стен</w:t>
      </w:r>
      <w:r>
        <w:rPr>
          <w:rFonts w:ascii="Times New Roman" w:hAnsi="Times New Roman"/>
          <w:sz w:val="24"/>
          <w:szCs w:val="24"/>
        </w:rPr>
        <w:t xml:space="preserve"> – 16 м, м</w:t>
      </w:r>
      <w:r w:rsidRPr="000533A1">
        <w:rPr>
          <w:rFonts w:ascii="Times New Roman" w:hAnsi="Times New Roman"/>
          <w:sz w:val="24"/>
          <w:szCs w:val="24"/>
        </w:rPr>
        <w:t>аксимальная высота здания</w:t>
      </w:r>
      <w:r>
        <w:rPr>
          <w:rFonts w:ascii="Times New Roman" w:hAnsi="Times New Roman"/>
          <w:sz w:val="24"/>
          <w:szCs w:val="24"/>
        </w:rPr>
        <w:t xml:space="preserve"> – 20. </w:t>
      </w:r>
    </w:p>
    <w:p w:rsidR="0084650A" w:rsidRPr="000533A1" w:rsidRDefault="0084650A" w:rsidP="008465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 xml:space="preserve">Для всех вспомогательных строений высота от уровня земли до конька скатной кровли – не более </w:t>
      </w:r>
      <w:smartTag w:uri="urn:schemas-microsoft-com:office:smarttags" w:element="metricconverter">
        <w:smartTagPr>
          <w:attr w:name="ProductID" w:val="7,0 м"/>
        </w:smartTagPr>
        <w:r w:rsidRPr="000533A1">
          <w:rPr>
            <w:rFonts w:ascii="Times New Roman" w:hAnsi="Times New Roman"/>
            <w:sz w:val="24"/>
            <w:szCs w:val="24"/>
          </w:rPr>
          <w:t>7,0 м</w:t>
        </w:r>
      </w:smartTag>
      <w:r w:rsidRPr="000533A1">
        <w:rPr>
          <w:rFonts w:ascii="Times New Roman" w:hAnsi="Times New Roman"/>
          <w:sz w:val="24"/>
          <w:szCs w:val="24"/>
        </w:rPr>
        <w:t>. (Исключение – шпили, башни, флагштоки – без ограничения)</w:t>
      </w:r>
    </w:p>
    <w:p w:rsidR="0084650A" w:rsidRPr="00FE198F" w:rsidRDefault="0084650A" w:rsidP="00FE198F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45C62">
        <w:rPr>
          <w:rFonts w:ascii="Times New Roman" w:hAnsi="Times New Roman"/>
          <w:sz w:val="24"/>
          <w:szCs w:val="24"/>
        </w:rPr>
        <w:t>Максимальный процент застройки в границах земельного участка не подлеж</w:t>
      </w:r>
      <w:r>
        <w:rPr>
          <w:rFonts w:ascii="Times New Roman" w:hAnsi="Times New Roman"/>
          <w:sz w:val="24"/>
          <w:szCs w:val="24"/>
        </w:rPr>
        <w:t>и</w:t>
      </w:r>
      <w:r w:rsidRPr="00645C62">
        <w:rPr>
          <w:rFonts w:ascii="Times New Roman" w:hAnsi="Times New Roman"/>
          <w:sz w:val="24"/>
          <w:szCs w:val="24"/>
        </w:rPr>
        <w:t>т установлению.</w:t>
      </w:r>
    </w:p>
    <w:p w:rsidR="0084650A" w:rsidRPr="00FE198F" w:rsidRDefault="00FE198F" w:rsidP="00FE198F">
      <w:pPr>
        <w:jc w:val="both"/>
        <w:rPr>
          <w:sz w:val="28"/>
          <w:szCs w:val="28"/>
          <w:u w:val="single"/>
        </w:rPr>
      </w:pPr>
      <w:r w:rsidRPr="00FE198F">
        <w:rPr>
          <w:b/>
          <w:sz w:val="28"/>
          <w:szCs w:val="28"/>
          <w:u w:val="single"/>
        </w:rPr>
        <w:t xml:space="preserve">2. </w:t>
      </w:r>
      <w:r w:rsidR="0084650A" w:rsidRPr="00FE198F">
        <w:rPr>
          <w:b/>
          <w:sz w:val="28"/>
          <w:szCs w:val="28"/>
          <w:u w:val="single"/>
        </w:rPr>
        <w:t>Общественно - деловые зоны  (код зоны 2 ОДЗ)</w:t>
      </w:r>
      <w:r w:rsidR="0084650A" w:rsidRPr="00FE198F">
        <w:rPr>
          <w:sz w:val="28"/>
          <w:szCs w:val="28"/>
          <w:u w:val="single"/>
        </w:rPr>
        <w:t xml:space="preserve"> </w:t>
      </w:r>
    </w:p>
    <w:p w:rsidR="0084650A" w:rsidRPr="006946AA" w:rsidRDefault="0084650A" w:rsidP="0084650A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84650A" w:rsidRPr="006946AA" w:rsidRDefault="0084650A" w:rsidP="0084650A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t>В перечень объектов, разрешенных для размещения в общественно-деловой зоне, могут включаться:</w:t>
      </w:r>
    </w:p>
    <w:p w:rsidR="0084650A" w:rsidRPr="006946AA" w:rsidRDefault="0084650A" w:rsidP="0084650A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t>- многоквартирные жилые дома преимущественно с учреждениями обслуживания;</w:t>
      </w:r>
    </w:p>
    <w:p w:rsidR="0084650A" w:rsidRPr="006946AA" w:rsidRDefault="0084650A" w:rsidP="0084650A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t>- закрытые и открытые автостоянки;</w:t>
      </w:r>
    </w:p>
    <w:p w:rsidR="0084650A" w:rsidRPr="006946AA" w:rsidRDefault="0084650A" w:rsidP="0084650A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t>- коммунальные и производственные объекты, осуществляющие обслуживание населения, площадью не более 200 кв. м, встроенные или занимающие часть здания без производственной территории, экологически безопасные;</w:t>
      </w:r>
    </w:p>
    <w:p w:rsidR="0084650A" w:rsidRPr="006946AA" w:rsidRDefault="0084650A" w:rsidP="0084650A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t>- объекты индустрии развлечений при отсутствии ограничений на их размещение, установленных органами местного самоуправления;</w:t>
      </w:r>
    </w:p>
    <w:p w:rsidR="0084650A" w:rsidRDefault="0084650A" w:rsidP="0084650A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t>- другие объекты в соответствии с требованиями градостроительного регламента правил землепользования и застройки.</w:t>
      </w:r>
    </w:p>
    <w:p w:rsidR="0084650A" w:rsidRDefault="0084650A" w:rsidP="0084650A">
      <w:pPr>
        <w:ind w:firstLine="567"/>
        <w:contextualSpacing/>
        <w:jc w:val="both"/>
      </w:pPr>
      <w:r w:rsidRPr="006946AA">
        <w:lastRenderedPageBreak/>
        <w:t>На территории общественно-деловых зон могут проектироваться научные организации, включающие объекты, не требующие устройства санитарно-защитных зон размером более 50 м, а также по площади не превышающие 5 га.</w:t>
      </w:r>
    </w:p>
    <w:p w:rsidR="0084650A" w:rsidRDefault="0084650A" w:rsidP="0084650A">
      <w:pPr>
        <w:ind w:firstLine="567"/>
        <w:contextualSpacing/>
        <w:jc w:val="both"/>
      </w:pPr>
      <w:r w:rsidRPr="006946AA">
        <w:t>В общественно-деловых зонах допускается размещать отдельные объекты коммунального назначения с площадью участка не более 0,5 га,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</w:p>
    <w:p w:rsidR="0084650A" w:rsidRDefault="0084650A" w:rsidP="0084650A">
      <w:pPr>
        <w:ind w:firstLine="567"/>
        <w:contextualSpacing/>
        <w:jc w:val="both"/>
      </w:pPr>
      <w:r w:rsidRPr="006946AA">
        <w:t>На территории общественно-деловых зон не допускается размещение производственных территорий.</w:t>
      </w:r>
    </w:p>
    <w:p w:rsidR="00FE198F" w:rsidRDefault="00FE198F" w:rsidP="0084650A">
      <w:pPr>
        <w:ind w:firstLine="567"/>
        <w:contextualSpacing/>
        <w:jc w:val="both"/>
      </w:pPr>
    </w:p>
    <w:p w:rsidR="0084650A" w:rsidRPr="00043980" w:rsidRDefault="0084650A" w:rsidP="00FE198F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980">
        <w:rPr>
          <w:rFonts w:ascii="Times New Roman" w:hAnsi="Times New Roman"/>
          <w:b/>
          <w:bCs/>
          <w:sz w:val="24"/>
          <w:szCs w:val="24"/>
        </w:rPr>
        <w:t>Предельные (минимальные и (или) максимальные) размеры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3980">
        <w:rPr>
          <w:rFonts w:ascii="Times New Roman" w:hAnsi="Times New Roman"/>
          <w:b/>
          <w:bCs/>
          <w:sz w:val="24"/>
          <w:szCs w:val="24"/>
        </w:rPr>
        <w:t>земельных участков и предельные параметры разрешенного строительства, реконструкции объектов капитального строительства</w:t>
      </w:r>
    </w:p>
    <w:p w:rsidR="0084650A" w:rsidRPr="00645C62" w:rsidRDefault="0084650A" w:rsidP="00FE198F">
      <w:pPr>
        <w:numPr>
          <w:ilvl w:val="0"/>
          <w:numId w:val="8"/>
        </w:numPr>
        <w:contextualSpacing/>
        <w:jc w:val="both"/>
      </w:pPr>
      <w:r w:rsidRPr="00645C62">
        <w:t>Предельные (минимальные и (или) максимальные) размеры земельных участков не подлежат установлению.</w:t>
      </w:r>
    </w:p>
    <w:p w:rsidR="0084650A" w:rsidRPr="0005625A" w:rsidRDefault="0084650A" w:rsidP="00FE198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25A">
        <w:rPr>
          <w:rFonts w:ascii="Times New Roman" w:hAnsi="Times New Roman"/>
          <w:sz w:val="24"/>
          <w:szCs w:val="24"/>
        </w:rPr>
        <w:t>Здания в общественно-деловой зоне следует размещать с 5-ти метровым отступом от красных линий (уличной границы земельного участка). Размещение зданий по красной линии (уличной границе земельного участка) допускается в условиях сложившейся застройки. Расстояние от здания до границы земельного участка должно быть не менее 3 м.</w:t>
      </w:r>
    </w:p>
    <w:p w:rsidR="0084650A" w:rsidRPr="0005625A" w:rsidRDefault="0084650A" w:rsidP="00FE198F">
      <w:pPr>
        <w:numPr>
          <w:ilvl w:val="0"/>
          <w:numId w:val="8"/>
        </w:numPr>
        <w:contextualSpacing/>
        <w:jc w:val="both"/>
      </w:pPr>
      <w:r w:rsidRPr="0005625A">
        <w:t>Предельное количество этажей 5, максимальная высота стен – 16 м, максимальная высота здания – 20</w:t>
      </w:r>
      <w:r>
        <w:t xml:space="preserve"> м</w:t>
      </w:r>
      <w:r w:rsidRPr="0005625A">
        <w:t xml:space="preserve">. Для всех вспомогательных строений высота от уровня земли до конька скатной кровли – не более </w:t>
      </w:r>
      <w:smartTag w:uri="urn:schemas-microsoft-com:office:smarttags" w:element="metricconverter">
        <w:smartTagPr>
          <w:attr w:name="ProductID" w:val="7,0 м"/>
        </w:smartTagPr>
        <w:r w:rsidRPr="0005625A">
          <w:t>7,0 м</w:t>
        </w:r>
      </w:smartTag>
      <w:r w:rsidRPr="0005625A">
        <w:t>. (Исключение – шпили, башни, флагштоки – без ограничения)</w:t>
      </w:r>
    </w:p>
    <w:p w:rsidR="0084650A" w:rsidRPr="0005625A" w:rsidRDefault="0084650A" w:rsidP="00FE198F">
      <w:pPr>
        <w:numPr>
          <w:ilvl w:val="0"/>
          <w:numId w:val="8"/>
        </w:numPr>
        <w:contextualSpacing/>
        <w:jc w:val="both"/>
      </w:pPr>
      <w:r w:rsidRPr="0005625A">
        <w:t xml:space="preserve">Максимальный процент застройки в границах земельного участка </w:t>
      </w:r>
      <w:r w:rsidRPr="00645C62">
        <w:t>не подлеж</w:t>
      </w:r>
      <w:r>
        <w:t>и</w:t>
      </w:r>
      <w:r w:rsidRPr="00645C62">
        <w:t>т установлению</w:t>
      </w:r>
      <w:r w:rsidRPr="0005625A">
        <w:t>.</w:t>
      </w:r>
    </w:p>
    <w:p w:rsidR="0084650A" w:rsidRDefault="0084650A" w:rsidP="0084650A">
      <w:pPr>
        <w:ind w:firstLine="567"/>
        <w:contextualSpacing/>
        <w:jc w:val="both"/>
      </w:pPr>
    </w:p>
    <w:p w:rsidR="0084650A" w:rsidRPr="0005625A" w:rsidRDefault="0084650A" w:rsidP="0084650A">
      <w:pPr>
        <w:ind w:firstLine="567"/>
        <w:contextualSpacing/>
        <w:jc w:val="both"/>
        <w:rPr>
          <w:b/>
        </w:rPr>
      </w:pPr>
      <w:r w:rsidRPr="0005625A">
        <w:rPr>
          <w:b/>
          <w:u w:val="single"/>
        </w:rPr>
        <w:t>2 ОДЗ – 1  Зона объектов социальной инфраструктуры</w:t>
      </w:r>
      <w:r w:rsidRPr="0005625A">
        <w:rPr>
          <w:b/>
        </w:rPr>
        <w:t xml:space="preserve"> </w:t>
      </w:r>
    </w:p>
    <w:p w:rsidR="0084650A" w:rsidRPr="0005625A" w:rsidRDefault="0084650A" w:rsidP="0084650A">
      <w:pPr>
        <w:ind w:firstLine="567"/>
        <w:contextualSpacing/>
        <w:jc w:val="both"/>
        <w:rPr>
          <w:b/>
          <w:u w:val="single"/>
        </w:rPr>
      </w:pPr>
    </w:p>
    <w:p w:rsidR="0084650A" w:rsidRPr="0005625A" w:rsidRDefault="0084650A" w:rsidP="0084650A">
      <w:pPr>
        <w:ind w:firstLine="567"/>
        <w:contextualSpacing/>
        <w:jc w:val="both"/>
        <w:rPr>
          <w:b/>
        </w:rPr>
      </w:pPr>
      <w:r w:rsidRPr="0005625A">
        <w:rPr>
          <w:b/>
          <w:u w:val="single"/>
        </w:rPr>
        <w:t>Основные виды разрешенного использования:</w:t>
      </w:r>
      <w:r w:rsidRPr="0005625A">
        <w:rPr>
          <w:b/>
        </w:rPr>
        <w:t xml:space="preserve"> </w:t>
      </w:r>
    </w:p>
    <w:p w:rsidR="0084650A" w:rsidRPr="00043980" w:rsidRDefault="0084650A" w:rsidP="0084650A">
      <w:pPr>
        <w:ind w:firstLine="567"/>
        <w:contextualSpacing/>
        <w:jc w:val="both"/>
      </w:pPr>
      <w:r w:rsidRPr="00043980">
        <w:rPr>
          <w:b/>
        </w:rPr>
        <w:t>Для земельных участков и объектов капитального строительства:</w:t>
      </w:r>
    </w:p>
    <w:p w:rsidR="0084650A" w:rsidRPr="0005625A" w:rsidRDefault="0084650A" w:rsidP="0084650A">
      <w:pPr>
        <w:numPr>
          <w:ilvl w:val="0"/>
          <w:numId w:val="7"/>
        </w:numPr>
        <w:spacing w:after="160"/>
        <w:contextualSpacing/>
        <w:jc w:val="both"/>
      </w:pPr>
      <w:r w:rsidRPr="0005625A">
        <w:t>общественное использование объектов капитального строительства (код 3.0);</w:t>
      </w:r>
    </w:p>
    <w:p w:rsidR="0084650A" w:rsidRPr="0005625A" w:rsidRDefault="0084650A" w:rsidP="0084650A">
      <w:pPr>
        <w:numPr>
          <w:ilvl w:val="0"/>
          <w:numId w:val="7"/>
        </w:numPr>
        <w:spacing w:after="160"/>
        <w:contextualSpacing/>
        <w:jc w:val="both"/>
      </w:pPr>
      <w:r w:rsidRPr="0005625A">
        <w:t>предпринимательство (код 4.0);</w:t>
      </w:r>
    </w:p>
    <w:p w:rsidR="0084650A" w:rsidRPr="0005625A" w:rsidRDefault="0084650A" w:rsidP="0084650A">
      <w:pPr>
        <w:ind w:firstLine="567"/>
        <w:contextualSpacing/>
        <w:jc w:val="both"/>
        <w:rPr>
          <w:b/>
          <w:u w:val="single"/>
        </w:rPr>
      </w:pPr>
    </w:p>
    <w:p w:rsidR="0084650A" w:rsidRDefault="0084650A" w:rsidP="0084650A">
      <w:pPr>
        <w:ind w:firstLine="567"/>
        <w:contextualSpacing/>
        <w:jc w:val="both"/>
        <w:rPr>
          <w:b/>
          <w:u w:val="single"/>
        </w:rPr>
      </w:pPr>
      <w:r w:rsidRPr="0005625A">
        <w:rPr>
          <w:b/>
          <w:u w:val="single"/>
        </w:rPr>
        <w:t>Условно разрешённые виды  использования:</w:t>
      </w:r>
    </w:p>
    <w:p w:rsidR="0084650A" w:rsidRPr="00327E84" w:rsidRDefault="0084650A" w:rsidP="0084650A">
      <w:pPr>
        <w:ind w:firstLine="567"/>
        <w:contextualSpacing/>
        <w:jc w:val="both"/>
        <w:rPr>
          <w:b/>
        </w:rPr>
      </w:pPr>
      <w:r w:rsidRPr="00327E84">
        <w:rPr>
          <w:b/>
        </w:rPr>
        <w:t>Для земельных участков и объектов капитального строительства: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коммунальное обслуживание (код 3.1);</w:t>
      </w:r>
    </w:p>
    <w:p w:rsidR="0084650A" w:rsidRPr="0005625A" w:rsidRDefault="0084650A" w:rsidP="0084650A">
      <w:pPr>
        <w:numPr>
          <w:ilvl w:val="0"/>
          <w:numId w:val="3"/>
        </w:numPr>
        <w:spacing w:after="160"/>
        <w:ind w:left="1134" w:hanging="425"/>
        <w:contextualSpacing/>
        <w:jc w:val="both"/>
      </w:pPr>
      <w:r>
        <w:t>жилая застройка (код 2.0).</w:t>
      </w:r>
      <w:r w:rsidRPr="0005625A">
        <w:t xml:space="preserve"> </w:t>
      </w:r>
    </w:p>
    <w:p w:rsidR="0084650A" w:rsidRPr="0005625A" w:rsidRDefault="0084650A" w:rsidP="0084650A">
      <w:pPr>
        <w:ind w:firstLine="567"/>
        <w:contextualSpacing/>
        <w:jc w:val="both"/>
        <w:rPr>
          <w:b/>
          <w:bCs/>
          <w:u w:val="single"/>
        </w:rPr>
      </w:pPr>
    </w:p>
    <w:p w:rsidR="0084650A" w:rsidRPr="00043980" w:rsidRDefault="0084650A" w:rsidP="0084650A">
      <w:pPr>
        <w:ind w:firstLine="567"/>
        <w:contextualSpacing/>
        <w:jc w:val="both"/>
        <w:rPr>
          <w:b/>
          <w:bCs/>
          <w:u w:val="single"/>
        </w:rPr>
      </w:pPr>
      <w:r w:rsidRPr="00043980">
        <w:rPr>
          <w:b/>
          <w:bCs/>
          <w:u w:val="single"/>
        </w:rPr>
        <w:t>2 ОДЗ – 2   Зона объектов делового и финансового назначения</w:t>
      </w:r>
    </w:p>
    <w:p w:rsidR="0084650A" w:rsidRPr="00043980" w:rsidRDefault="0084650A" w:rsidP="0084650A">
      <w:pPr>
        <w:ind w:firstLine="567"/>
        <w:contextualSpacing/>
        <w:jc w:val="both"/>
        <w:rPr>
          <w:i/>
          <w:iCs/>
        </w:rPr>
      </w:pPr>
    </w:p>
    <w:p w:rsidR="0084650A" w:rsidRPr="00043980" w:rsidRDefault="0084650A" w:rsidP="0084650A">
      <w:pPr>
        <w:ind w:firstLine="567"/>
        <w:contextualSpacing/>
        <w:jc w:val="both"/>
        <w:rPr>
          <w:b/>
          <w:u w:val="single"/>
        </w:rPr>
      </w:pPr>
      <w:r w:rsidRPr="00043980">
        <w:rPr>
          <w:b/>
          <w:u w:val="single"/>
        </w:rPr>
        <w:t>Основные виды разрешенного использования:</w:t>
      </w:r>
    </w:p>
    <w:p w:rsidR="0084650A" w:rsidRPr="00043980" w:rsidRDefault="0084650A" w:rsidP="0084650A">
      <w:pPr>
        <w:ind w:firstLine="567"/>
        <w:contextualSpacing/>
        <w:jc w:val="both"/>
        <w:rPr>
          <w:b/>
        </w:rPr>
      </w:pPr>
      <w:r w:rsidRPr="00043980">
        <w:rPr>
          <w:b/>
        </w:rPr>
        <w:t>Для земельных участков и объектов капитального строительства:</w:t>
      </w:r>
    </w:p>
    <w:p w:rsidR="0084650A" w:rsidRPr="00043980" w:rsidRDefault="0084650A" w:rsidP="0084650A">
      <w:pPr>
        <w:numPr>
          <w:ilvl w:val="0"/>
          <w:numId w:val="9"/>
        </w:numPr>
        <w:spacing w:after="160"/>
        <w:contextualSpacing/>
        <w:jc w:val="both"/>
        <w:rPr>
          <w:bCs/>
        </w:rPr>
      </w:pPr>
      <w:r w:rsidRPr="00043980">
        <w:rPr>
          <w:bCs/>
        </w:rPr>
        <w:t>предпринимательство (код 4.0);</w:t>
      </w:r>
    </w:p>
    <w:p w:rsidR="0084650A" w:rsidRPr="00043980" w:rsidRDefault="0084650A" w:rsidP="0084650A">
      <w:pPr>
        <w:numPr>
          <w:ilvl w:val="0"/>
          <w:numId w:val="9"/>
        </w:numPr>
        <w:spacing w:after="160"/>
        <w:contextualSpacing/>
        <w:jc w:val="both"/>
        <w:rPr>
          <w:bCs/>
        </w:rPr>
      </w:pPr>
      <w:r w:rsidRPr="00043980">
        <w:rPr>
          <w:bCs/>
        </w:rPr>
        <w:t>спорт (код 5.1);</w:t>
      </w:r>
    </w:p>
    <w:p w:rsidR="0084650A" w:rsidRPr="00043980" w:rsidRDefault="0084650A" w:rsidP="0084650A">
      <w:pPr>
        <w:ind w:firstLine="567"/>
        <w:contextualSpacing/>
        <w:jc w:val="both"/>
        <w:rPr>
          <w:b/>
          <w:u w:val="single"/>
        </w:rPr>
      </w:pPr>
    </w:p>
    <w:p w:rsidR="0084650A" w:rsidRDefault="0084650A" w:rsidP="0084650A">
      <w:pPr>
        <w:ind w:firstLine="567"/>
        <w:contextualSpacing/>
        <w:jc w:val="both"/>
        <w:rPr>
          <w:b/>
          <w:u w:val="single"/>
        </w:rPr>
      </w:pPr>
      <w:r w:rsidRPr="00043980">
        <w:rPr>
          <w:b/>
          <w:u w:val="single"/>
        </w:rPr>
        <w:t>Условно разрешённые виды  использования:</w:t>
      </w:r>
    </w:p>
    <w:p w:rsidR="0084650A" w:rsidRPr="00327E84" w:rsidRDefault="0084650A" w:rsidP="0084650A">
      <w:pPr>
        <w:ind w:firstLine="567"/>
        <w:contextualSpacing/>
        <w:jc w:val="both"/>
        <w:rPr>
          <w:b/>
        </w:rPr>
      </w:pPr>
      <w:r w:rsidRPr="00327E84">
        <w:rPr>
          <w:b/>
        </w:rPr>
        <w:t>Для земельных участков и объектов капитального строительства: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коммунальное обслуживание (код 3.1);</w:t>
      </w:r>
    </w:p>
    <w:p w:rsidR="0084650A" w:rsidRPr="00043980" w:rsidRDefault="0084650A" w:rsidP="0084650A">
      <w:pPr>
        <w:numPr>
          <w:ilvl w:val="0"/>
          <w:numId w:val="3"/>
        </w:numPr>
        <w:spacing w:after="160"/>
        <w:ind w:left="1134" w:hanging="420"/>
        <w:contextualSpacing/>
        <w:jc w:val="both"/>
      </w:pPr>
      <w:r w:rsidRPr="00043980">
        <w:t xml:space="preserve">жилая застройка (код 2.0). </w:t>
      </w:r>
    </w:p>
    <w:p w:rsidR="0084650A" w:rsidRPr="00043980" w:rsidRDefault="0084650A" w:rsidP="0084650A">
      <w:pPr>
        <w:ind w:firstLine="567"/>
        <w:contextualSpacing/>
        <w:jc w:val="both"/>
        <w:rPr>
          <w:b/>
          <w:bCs/>
          <w:u w:val="single"/>
        </w:rPr>
      </w:pPr>
    </w:p>
    <w:p w:rsidR="0084650A" w:rsidRPr="00043980" w:rsidRDefault="0084650A" w:rsidP="0084650A">
      <w:pPr>
        <w:ind w:firstLine="567"/>
        <w:contextualSpacing/>
        <w:jc w:val="both"/>
        <w:rPr>
          <w:b/>
          <w:bCs/>
          <w:u w:val="single"/>
        </w:rPr>
      </w:pPr>
      <w:r w:rsidRPr="00043980">
        <w:rPr>
          <w:b/>
          <w:bCs/>
          <w:u w:val="single"/>
        </w:rPr>
        <w:lastRenderedPageBreak/>
        <w:t>2ОДЗ – 3  Зона культовых сооружений</w:t>
      </w:r>
    </w:p>
    <w:p w:rsidR="0084650A" w:rsidRPr="00043980" w:rsidRDefault="0084650A" w:rsidP="0084650A">
      <w:pPr>
        <w:ind w:firstLine="567"/>
        <w:contextualSpacing/>
        <w:jc w:val="both"/>
        <w:rPr>
          <w:b/>
          <w:u w:val="single"/>
        </w:rPr>
      </w:pPr>
    </w:p>
    <w:p w:rsidR="0084650A" w:rsidRPr="00043980" w:rsidRDefault="0084650A" w:rsidP="0084650A">
      <w:pPr>
        <w:ind w:firstLine="567"/>
        <w:contextualSpacing/>
        <w:jc w:val="both"/>
        <w:rPr>
          <w:b/>
        </w:rPr>
      </w:pPr>
      <w:r w:rsidRPr="00043980">
        <w:rPr>
          <w:b/>
          <w:u w:val="single"/>
        </w:rPr>
        <w:t>Основные виды разрешенного использования:</w:t>
      </w:r>
      <w:r w:rsidRPr="00043980">
        <w:rPr>
          <w:b/>
        </w:rPr>
        <w:t xml:space="preserve"> </w:t>
      </w:r>
    </w:p>
    <w:p w:rsidR="0084650A" w:rsidRPr="00043980" w:rsidRDefault="0084650A" w:rsidP="0084650A">
      <w:pPr>
        <w:ind w:firstLine="567"/>
        <w:contextualSpacing/>
        <w:jc w:val="both"/>
      </w:pPr>
      <w:r w:rsidRPr="00043980">
        <w:rPr>
          <w:b/>
        </w:rPr>
        <w:t>Для земельных участков и объектов капитального строительства:</w:t>
      </w:r>
    </w:p>
    <w:p w:rsidR="0084650A" w:rsidRPr="00043980" w:rsidRDefault="0084650A" w:rsidP="0084650A">
      <w:pPr>
        <w:numPr>
          <w:ilvl w:val="0"/>
          <w:numId w:val="7"/>
        </w:numPr>
        <w:spacing w:after="160"/>
        <w:contextualSpacing/>
        <w:jc w:val="both"/>
      </w:pPr>
      <w:r w:rsidRPr="00043980">
        <w:t>религиозное использование (код 3.7);</w:t>
      </w:r>
    </w:p>
    <w:p w:rsidR="0084650A" w:rsidRPr="00043980" w:rsidRDefault="0084650A" w:rsidP="0084650A">
      <w:pPr>
        <w:ind w:firstLine="567"/>
        <w:contextualSpacing/>
        <w:jc w:val="both"/>
      </w:pPr>
    </w:p>
    <w:p w:rsidR="0084650A" w:rsidRDefault="0084650A" w:rsidP="0084650A">
      <w:pPr>
        <w:ind w:firstLine="567"/>
        <w:contextualSpacing/>
        <w:jc w:val="both"/>
        <w:rPr>
          <w:b/>
          <w:u w:val="single"/>
        </w:rPr>
      </w:pPr>
      <w:r w:rsidRPr="00043980">
        <w:rPr>
          <w:b/>
          <w:u w:val="single"/>
        </w:rPr>
        <w:t>Условно разрешённые виды  использования:</w:t>
      </w:r>
    </w:p>
    <w:p w:rsidR="0084650A" w:rsidRPr="00327E84" w:rsidRDefault="0084650A" w:rsidP="0084650A">
      <w:pPr>
        <w:ind w:firstLine="567"/>
        <w:contextualSpacing/>
        <w:jc w:val="both"/>
        <w:rPr>
          <w:b/>
        </w:rPr>
      </w:pPr>
      <w:r w:rsidRPr="00327E84">
        <w:rPr>
          <w:b/>
        </w:rPr>
        <w:t>Для земельных участков и объектов капитального строительства:</w:t>
      </w:r>
    </w:p>
    <w:p w:rsidR="0084650A" w:rsidRPr="00327E84" w:rsidRDefault="0084650A" w:rsidP="0084650A">
      <w:pPr>
        <w:numPr>
          <w:ilvl w:val="0"/>
          <w:numId w:val="7"/>
        </w:numPr>
        <w:spacing w:after="160"/>
        <w:contextualSpacing/>
        <w:jc w:val="both"/>
      </w:pPr>
      <w:r w:rsidRPr="00327E84">
        <w:t>коммунальное обслуживание (код 3.1)</w:t>
      </w:r>
      <w:r>
        <w:t>.</w:t>
      </w:r>
    </w:p>
    <w:p w:rsidR="0084650A" w:rsidRPr="00043980" w:rsidRDefault="0084650A" w:rsidP="0084650A">
      <w:pPr>
        <w:ind w:firstLine="567"/>
        <w:contextualSpacing/>
        <w:jc w:val="both"/>
      </w:pPr>
    </w:p>
    <w:p w:rsidR="0084650A" w:rsidRPr="00FE198F" w:rsidRDefault="00FE198F" w:rsidP="00FE198F">
      <w:pPr>
        <w:jc w:val="both"/>
        <w:rPr>
          <w:sz w:val="28"/>
          <w:szCs w:val="28"/>
          <w:u w:val="single"/>
        </w:rPr>
      </w:pPr>
      <w:r w:rsidRPr="00FE198F">
        <w:rPr>
          <w:b/>
          <w:sz w:val="28"/>
          <w:szCs w:val="28"/>
          <w:u w:val="single"/>
        </w:rPr>
        <w:t xml:space="preserve">3. </w:t>
      </w:r>
      <w:r w:rsidR="0084650A" w:rsidRPr="00FE198F">
        <w:rPr>
          <w:b/>
          <w:sz w:val="28"/>
          <w:szCs w:val="28"/>
          <w:u w:val="single"/>
        </w:rPr>
        <w:t>Производственные зоны  (код зоны 3 ПЗ)</w:t>
      </w:r>
    </w:p>
    <w:p w:rsidR="0084650A" w:rsidRDefault="0084650A" w:rsidP="0084650A">
      <w:pPr>
        <w:ind w:firstLine="567"/>
        <w:contextualSpacing/>
        <w:jc w:val="both"/>
      </w:pPr>
      <w:r w:rsidRPr="003C3412">
        <w:t xml:space="preserve">-предназначены для размещения промышленных, коммунальных и складских объектов, объектов предпринимательской деятельности, обеспечивающих их функционирование объектов инженерной и транспортной инфраструктур, а также для установления санитарно - защитных зон таких объектов. </w:t>
      </w:r>
    </w:p>
    <w:p w:rsidR="0084650A" w:rsidRPr="00043980" w:rsidRDefault="0084650A" w:rsidP="0084650A">
      <w:pPr>
        <w:ind w:firstLine="567"/>
        <w:contextualSpacing/>
        <w:jc w:val="both"/>
      </w:pPr>
      <w:r w:rsidRPr="003C3412">
        <w:t>Реконструкция существующих расположенных в санитарно - защитной зоне промышленных, коммунальных и складских объектов возможна с увеличением общей площади строения, принадлежащей каждому собственнику, не более чем на 30%.</w:t>
      </w:r>
    </w:p>
    <w:p w:rsidR="0084650A" w:rsidRPr="003C3412" w:rsidRDefault="0084650A" w:rsidP="0084650A">
      <w:pPr>
        <w:ind w:firstLine="567"/>
        <w:contextualSpacing/>
        <w:jc w:val="both"/>
      </w:pPr>
      <w:r w:rsidRPr="003C3412">
        <w:t xml:space="preserve">В производственных зонах возможно размещение территорий общего пользования, зеленых насаждений, улиц, проездов, инженерных коммуникаций и устройств инженерно-технического обеспечения водоснабжением, канализацией, газоснабжением, теплоснабжением, электроснабжением, электросвязью, объектов инфраструктуры сбора твердых бытовых отходов, </w:t>
      </w:r>
      <w:r>
        <w:t>установка рекламных конструкций, а также</w:t>
      </w:r>
      <w:r w:rsidRPr="003C3412">
        <w:t xml:space="preserve"> размещение общетоварных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84650A" w:rsidRPr="003C3412" w:rsidRDefault="0084650A" w:rsidP="0084650A">
      <w:pPr>
        <w:ind w:firstLine="567"/>
        <w:contextualSpacing/>
        <w:jc w:val="both"/>
      </w:pPr>
      <w:r w:rsidRPr="003C3412">
        <w:t>В санитарно - защитной зоне промышленных, коммунальных и складских объектов не допускается размещение жилых домов, дошкольных образовательных учреждений, общеобразовательных учреждений, учреждений здравоохранения, учреждений отдыха, физкультурно-оздоровительных и спортивных сооружений.</w:t>
      </w:r>
    </w:p>
    <w:p w:rsidR="0084650A" w:rsidRPr="00043980" w:rsidRDefault="0084650A" w:rsidP="00FE198F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980">
        <w:rPr>
          <w:rFonts w:ascii="Times New Roman" w:hAnsi="Times New Roman"/>
          <w:b/>
          <w:bCs/>
          <w:sz w:val="24"/>
          <w:szCs w:val="24"/>
        </w:rPr>
        <w:t>Предельные (минимальные и (или) максимальные) размеры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3980">
        <w:rPr>
          <w:rFonts w:ascii="Times New Roman" w:hAnsi="Times New Roman"/>
          <w:b/>
          <w:bCs/>
          <w:sz w:val="24"/>
          <w:szCs w:val="24"/>
        </w:rPr>
        <w:t>земельных участков и предельные параметры разрешенного строительства, реконструкции объектов капитального строительства</w:t>
      </w:r>
    </w:p>
    <w:p w:rsidR="0084650A" w:rsidRPr="00AC063F" w:rsidRDefault="0084650A" w:rsidP="00FE198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Предельные (минимальные и (или) максимальные) размеры земельных участков </w:t>
      </w:r>
      <w:r w:rsidRPr="00645C62">
        <w:rPr>
          <w:rFonts w:ascii="Times New Roman" w:hAnsi="Times New Roman"/>
          <w:sz w:val="24"/>
          <w:szCs w:val="24"/>
        </w:rPr>
        <w:t>не подлежат установлению</w:t>
      </w:r>
      <w:r w:rsidRPr="00AC063F">
        <w:rPr>
          <w:rFonts w:ascii="Times New Roman" w:hAnsi="Times New Roman"/>
          <w:sz w:val="24"/>
          <w:szCs w:val="24"/>
        </w:rPr>
        <w:t>.</w:t>
      </w:r>
    </w:p>
    <w:p w:rsidR="0084650A" w:rsidRPr="00AC063F" w:rsidRDefault="0084650A" w:rsidP="00FE198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C063F">
        <w:rPr>
          <w:rFonts w:ascii="Times New Roman" w:hAnsi="Times New Roman"/>
          <w:sz w:val="24"/>
          <w:szCs w:val="24"/>
        </w:rPr>
        <w:t>инимальные отступы от границ земельных участков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C62">
        <w:rPr>
          <w:rFonts w:ascii="Times New Roman" w:hAnsi="Times New Roman"/>
          <w:sz w:val="24"/>
          <w:szCs w:val="24"/>
        </w:rPr>
        <w:t>не подлежат установлению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84650A" w:rsidRPr="00AC063F" w:rsidRDefault="0084650A" w:rsidP="00FE198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Предельное количество этажей 5, максимальная высота стен – 16 м, максимальная высота здания – 20 м. Для всех вспомогательных строений высота от уровня земли до конька скатной кровли – не более </w:t>
      </w:r>
      <w:smartTag w:uri="urn:schemas-microsoft-com:office:smarttags" w:element="metricconverter">
        <w:smartTagPr>
          <w:attr w:name="ProductID" w:val="7,0 м"/>
        </w:smartTagPr>
        <w:r w:rsidRPr="00AC063F">
          <w:rPr>
            <w:rFonts w:ascii="Times New Roman" w:hAnsi="Times New Roman"/>
            <w:sz w:val="24"/>
            <w:szCs w:val="24"/>
          </w:rPr>
          <w:t>7,0 м</w:t>
        </w:r>
      </w:smartTag>
      <w:r w:rsidRPr="00AC063F">
        <w:rPr>
          <w:rFonts w:ascii="Times New Roman" w:hAnsi="Times New Roman"/>
          <w:sz w:val="24"/>
          <w:szCs w:val="24"/>
        </w:rPr>
        <w:t>. (Исключение – шпили, башни, флагштоки – без ограничения)</w:t>
      </w:r>
      <w:r>
        <w:rPr>
          <w:rFonts w:ascii="Times New Roman" w:hAnsi="Times New Roman"/>
          <w:sz w:val="24"/>
          <w:szCs w:val="24"/>
        </w:rPr>
        <w:t>.</w:t>
      </w:r>
    </w:p>
    <w:p w:rsidR="0084650A" w:rsidRPr="004B5B8A" w:rsidRDefault="0084650A" w:rsidP="00FE198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Максимальный процент застройки в границах земельного участка </w:t>
      </w:r>
      <w:r>
        <w:rPr>
          <w:rFonts w:ascii="Times New Roman" w:hAnsi="Times New Roman"/>
          <w:sz w:val="24"/>
          <w:szCs w:val="24"/>
        </w:rPr>
        <w:t>70%</w:t>
      </w:r>
      <w:r w:rsidRPr="00AC063F">
        <w:rPr>
          <w:rFonts w:ascii="Times New Roman" w:hAnsi="Times New Roman"/>
          <w:sz w:val="24"/>
          <w:szCs w:val="24"/>
        </w:rPr>
        <w:t>.</w:t>
      </w:r>
    </w:p>
    <w:p w:rsidR="0084650A" w:rsidRPr="006E5DB2" w:rsidRDefault="0084650A" w:rsidP="0084650A">
      <w:pPr>
        <w:pStyle w:val="S"/>
        <w:spacing w:line="240" w:lineRule="auto"/>
        <w:rPr>
          <w:rFonts w:ascii="Arial" w:hAnsi="Arial" w:cs="Arial"/>
          <w:sz w:val="16"/>
          <w:szCs w:val="16"/>
        </w:rPr>
      </w:pPr>
    </w:p>
    <w:p w:rsidR="0084650A" w:rsidRPr="004B5B8A" w:rsidRDefault="0084650A" w:rsidP="00FE198F">
      <w:pPr>
        <w:pStyle w:val="Iniiaiieoaenonionooiii2"/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4B5B8A">
        <w:rPr>
          <w:rFonts w:ascii="Times New Roman" w:hAnsi="Times New Roman"/>
          <w:b/>
          <w:sz w:val="24"/>
          <w:szCs w:val="24"/>
          <w:u w:val="single"/>
        </w:rPr>
        <w:t>3ПЗ – 1  Зона промпредприятия и коммунально-складских объектов</w:t>
      </w:r>
    </w:p>
    <w:p w:rsidR="0084650A" w:rsidRPr="006E5DB2" w:rsidRDefault="0084650A" w:rsidP="00FE198F">
      <w:pPr>
        <w:pStyle w:val="nienie"/>
        <w:spacing w:before="0" w:after="0" w:line="240" w:lineRule="auto"/>
        <w:ind w:left="0" w:firstLine="0"/>
        <w:rPr>
          <w:rFonts w:ascii="Arial" w:hAnsi="Arial" w:cs="Arial"/>
          <w:i/>
          <w:iCs/>
          <w:sz w:val="16"/>
          <w:szCs w:val="16"/>
        </w:rPr>
      </w:pPr>
    </w:p>
    <w:p w:rsidR="0084650A" w:rsidRPr="006E5DB2" w:rsidRDefault="0084650A" w:rsidP="00FE198F">
      <w:pPr>
        <w:pStyle w:val="ab"/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5DB2">
        <w:rPr>
          <w:rFonts w:ascii="Times New Roman" w:hAnsi="Times New Roman"/>
          <w:b/>
          <w:sz w:val="24"/>
          <w:szCs w:val="24"/>
          <w:u w:val="single"/>
        </w:rPr>
        <w:t>Основные виды разрешенного использования:</w:t>
      </w:r>
      <w:r w:rsidRPr="006E5DB2">
        <w:rPr>
          <w:rFonts w:ascii="Times New Roman" w:hAnsi="Times New Roman"/>
          <w:b/>
          <w:sz w:val="24"/>
          <w:szCs w:val="24"/>
        </w:rPr>
        <w:t xml:space="preserve"> </w:t>
      </w:r>
    </w:p>
    <w:p w:rsidR="0084650A" w:rsidRPr="00327E84" w:rsidRDefault="0084650A" w:rsidP="00FE198F">
      <w:pPr>
        <w:pStyle w:val="ab"/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7E84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общественное использование объектов капитального строительства (код 3.0);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предпринимательство (код 4.0);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пищевая промышленность (код 6.4);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легкая промышленность (код 6.3);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склады (код 6.9);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автомобильный транспорт (код 7.2);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lastRenderedPageBreak/>
        <w:t>обеспечение внутреннего правопорядка (код 8.3);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специальная деятельность (код 12.2);</w:t>
      </w:r>
    </w:p>
    <w:p w:rsidR="0084650A" w:rsidRPr="006E5DB2" w:rsidRDefault="0084650A" w:rsidP="0084650A">
      <w:pPr>
        <w:pStyle w:val="nienie"/>
        <w:spacing w:before="0" w:after="0" w:line="240" w:lineRule="auto"/>
        <w:ind w:firstLine="0"/>
        <w:rPr>
          <w:rFonts w:ascii="Times New Roman" w:hAnsi="Times New Roman"/>
          <w:szCs w:val="24"/>
        </w:rPr>
      </w:pPr>
    </w:p>
    <w:p w:rsidR="0084650A" w:rsidRDefault="0084650A" w:rsidP="00FE198F">
      <w:pPr>
        <w:pStyle w:val="ab"/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5DB2">
        <w:rPr>
          <w:rFonts w:ascii="Times New Roman" w:hAnsi="Times New Roman"/>
          <w:b/>
          <w:sz w:val="24"/>
          <w:szCs w:val="24"/>
          <w:u w:val="single"/>
        </w:rPr>
        <w:t>Условно разрешённые виды  использования:</w:t>
      </w:r>
    </w:p>
    <w:p w:rsidR="0084650A" w:rsidRPr="00327E84" w:rsidRDefault="0084650A" w:rsidP="00FE198F">
      <w:pPr>
        <w:pStyle w:val="ab"/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7E84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4650A" w:rsidRPr="00FE198F" w:rsidRDefault="0084650A" w:rsidP="00FE198F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коммунальное обслуживание (код 3.1)</w:t>
      </w:r>
      <w:r>
        <w:rPr>
          <w:rFonts w:ascii="Times New Roman" w:hAnsi="Times New Roman"/>
          <w:szCs w:val="24"/>
        </w:rPr>
        <w:t>.</w:t>
      </w:r>
    </w:p>
    <w:p w:rsidR="0084650A" w:rsidRPr="006E5DB2" w:rsidRDefault="0084650A" w:rsidP="0084650A">
      <w:pPr>
        <w:pStyle w:val="Iniiaiieoaenonionooiii2"/>
        <w:spacing w:before="0" w:after="0" w:line="240" w:lineRule="auto"/>
        <w:ind w:firstLine="0"/>
        <w:rPr>
          <w:rFonts w:ascii="Arial" w:hAnsi="Arial" w:cs="Arial"/>
          <w:b/>
          <w:sz w:val="24"/>
          <w:szCs w:val="24"/>
          <w:u w:val="single"/>
        </w:rPr>
      </w:pPr>
    </w:p>
    <w:p w:rsidR="0084650A" w:rsidRPr="00FE198F" w:rsidRDefault="0084650A" w:rsidP="00FE198F">
      <w:pPr>
        <w:pStyle w:val="Iniiaiieoaenonionooiii2"/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FE198F">
        <w:rPr>
          <w:rFonts w:ascii="Times New Roman" w:hAnsi="Times New Roman"/>
          <w:b/>
          <w:sz w:val="24"/>
          <w:szCs w:val="24"/>
          <w:u w:val="single"/>
        </w:rPr>
        <w:t>3ПЗ – 2  Зона размещения объектов транспортной инфраструктуры</w:t>
      </w:r>
    </w:p>
    <w:p w:rsidR="0084650A" w:rsidRPr="006E5DB2" w:rsidRDefault="0084650A" w:rsidP="0084650A">
      <w:pPr>
        <w:pStyle w:val="nienie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84650A" w:rsidRPr="006E5DB2" w:rsidRDefault="0084650A" w:rsidP="00FE198F">
      <w:pPr>
        <w:pStyle w:val="ab"/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5DB2">
        <w:rPr>
          <w:rFonts w:ascii="Times New Roman" w:hAnsi="Times New Roman"/>
          <w:b/>
          <w:sz w:val="24"/>
          <w:szCs w:val="24"/>
          <w:u w:val="single"/>
        </w:rPr>
        <w:t>Основные виды разрешенного использования:</w:t>
      </w:r>
      <w:r w:rsidRPr="006E5DB2">
        <w:rPr>
          <w:rFonts w:ascii="Times New Roman" w:hAnsi="Times New Roman"/>
          <w:b/>
          <w:sz w:val="24"/>
          <w:szCs w:val="24"/>
        </w:rPr>
        <w:t xml:space="preserve"> </w:t>
      </w:r>
    </w:p>
    <w:p w:rsidR="0084650A" w:rsidRPr="00327E84" w:rsidRDefault="0084650A" w:rsidP="00FE198F">
      <w:pPr>
        <w:pStyle w:val="ab"/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7E84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водный транспорт (код 7.3);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воздушный транспорт (код 7.4);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обслуживание автотранспорта (код 4.9);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объекты придорожного сервиса (код 4.9.1);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земельные участки (территории) общего пользования (код 12.0)</w:t>
      </w:r>
      <w:r>
        <w:rPr>
          <w:rFonts w:ascii="Times New Roman" w:hAnsi="Times New Roman"/>
          <w:szCs w:val="24"/>
        </w:rPr>
        <w:t>.</w:t>
      </w:r>
    </w:p>
    <w:p w:rsidR="0084650A" w:rsidRPr="006E5DB2" w:rsidRDefault="0084650A" w:rsidP="0084650A">
      <w:pPr>
        <w:pStyle w:val="nienie"/>
        <w:spacing w:before="0" w:after="0" w:line="240" w:lineRule="auto"/>
        <w:ind w:firstLine="0"/>
        <w:rPr>
          <w:rFonts w:ascii="Times New Roman" w:hAnsi="Times New Roman"/>
          <w:szCs w:val="24"/>
        </w:rPr>
      </w:pPr>
    </w:p>
    <w:p w:rsidR="0084650A" w:rsidRPr="006E5DB2" w:rsidRDefault="0084650A" w:rsidP="00FE198F">
      <w:pPr>
        <w:pStyle w:val="ab"/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5DB2">
        <w:rPr>
          <w:rFonts w:ascii="Times New Roman" w:hAnsi="Times New Roman"/>
          <w:b/>
          <w:sz w:val="24"/>
          <w:szCs w:val="24"/>
          <w:u w:val="single"/>
        </w:rPr>
        <w:t>Условно разрешённые виды  использования:</w:t>
      </w:r>
    </w:p>
    <w:p w:rsidR="0084650A" w:rsidRPr="00327E84" w:rsidRDefault="0084650A" w:rsidP="00FE198F">
      <w:pPr>
        <w:pStyle w:val="ab"/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7E84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бытовое обслуживание (код 3.3)</w:t>
      </w:r>
      <w:r>
        <w:rPr>
          <w:rFonts w:ascii="Times New Roman" w:hAnsi="Times New Roman"/>
          <w:szCs w:val="24"/>
        </w:rPr>
        <w:t>;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рынки (код 4.3)</w:t>
      </w:r>
      <w:r>
        <w:rPr>
          <w:rFonts w:ascii="Times New Roman" w:hAnsi="Times New Roman"/>
          <w:szCs w:val="24"/>
        </w:rPr>
        <w:t>;</w:t>
      </w:r>
    </w:p>
    <w:p w:rsidR="0084650A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магазины (код 4.4);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коммунальное обслуживание (код 3.1)</w:t>
      </w:r>
      <w:r>
        <w:rPr>
          <w:rFonts w:ascii="Times New Roman" w:hAnsi="Times New Roman"/>
          <w:szCs w:val="24"/>
        </w:rPr>
        <w:t>.</w:t>
      </w:r>
    </w:p>
    <w:p w:rsidR="0084650A" w:rsidRPr="006E5DB2" w:rsidRDefault="0084650A" w:rsidP="00FE198F">
      <w:pPr>
        <w:pStyle w:val="nienie"/>
        <w:spacing w:before="0" w:after="0" w:line="240" w:lineRule="auto"/>
        <w:ind w:left="0" w:firstLine="0"/>
        <w:rPr>
          <w:rFonts w:ascii="Arial" w:hAnsi="Arial" w:cs="Arial"/>
          <w:sz w:val="16"/>
          <w:szCs w:val="16"/>
        </w:rPr>
      </w:pPr>
    </w:p>
    <w:p w:rsidR="0084650A" w:rsidRPr="00FE198F" w:rsidRDefault="0084650A" w:rsidP="00FE198F">
      <w:pPr>
        <w:pStyle w:val="Iniiaiieoaenonionooiii2"/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FE198F">
        <w:rPr>
          <w:rFonts w:ascii="Times New Roman" w:hAnsi="Times New Roman"/>
          <w:b/>
          <w:sz w:val="24"/>
          <w:szCs w:val="24"/>
          <w:u w:val="single"/>
        </w:rPr>
        <w:t>3ПЗ – 3 Зона размещения объектов инженерной инфраструктуры</w:t>
      </w:r>
    </w:p>
    <w:p w:rsidR="0084650A" w:rsidRPr="006E5DB2" w:rsidRDefault="0084650A" w:rsidP="0084650A">
      <w:pPr>
        <w:pStyle w:val="nienie"/>
        <w:spacing w:before="0" w:after="0" w:line="240" w:lineRule="auto"/>
        <w:ind w:firstLine="0"/>
        <w:rPr>
          <w:rFonts w:ascii="Arial" w:hAnsi="Arial" w:cs="Arial"/>
          <w:i/>
          <w:sz w:val="16"/>
          <w:szCs w:val="16"/>
        </w:rPr>
      </w:pPr>
    </w:p>
    <w:p w:rsidR="0084650A" w:rsidRPr="006E5DB2" w:rsidRDefault="0084650A" w:rsidP="00FE198F">
      <w:pPr>
        <w:pStyle w:val="ab"/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5DB2">
        <w:rPr>
          <w:rFonts w:ascii="Times New Roman" w:hAnsi="Times New Roman"/>
          <w:b/>
          <w:sz w:val="24"/>
          <w:szCs w:val="24"/>
          <w:u w:val="single"/>
        </w:rPr>
        <w:t>Основные виды разрешенного использования:</w:t>
      </w:r>
      <w:r w:rsidRPr="006E5DB2">
        <w:rPr>
          <w:rFonts w:ascii="Times New Roman" w:hAnsi="Times New Roman"/>
          <w:b/>
          <w:sz w:val="24"/>
          <w:szCs w:val="24"/>
        </w:rPr>
        <w:t xml:space="preserve"> </w:t>
      </w:r>
    </w:p>
    <w:p w:rsidR="0084650A" w:rsidRPr="00327E84" w:rsidRDefault="0084650A" w:rsidP="00FE198F">
      <w:pPr>
        <w:pStyle w:val="nienie"/>
        <w:spacing w:before="0" w:after="0" w:line="240" w:lineRule="auto"/>
        <w:ind w:left="0" w:firstLine="567"/>
        <w:rPr>
          <w:rFonts w:ascii="Times New Roman" w:hAnsi="Times New Roman"/>
          <w:b/>
          <w:szCs w:val="24"/>
        </w:rPr>
      </w:pPr>
      <w:r w:rsidRPr="00327E84">
        <w:rPr>
          <w:rFonts w:ascii="Times New Roman" w:hAnsi="Times New Roman"/>
          <w:b/>
          <w:szCs w:val="24"/>
        </w:rPr>
        <w:t>Для земельных участков и объектов капитального строительства: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коммунальное обслуживание (код 3.1);</w:t>
      </w:r>
    </w:p>
    <w:p w:rsidR="0084650A" w:rsidRPr="006E5DB2" w:rsidRDefault="0084650A" w:rsidP="0084650A">
      <w:pPr>
        <w:pStyle w:val="nienie"/>
        <w:spacing w:before="0" w:after="0" w:line="240" w:lineRule="auto"/>
        <w:ind w:firstLine="0"/>
        <w:rPr>
          <w:rFonts w:ascii="Times New Roman" w:hAnsi="Times New Roman"/>
          <w:szCs w:val="24"/>
        </w:rPr>
      </w:pPr>
    </w:p>
    <w:p w:rsidR="0084650A" w:rsidRPr="006E5DB2" w:rsidRDefault="0084650A" w:rsidP="00FE198F">
      <w:pPr>
        <w:pStyle w:val="ab"/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5DB2">
        <w:rPr>
          <w:rFonts w:ascii="Times New Roman" w:hAnsi="Times New Roman"/>
          <w:b/>
          <w:sz w:val="24"/>
          <w:szCs w:val="24"/>
          <w:u w:val="single"/>
        </w:rPr>
        <w:t>Условно разрешённые виды  использования:</w:t>
      </w:r>
    </w:p>
    <w:p w:rsidR="0084650A" w:rsidRPr="00327E84" w:rsidRDefault="0084650A" w:rsidP="00FE198F">
      <w:pPr>
        <w:pStyle w:val="ab"/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7E84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бытовое обслуживание (код 3.3)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рынки (код 4.3)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магазины (код 4.4);</w:t>
      </w:r>
    </w:p>
    <w:p w:rsidR="0084650A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общественное питание (код 4.6);</w:t>
      </w:r>
    </w:p>
    <w:p w:rsidR="0084650A" w:rsidRPr="006E5DB2" w:rsidRDefault="0084650A" w:rsidP="0084650A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обслуживание автотранспорта (код 4.9)</w:t>
      </w:r>
      <w:r>
        <w:rPr>
          <w:rFonts w:ascii="Times New Roman" w:hAnsi="Times New Roman"/>
          <w:szCs w:val="24"/>
        </w:rPr>
        <w:t>.</w:t>
      </w:r>
    </w:p>
    <w:p w:rsidR="0084650A" w:rsidRDefault="0084650A" w:rsidP="0084650A">
      <w:pPr>
        <w:contextualSpacing/>
        <w:jc w:val="both"/>
      </w:pPr>
    </w:p>
    <w:p w:rsidR="0084650A" w:rsidRPr="006D06AE" w:rsidRDefault="006D06AE" w:rsidP="006D06AE">
      <w:pPr>
        <w:tabs>
          <w:tab w:val="left" w:pos="720"/>
          <w:tab w:val="left" w:pos="900"/>
        </w:tabs>
        <w:rPr>
          <w:rFonts w:cs="Arial"/>
          <w:sz w:val="28"/>
          <w:szCs w:val="28"/>
          <w:u w:val="single"/>
        </w:rPr>
      </w:pPr>
      <w:r w:rsidRPr="006D06AE">
        <w:rPr>
          <w:rFonts w:cs="Arial"/>
          <w:b/>
          <w:sz w:val="28"/>
          <w:szCs w:val="28"/>
          <w:u w:val="single"/>
        </w:rPr>
        <w:t xml:space="preserve">4. </w:t>
      </w:r>
      <w:r w:rsidR="0084650A" w:rsidRPr="006D06AE">
        <w:rPr>
          <w:rFonts w:cs="Arial"/>
          <w:b/>
          <w:sz w:val="28"/>
          <w:szCs w:val="28"/>
          <w:u w:val="single"/>
        </w:rPr>
        <w:t>Природно-рекреационные зоны (код зоны 6 РЗ)</w:t>
      </w:r>
      <w:r w:rsidR="0084650A" w:rsidRPr="006D06AE">
        <w:rPr>
          <w:rFonts w:cs="Arial"/>
          <w:sz w:val="28"/>
          <w:szCs w:val="28"/>
          <w:u w:val="single"/>
        </w:rPr>
        <w:t xml:space="preserve"> </w:t>
      </w:r>
    </w:p>
    <w:p w:rsidR="0084650A" w:rsidRPr="009815A8" w:rsidRDefault="0084650A" w:rsidP="006D06AE">
      <w:pPr>
        <w:ind w:firstLine="709"/>
        <w:contextualSpacing/>
        <w:jc w:val="both"/>
      </w:pPr>
      <w:r w:rsidRPr="009815A8">
        <w:t>В состав рекреационных зон могут включаться территории, занятые городскими лесами, скверами, парками, городскими садами, прудами, озерами, водохранилищами,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84650A" w:rsidRPr="009815A8" w:rsidRDefault="0084650A" w:rsidP="006D06AE">
      <w:pPr>
        <w:ind w:firstLine="709"/>
        <w:contextualSpacing/>
        <w:jc w:val="both"/>
      </w:pPr>
      <w:r w:rsidRPr="009815A8"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84650A" w:rsidRDefault="0084650A" w:rsidP="006D06AE">
      <w:pPr>
        <w:ind w:firstLine="709"/>
        <w:contextualSpacing/>
        <w:jc w:val="both"/>
      </w:pPr>
      <w:r w:rsidRPr="009815A8">
        <w:t xml:space="preserve">Рекреационные зоны формируются на озелененных территориях общего пользования (парки, сады, скверы, бульвары и другие озелененные территории); на землях особо охраняемых природных территорий (государственные природные заповедники, национальные парки, природные парки, государственные природные заказники, памятники </w:t>
      </w:r>
      <w:r w:rsidRPr="009815A8">
        <w:lastRenderedPageBreak/>
        <w:t>природы, дендрологические парки и ботанические сады, лечебно-оздоровительные местности и курорты); землях историко-культурного назначения (объектов культурного наследия (памятников истории и культуры), музеев и т.п.), землях лесного фонда (городские леса, защитные леса).</w:t>
      </w:r>
    </w:p>
    <w:p w:rsidR="0084650A" w:rsidRPr="00043980" w:rsidRDefault="0084650A" w:rsidP="006D06AE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980">
        <w:rPr>
          <w:rFonts w:ascii="Times New Roman" w:hAnsi="Times New Roman"/>
          <w:b/>
          <w:bCs/>
          <w:sz w:val="24"/>
          <w:szCs w:val="24"/>
        </w:rPr>
        <w:t>Предельные (минимальные и (или) максимальные) размеры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3980">
        <w:rPr>
          <w:rFonts w:ascii="Times New Roman" w:hAnsi="Times New Roman"/>
          <w:b/>
          <w:bCs/>
          <w:sz w:val="24"/>
          <w:szCs w:val="24"/>
        </w:rPr>
        <w:t>земельных участков и предельные параметры разрешенного строительства, реконструкции объектов капитального строительства</w:t>
      </w:r>
    </w:p>
    <w:p w:rsidR="0084650A" w:rsidRPr="00AC063F" w:rsidRDefault="0084650A" w:rsidP="006D06A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Предельные (минимальные и (или) максимальные) размеры земельных участков </w:t>
      </w:r>
      <w:r w:rsidRPr="00645C62">
        <w:rPr>
          <w:rFonts w:ascii="Times New Roman" w:hAnsi="Times New Roman"/>
          <w:sz w:val="24"/>
          <w:szCs w:val="24"/>
        </w:rPr>
        <w:t>не подлежат установлению</w:t>
      </w:r>
      <w:r w:rsidRPr="00AC063F">
        <w:rPr>
          <w:rFonts w:ascii="Times New Roman" w:hAnsi="Times New Roman"/>
          <w:sz w:val="24"/>
          <w:szCs w:val="24"/>
        </w:rPr>
        <w:t>.</w:t>
      </w:r>
    </w:p>
    <w:p w:rsidR="0084650A" w:rsidRDefault="0084650A" w:rsidP="006D06A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5A4">
        <w:rPr>
          <w:rFonts w:ascii="Times New Roman" w:hAnsi="Times New Roman"/>
          <w:sz w:val="24"/>
          <w:szCs w:val="24"/>
        </w:rPr>
        <w:t>Минимальное расстояние от оси ствола дерева, кустарника до проезжей части</w:t>
      </w:r>
      <w:r>
        <w:rPr>
          <w:rFonts w:ascii="Times New Roman" w:hAnsi="Times New Roman"/>
          <w:sz w:val="24"/>
          <w:szCs w:val="24"/>
        </w:rPr>
        <w:t>:</w:t>
      </w:r>
      <w:r w:rsidRPr="00C33CA6">
        <w:rPr>
          <w:rFonts w:ascii="Times New Roman" w:hAnsi="Times New Roman"/>
          <w:sz w:val="24"/>
          <w:szCs w:val="24"/>
        </w:rPr>
        <w:t xml:space="preserve"> </w:t>
      </w:r>
    </w:p>
    <w:p w:rsidR="0084650A" w:rsidRDefault="0084650A" w:rsidP="006D06A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E52DA0">
        <w:rPr>
          <w:rFonts w:ascii="Times New Roman" w:hAnsi="Times New Roman"/>
          <w:sz w:val="24"/>
          <w:szCs w:val="24"/>
        </w:rPr>
        <w:t>лицы и дороги местного значения</w:t>
      </w:r>
      <w:r w:rsidRPr="00C85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855A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84650A" w:rsidRDefault="0084650A" w:rsidP="006D06A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C33CA6">
        <w:rPr>
          <w:rFonts w:ascii="Times New Roman" w:hAnsi="Times New Roman"/>
          <w:sz w:val="24"/>
          <w:szCs w:val="24"/>
        </w:rPr>
        <w:t>роезды</w:t>
      </w:r>
      <w:r>
        <w:rPr>
          <w:rFonts w:ascii="Times New Roman" w:hAnsi="Times New Roman"/>
          <w:sz w:val="24"/>
          <w:szCs w:val="24"/>
        </w:rPr>
        <w:t xml:space="preserve"> 1,5 м.</w:t>
      </w:r>
    </w:p>
    <w:p w:rsidR="0084650A" w:rsidRPr="00AC063F" w:rsidRDefault="0084650A" w:rsidP="006D06A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C063F">
        <w:rPr>
          <w:rFonts w:ascii="Times New Roman" w:hAnsi="Times New Roman"/>
          <w:sz w:val="24"/>
          <w:szCs w:val="24"/>
        </w:rPr>
        <w:t>инимальные отступы от границ земельных участков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C62">
        <w:rPr>
          <w:rFonts w:ascii="Times New Roman" w:hAnsi="Times New Roman"/>
          <w:sz w:val="24"/>
          <w:szCs w:val="24"/>
        </w:rPr>
        <w:t>не подлежат установлению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84650A" w:rsidRPr="00C855A4" w:rsidRDefault="0084650A" w:rsidP="006D06A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5A4">
        <w:rPr>
          <w:rFonts w:ascii="Times New Roman" w:hAnsi="Times New Roman"/>
          <w:sz w:val="24"/>
          <w:szCs w:val="24"/>
        </w:rPr>
        <w:t xml:space="preserve">Предельное количество этажей 5, максимальная высота стен – 16 м, максимальная высота здания – 20 м. Для всех вспомогательных строений высота от уровня земли до конька скатной кровли – не более </w:t>
      </w:r>
      <w:smartTag w:uri="urn:schemas-microsoft-com:office:smarttags" w:element="metricconverter">
        <w:smartTagPr>
          <w:attr w:name="ProductID" w:val="7,0 м"/>
        </w:smartTagPr>
        <w:r w:rsidRPr="00C855A4">
          <w:rPr>
            <w:rFonts w:ascii="Times New Roman" w:hAnsi="Times New Roman"/>
            <w:sz w:val="24"/>
            <w:szCs w:val="24"/>
          </w:rPr>
          <w:t>7,0 м</w:t>
        </w:r>
      </w:smartTag>
      <w:r w:rsidRPr="00C855A4">
        <w:rPr>
          <w:rFonts w:ascii="Times New Roman" w:hAnsi="Times New Roman"/>
          <w:sz w:val="24"/>
          <w:szCs w:val="24"/>
        </w:rPr>
        <w:t>. (Исключение – шпили, башни, флагштоки – без ограничения).</w:t>
      </w:r>
    </w:p>
    <w:p w:rsidR="0084650A" w:rsidRPr="00C855A4" w:rsidRDefault="0084650A" w:rsidP="006D06A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>Максимальный процент застройки в границах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5A4">
        <w:rPr>
          <w:rFonts w:ascii="Times New Roman" w:hAnsi="Times New Roman"/>
          <w:sz w:val="24"/>
          <w:szCs w:val="24"/>
        </w:rPr>
        <w:t>не подлеж</w:t>
      </w:r>
      <w:r>
        <w:rPr>
          <w:rFonts w:ascii="Times New Roman" w:hAnsi="Times New Roman"/>
          <w:sz w:val="24"/>
          <w:szCs w:val="24"/>
        </w:rPr>
        <w:t>и</w:t>
      </w:r>
      <w:r w:rsidRPr="00C855A4">
        <w:rPr>
          <w:rFonts w:ascii="Times New Roman" w:hAnsi="Times New Roman"/>
          <w:sz w:val="24"/>
          <w:szCs w:val="24"/>
        </w:rPr>
        <w:t>т установлению.</w:t>
      </w:r>
    </w:p>
    <w:p w:rsidR="0084650A" w:rsidRPr="006D06AE" w:rsidRDefault="0084650A" w:rsidP="006D06AE">
      <w:pPr>
        <w:ind w:firstLine="567"/>
        <w:jc w:val="both"/>
        <w:rPr>
          <w:b/>
          <w:u w:val="single"/>
        </w:rPr>
      </w:pPr>
      <w:r w:rsidRPr="006D06AE">
        <w:rPr>
          <w:b/>
          <w:u w:val="single"/>
        </w:rPr>
        <w:t>6 РЗ -1  Зона размещения объектов рекреационного строительства</w:t>
      </w:r>
    </w:p>
    <w:p w:rsidR="0084650A" w:rsidRPr="00C33CA6" w:rsidRDefault="0084650A" w:rsidP="0084650A">
      <w:pPr>
        <w:widowControl w:val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4650A" w:rsidRPr="00C33CA6" w:rsidRDefault="0084650A" w:rsidP="006D06AE">
      <w:pPr>
        <w:widowControl w:val="0"/>
        <w:ind w:firstLine="567"/>
        <w:jc w:val="both"/>
        <w:rPr>
          <w:b/>
        </w:rPr>
      </w:pPr>
      <w:r w:rsidRPr="00C33CA6">
        <w:rPr>
          <w:b/>
          <w:u w:val="single"/>
        </w:rPr>
        <w:t>Основные виды разрешенного использования:</w:t>
      </w:r>
      <w:r w:rsidRPr="00C33CA6">
        <w:rPr>
          <w:b/>
        </w:rPr>
        <w:t xml:space="preserve"> </w:t>
      </w:r>
    </w:p>
    <w:p w:rsidR="0084650A" w:rsidRPr="00C33CA6" w:rsidRDefault="0084650A" w:rsidP="006D06AE">
      <w:pPr>
        <w:keepLines/>
        <w:widowControl w:val="0"/>
        <w:ind w:firstLine="567"/>
        <w:jc w:val="both"/>
        <w:rPr>
          <w:b/>
          <w:u w:val="single"/>
        </w:rPr>
      </w:pPr>
      <w:r w:rsidRPr="00C33CA6">
        <w:rPr>
          <w:b/>
          <w:u w:val="single"/>
        </w:rPr>
        <w:t>Для земельных участков и объектов капитального строительства: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отдых (рекреация) (код 5.0);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деятельность по особой охране и изучению природы (код 9.0);</w:t>
      </w:r>
    </w:p>
    <w:p w:rsidR="0084650A" w:rsidRPr="00C33CA6" w:rsidRDefault="0084650A" w:rsidP="0084650A">
      <w:pPr>
        <w:widowControl w:val="0"/>
        <w:jc w:val="both"/>
        <w:rPr>
          <w:b/>
          <w:u w:val="single"/>
        </w:rPr>
      </w:pPr>
    </w:p>
    <w:p w:rsidR="0084650A" w:rsidRPr="00C33CA6" w:rsidRDefault="0084650A" w:rsidP="006D06AE">
      <w:pPr>
        <w:widowControl w:val="0"/>
        <w:ind w:firstLine="567"/>
        <w:jc w:val="both"/>
        <w:rPr>
          <w:b/>
          <w:u w:val="single"/>
        </w:rPr>
      </w:pPr>
      <w:r w:rsidRPr="00C33CA6">
        <w:rPr>
          <w:b/>
          <w:u w:val="single"/>
        </w:rPr>
        <w:t>Условно разрешённые виды  использования:</w:t>
      </w:r>
    </w:p>
    <w:p w:rsidR="0084650A" w:rsidRPr="00C33CA6" w:rsidRDefault="0084650A" w:rsidP="006D06AE">
      <w:pPr>
        <w:widowControl w:val="0"/>
        <w:ind w:firstLine="567"/>
        <w:jc w:val="both"/>
        <w:rPr>
          <w:b/>
          <w:u w:val="single"/>
        </w:rPr>
      </w:pPr>
      <w:r w:rsidRPr="00C33CA6">
        <w:rPr>
          <w:b/>
          <w:u w:val="single"/>
        </w:rPr>
        <w:t>Для земельных участков и объектов капитального строительства: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социальное обслуживание (код 3.2);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бытовое обслуживание (код 3.3);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амбулаторно-поликлиническое обслуживание (код 3.4.1);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рынки (код 4.3);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магазины (код 4.4);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общественное питание (код 4.6);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гостиничное обслуживание (код 4.7);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развлечения (код 4.8);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обслуживание автотранспорта (код 4.9);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спорт (код 5.1);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причалы для маломерных судов (код 5.4);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связь (код 6.8);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обеспечение внутреннего правопорядка (код 8.3)</w:t>
      </w:r>
      <w:r>
        <w:t>.</w:t>
      </w:r>
    </w:p>
    <w:p w:rsidR="0084650A" w:rsidRPr="00C33CA6" w:rsidRDefault="0084650A" w:rsidP="0084650A">
      <w:pPr>
        <w:ind w:firstLine="720"/>
        <w:jc w:val="both"/>
        <w:rPr>
          <w:rFonts w:ascii="Arial Narrow" w:hAnsi="Arial Narrow" w:cs="Arial"/>
          <w:b/>
          <w:sz w:val="26"/>
          <w:szCs w:val="20"/>
          <w:u w:val="single"/>
        </w:rPr>
      </w:pPr>
    </w:p>
    <w:p w:rsidR="0084650A" w:rsidRPr="006D06AE" w:rsidRDefault="0084650A" w:rsidP="006D06AE">
      <w:pPr>
        <w:tabs>
          <w:tab w:val="left" w:pos="567"/>
        </w:tabs>
        <w:ind w:firstLine="567"/>
        <w:jc w:val="both"/>
        <w:rPr>
          <w:b/>
          <w:u w:val="single"/>
        </w:rPr>
      </w:pPr>
      <w:r w:rsidRPr="006D06AE">
        <w:rPr>
          <w:b/>
          <w:u w:val="single"/>
        </w:rPr>
        <w:t>6 РЗ -2  Зона озелененных территорий общего пользования</w:t>
      </w:r>
    </w:p>
    <w:p w:rsidR="0084650A" w:rsidRPr="00C33CA6" w:rsidRDefault="0084650A" w:rsidP="0084650A">
      <w:pPr>
        <w:keepLines/>
        <w:widowControl w:val="0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:rsidR="0084650A" w:rsidRPr="00C33CA6" w:rsidRDefault="0084650A" w:rsidP="006D06AE">
      <w:pPr>
        <w:widowControl w:val="0"/>
        <w:ind w:firstLine="567"/>
        <w:jc w:val="both"/>
        <w:rPr>
          <w:b/>
          <w:u w:val="single"/>
        </w:rPr>
      </w:pPr>
      <w:r w:rsidRPr="00C33CA6">
        <w:rPr>
          <w:b/>
          <w:u w:val="single"/>
        </w:rPr>
        <w:t>Основные виды разрешенного использования:</w:t>
      </w:r>
    </w:p>
    <w:p w:rsidR="0084650A" w:rsidRPr="00C33CA6" w:rsidRDefault="0084650A" w:rsidP="006D06AE">
      <w:pPr>
        <w:widowControl w:val="0"/>
        <w:ind w:firstLine="567"/>
        <w:jc w:val="both"/>
        <w:rPr>
          <w:b/>
        </w:rPr>
      </w:pPr>
      <w:r w:rsidRPr="00C33CA6">
        <w:rPr>
          <w:b/>
          <w:u w:val="single"/>
        </w:rPr>
        <w:t>Для земельных участков и объектов капитального строительства:</w:t>
      </w:r>
      <w:r w:rsidRPr="00C33CA6">
        <w:rPr>
          <w:b/>
        </w:rPr>
        <w:t xml:space="preserve"> 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земельные участки (территории) общего пользования (код 12.0);</w:t>
      </w:r>
    </w:p>
    <w:p w:rsidR="0084650A" w:rsidRPr="00C33CA6" w:rsidRDefault="0084650A" w:rsidP="0084650A">
      <w:pPr>
        <w:keepLines/>
        <w:widowControl w:val="0"/>
        <w:ind w:left="709"/>
        <w:jc w:val="both"/>
      </w:pPr>
    </w:p>
    <w:p w:rsidR="0084650A" w:rsidRPr="00C33CA6" w:rsidRDefault="0084650A" w:rsidP="006D06AE">
      <w:pPr>
        <w:widowControl w:val="0"/>
        <w:ind w:firstLine="567"/>
        <w:jc w:val="both"/>
        <w:rPr>
          <w:b/>
          <w:u w:val="single"/>
        </w:rPr>
      </w:pPr>
      <w:r w:rsidRPr="00C33CA6">
        <w:rPr>
          <w:b/>
          <w:u w:val="single"/>
        </w:rPr>
        <w:t>Условно разрешённые виды  использования:</w:t>
      </w:r>
    </w:p>
    <w:p w:rsidR="0084650A" w:rsidRPr="00C33CA6" w:rsidRDefault="0084650A" w:rsidP="006D06AE">
      <w:pPr>
        <w:keepLines/>
        <w:widowControl w:val="0"/>
        <w:ind w:firstLine="567"/>
        <w:jc w:val="both"/>
        <w:rPr>
          <w:b/>
          <w:u w:val="single"/>
        </w:rPr>
      </w:pPr>
      <w:r w:rsidRPr="00C33CA6">
        <w:rPr>
          <w:b/>
          <w:u w:val="single"/>
        </w:rPr>
        <w:t>Для земельных участков и объектов капитального строительства: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амбулаторно-поликлиническое обслуживание (код 3.4.1);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рынки (код 4.3);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lastRenderedPageBreak/>
        <w:t>обслуживание автотранспорта (код 4.9);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коммунальное обслуживание (код 3.1)</w:t>
      </w:r>
      <w:r>
        <w:t>.</w:t>
      </w:r>
    </w:p>
    <w:p w:rsidR="0084650A" w:rsidRPr="00C33CA6" w:rsidRDefault="0084650A" w:rsidP="0084650A">
      <w:pPr>
        <w:jc w:val="both"/>
        <w:rPr>
          <w:rFonts w:ascii="Arial" w:hAnsi="Arial" w:cs="Arial"/>
          <w:b/>
          <w:sz w:val="20"/>
          <w:szCs w:val="20"/>
          <w:u w:val="single"/>
          <w:lang w:bidi="en-US"/>
        </w:rPr>
      </w:pPr>
    </w:p>
    <w:p w:rsidR="0084650A" w:rsidRPr="006D06AE" w:rsidRDefault="0084650A" w:rsidP="006D06AE">
      <w:pPr>
        <w:ind w:firstLine="567"/>
        <w:jc w:val="both"/>
        <w:rPr>
          <w:b/>
          <w:u w:val="single"/>
        </w:rPr>
      </w:pPr>
      <w:r w:rsidRPr="006D06AE">
        <w:rPr>
          <w:b/>
          <w:u w:val="single"/>
        </w:rPr>
        <w:t>6 РЗ-3 Зона охраняемой природной территории</w:t>
      </w:r>
    </w:p>
    <w:p w:rsidR="0084650A" w:rsidRPr="00C33CA6" w:rsidRDefault="0084650A" w:rsidP="0084650A">
      <w:pPr>
        <w:keepLines/>
        <w:widowControl w:val="0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:rsidR="0084650A" w:rsidRPr="00C33CA6" w:rsidRDefault="0084650A" w:rsidP="006D06AE">
      <w:pPr>
        <w:widowControl w:val="0"/>
        <w:ind w:firstLine="567"/>
        <w:jc w:val="both"/>
        <w:rPr>
          <w:b/>
        </w:rPr>
      </w:pPr>
      <w:r w:rsidRPr="00C33CA6">
        <w:rPr>
          <w:b/>
          <w:u w:val="single"/>
        </w:rPr>
        <w:t>Основные виды разрешенного использования:</w:t>
      </w:r>
      <w:r w:rsidRPr="00C33CA6">
        <w:rPr>
          <w:b/>
        </w:rPr>
        <w:t xml:space="preserve"> </w:t>
      </w:r>
    </w:p>
    <w:p w:rsidR="0084650A" w:rsidRPr="00C33CA6" w:rsidRDefault="0084650A" w:rsidP="006D06AE">
      <w:pPr>
        <w:widowControl w:val="0"/>
        <w:ind w:firstLine="567"/>
        <w:jc w:val="both"/>
        <w:rPr>
          <w:b/>
        </w:rPr>
      </w:pPr>
      <w:r w:rsidRPr="00C33CA6">
        <w:rPr>
          <w:b/>
          <w:u w:val="single"/>
        </w:rPr>
        <w:t>Для земельных участков и объектов капитального строительства:</w:t>
      </w:r>
      <w:r w:rsidRPr="00C33CA6">
        <w:rPr>
          <w:b/>
        </w:rPr>
        <w:t xml:space="preserve"> </w:t>
      </w:r>
    </w:p>
    <w:p w:rsidR="0084650A" w:rsidRPr="00C33CA6" w:rsidRDefault="0084650A" w:rsidP="0084650A">
      <w:pPr>
        <w:numPr>
          <w:ilvl w:val="0"/>
          <w:numId w:val="12"/>
        </w:numPr>
        <w:tabs>
          <w:tab w:val="left" w:pos="360"/>
          <w:tab w:val="left" w:pos="720"/>
          <w:tab w:val="left" w:pos="900"/>
        </w:tabs>
        <w:ind w:left="709" w:firstLine="0"/>
        <w:jc w:val="both"/>
        <w:rPr>
          <w:b/>
          <w:u w:val="single"/>
        </w:rPr>
      </w:pPr>
      <w:r w:rsidRPr="00C33CA6">
        <w:t xml:space="preserve">    земельные участки (территории) общего пользования (код 12.0);</w:t>
      </w:r>
    </w:p>
    <w:p w:rsidR="0084650A" w:rsidRPr="00C33CA6" w:rsidRDefault="0084650A" w:rsidP="0084650A">
      <w:pPr>
        <w:numPr>
          <w:ilvl w:val="0"/>
          <w:numId w:val="12"/>
        </w:numPr>
        <w:tabs>
          <w:tab w:val="left" w:pos="360"/>
          <w:tab w:val="left" w:pos="720"/>
          <w:tab w:val="left" w:pos="900"/>
        </w:tabs>
        <w:ind w:left="709" w:firstLine="0"/>
        <w:jc w:val="both"/>
        <w:rPr>
          <w:b/>
          <w:u w:val="single"/>
        </w:rPr>
      </w:pPr>
      <w:r w:rsidRPr="00C33CA6">
        <w:t xml:space="preserve">    деятельность по особой охране и изучению природы(код 9.0);</w:t>
      </w:r>
    </w:p>
    <w:p w:rsidR="0084650A" w:rsidRPr="00C33CA6" w:rsidRDefault="0084650A" w:rsidP="0084650A">
      <w:pPr>
        <w:widowControl w:val="0"/>
        <w:ind w:firstLine="709"/>
        <w:jc w:val="both"/>
        <w:rPr>
          <w:b/>
        </w:rPr>
      </w:pPr>
    </w:p>
    <w:p w:rsidR="0084650A" w:rsidRPr="00C33CA6" w:rsidRDefault="0084650A" w:rsidP="006D06AE">
      <w:pPr>
        <w:widowControl w:val="0"/>
        <w:ind w:firstLine="567"/>
        <w:jc w:val="both"/>
        <w:rPr>
          <w:b/>
          <w:u w:val="single"/>
        </w:rPr>
      </w:pPr>
      <w:r w:rsidRPr="00C33CA6">
        <w:rPr>
          <w:b/>
          <w:u w:val="single"/>
        </w:rPr>
        <w:t>Условно разрешённые виды  использования:</w:t>
      </w:r>
    </w:p>
    <w:p w:rsidR="0084650A" w:rsidRPr="00C33CA6" w:rsidRDefault="0084650A" w:rsidP="006D06AE">
      <w:pPr>
        <w:tabs>
          <w:tab w:val="left" w:pos="360"/>
          <w:tab w:val="left" w:pos="720"/>
          <w:tab w:val="left" w:pos="900"/>
        </w:tabs>
        <w:ind w:firstLine="567"/>
        <w:jc w:val="both"/>
        <w:rPr>
          <w:b/>
          <w:u w:val="single"/>
        </w:rPr>
      </w:pPr>
      <w:r w:rsidRPr="00C33CA6">
        <w:rPr>
          <w:b/>
          <w:u w:val="single"/>
        </w:rPr>
        <w:t>Для земельных участков и объектов капитального строительства: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отдых (рекреация) (код 5.0);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спорт (код 5.1);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природно-познавательный туризм (код 5.2);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туристическое обслуживание  (код 5.2.1);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причалы для маломерных судов (код 5.4);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религиозное использование (код 3.7);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общественное питание (код 4.6);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коммунальное обслуживание (код 3.1);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амбулаторно-поликлиническое обслуживание (код 3.4.1);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обслуживание автотранспорта (код 4.9);</w:t>
      </w:r>
    </w:p>
    <w:p w:rsidR="0084650A" w:rsidRPr="00C33CA6" w:rsidRDefault="0084650A" w:rsidP="0084650A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обеспечение внутреннего правопорядка (код 8.3)</w:t>
      </w:r>
      <w:r>
        <w:t>.</w:t>
      </w:r>
    </w:p>
    <w:p w:rsidR="0084650A" w:rsidRPr="00C33CA6" w:rsidRDefault="0084650A" w:rsidP="0084650A">
      <w:pPr>
        <w:tabs>
          <w:tab w:val="left" w:pos="360"/>
          <w:tab w:val="left" w:pos="720"/>
          <w:tab w:val="left" w:pos="900"/>
        </w:tabs>
        <w:ind w:firstLine="720"/>
        <w:jc w:val="both"/>
        <w:rPr>
          <w:b/>
          <w:u w:val="single"/>
        </w:rPr>
      </w:pPr>
    </w:p>
    <w:p w:rsidR="0084650A" w:rsidRPr="006D06AE" w:rsidRDefault="006D06AE" w:rsidP="006D06AE">
      <w:pPr>
        <w:jc w:val="both"/>
        <w:rPr>
          <w:sz w:val="28"/>
          <w:szCs w:val="28"/>
          <w:u w:val="single"/>
        </w:rPr>
      </w:pPr>
      <w:r w:rsidRPr="006D06AE">
        <w:rPr>
          <w:b/>
          <w:sz w:val="28"/>
          <w:szCs w:val="28"/>
          <w:u w:val="single"/>
        </w:rPr>
        <w:t>5.</w:t>
      </w:r>
      <w:r w:rsidR="0084650A" w:rsidRPr="006D06AE">
        <w:rPr>
          <w:b/>
          <w:sz w:val="28"/>
          <w:szCs w:val="28"/>
          <w:u w:val="single"/>
        </w:rPr>
        <w:t>Зоны акваторий (код зоны 10 АЗ)</w:t>
      </w:r>
      <w:r w:rsidR="0084650A" w:rsidRPr="006D06AE">
        <w:rPr>
          <w:sz w:val="28"/>
          <w:szCs w:val="28"/>
          <w:u w:val="single"/>
        </w:rPr>
        <w:t xml:space="preserve"> </w:t>
      </w:r>
    </w:p>
    <w:p w:rsidR="0084650A" w:rsidRPr="00C33CA6" w:rsidRDefault="0084650A" w:rsidP="0084650A">
      <w:pPr>
        <w:ind w:firstLine="340"/>
        <w:jc w:val="both"/>
      </w:pPr>
      <w:r>
        <w:rPr>
          <w:rFonts w:ascii="Arial Narrow" w:hAnsi="Arial Narrow" w:cs="Arial"/>
          <w:sz w:val="26"/>
          <w:szCs w:val="20"/>
        </w:rPr>
        <w:t>В</w:t>
      </w:r>
      <w:r w:rsidRPr="00C33CA6">
        <w:t xml:space="preserve">ключают в себя земли занятые водными объектами и прибрежными территориями, а также водоохранные территории водозаборов, гидротехнических, водохозяйственных сооружений и иных водных объектов. </w:t>
      </w:r>
    </w:p>
    <w:p w:rsidR="0084650A" w:rsidRDefault="0084650A" w:rsidP="006D06AE">
      <w:pPr>
        <w:ind w:firstLine="340"/>
        <w:jc w:val="both"/>
      </w:pPr>
      <w:r w:rsidRPr="00C33CA6">
        <w:t xml:space="preserve">В зонах акваторий могут быть размещены аквапарки, лодочные станции, яхт - клубы и другие сооружения спортивно - оздоровительного назначения, для функционирования которых необходимы водные объекты. </w:t>
      </w:r>
    </w:p>
    <w:p w:rsidR="0084650A" w:rsidRDefault="0084650A" w:rsidP="006D06AE">
      <w:pPr>
        <w:ind w:firstLine="340"/>
        <w:jc w:val="both"/>
      </w:pPr>
    </w:p>
    <w:p w:rsidR="0084650A" w:rsidRPr="00043980" w:rsidRDefault="0084650A" w:rsidP="006D06AE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980">
        <w:rPr>
          <w:rFonts w:ascii="Times New Roman" w:hAnsi="Times New Roman"/>
          <w:b/>
          <w:bCs/>
          <w:sz w:val="24"/>
          <w:szCs w:val="24"/>
        </w:rPr>
        <w:t>Предельные (минимальные и (или) максимальные) размеры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3980">
        <w:rPr>
          <w:rFonts w:ascii="Times New Roman" w:hAnsi="Times New Roman"/>
          <w:b/>
          <w:bCs/>
          <w:sz w:val="24"/>
          <w:szCs w:val="24"/>
        </w:rPr>
        <w:t>земельных участков и предельные параметры разрешенного строительства, реконструкции объектов капитального строительства</w:t>
      </w:r>
    </w:p>
    <w:p w:rsidR="0084650A" w:rsidRPr="00AC063F" w:rsidRDefault="0084650A" w:rsidP="006D06A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Предельные (минимальные и (или) максимальные) размеры земельных участков </w:t>
      </w:r>
      <w:r w:rsidRPr="00645C62">
        <w:rPr>
          <w:rFonts w:ascii="Times New Roman" w:hAnsi="Times New Roman"/>
          <w:sz w:val="24"/>
          <w:szCs w:val="24"/>
        </w:rPr>
        <w:t>не подлежат установлению</w:t>
      </w:r>
      <w:r w:rsidRPr="00AC063F">
        <w:rPr>
          <w:rFonts w:ascii="Times New Roman" w:hAnsi="Times New Roman"/>
          <w:sz w:val="24"/>
          <w:szCs w:val="24"/>
        </w:rPr>
        <w:t>.</w:t>
      </w:r>
    </w:p>
    <w:p w:rsidR="0084650A" w:rsidRPr="00AC063F" w:rsidRDefault="0084650A" w:rsidP="006D06AE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C063F">
        <w:rPr>
          <w:rFonts w:ascii="Times New Roman" w:hAnsi="Times New Roman"/>
          <w:sz w:val="24"/>
          <w:szCs w:val="24"/>
        </w:rPr>
        <w:t>инимальные отступы от границ земельных участков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C62">
        <w:rPr>
          <w:rFonts w:ascii="Times New Roman" w:hAnsi="Times New Roman"/>
          <w:sz w:val="24"/>
          <w:szCs w:val="24"/>
        </w:rPr>
        <w:t>не подлежат установлению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84650A" w:rsidRPr="00AC063F" w:rsidRDefault="0084650A" w:rsidP="006D06A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Предельное количество этажей </w:t>
      </w:r>
      <w:r>
        <w:rPr>
          <w:rFonts w:ascii="Times New Roman" w:hAnsi="Times New Roman"/>
          <w:sz w:val="24"/>
          <w:szCs w:val="24"/>
        </w:rPr>
        <w:t>1</w:t>
      </w:r>
      <w:r w:rsidRPr="00AC063F">
        <w:rPr>
          <w:rFonts w:ascii="Times New Roman" w:hAnsi="Times New Roman"/>
          <w:sz w:val="24"/>
          <w:szCs w:val="24"/>
        </w:rPr>
        <w:t xml:space="preserve">, максимальная высота стен – </w:t>
      </w:r>
      <w:r>
        <w:rPr>
          <w:rFonts w:ascii="Times New Roman" w:hAnsi="Times New Roman"/>
          <w:sz w:val="24"/>
          <w:szCs w:val="24"/>
        </w:rPr>
        <w:t>3</w:t>
      </w:r>
      <w:r w:rsidRPr="00AC063F">
        <w:rPr>
          <w:rFonts w:ascii="Times New Roman" w:hAnsi="Times New Roman"/>
          <w:sz w:val="24"/>
          <w:szCs w:val="24"/>
        </w:rPr>
        <w:t xml:space="preserve"> м, максимальная высота здания – </w:t>
      </w:r>
      <w:r>
        <w:rPr>
          <w:rFonts w:ascii="Times New Roman" w:hAnsi="Times New Roman"/>
          <w:sz w:val="24"/>
          <w:szCs w:val="24"/>
        </w:rPr>
        <w:t>4</w:t>
      </w:r>
      <w:r w:rsidRPr="00AC063F">
        <w:rPr>
          <w:rFonts w:ascii="Times New Roman" w:hAnsi="Times New Roman"/>
          <w:sz w:val="24"/>
          <w:szCs w:val="24"/>
        </w:rPr>
        <w:t xml:space="preserve"> м. Для всех вспомогательных строений высота от уровня земли до конька скатной кровли – не более </w:t>
      </w:r>
      <w:smartTag w:uri="urn:schemas-microsoft-com:office:smarttags" w:element="metricconverter">
        <w:smartTagPr>
          <w:attr w:name="ProductID" w:val="7,0 м"/>
        </w:smartTagPr>
        <w:r w:rsidRPr="00AC063F">
          <w:rPr>
            <w:rFonts w:ascii="Times New Roman" w:hAnsi="Times New Roman"/>
            <w:sz w:val="24"/>
            <w:szCs w:val="24"/>
          </w:rPr>
          <w:t>7,0 м</w:t>
        </w:r>
      </w:smartTag>
      <w:r w:rsidRPr="00AC063F">
        <w:rPr>
          <w:rFonts w:ascii="Times New Roman" w:hAnsi="Times New Roman"/>
          <w:sz w:val="24"/>
          <w:szCs w:val="24"/>
        </w:rPr>
        <w:t>. (Исключение – шпили, башни, флагштоки – без ограничения)</w:t>
      </w:r>
      <w:r>
        <w:rPr>
          <w:rFonts w:ascii="Times New Roman" w:hAnsi="Times New Roman"/>
          <w:sz w:val="24"/>
          <w:szCs w:val="24"/>
        </w:rPr>
        <w:t>.</w:t>
      </w:r>
    </w:p>
    <w:p w:rsidR="0084650A" w:rsidRDefault="0084650A" w:rsidP="006D06A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Максимальный процент застройки в границах земельного участка </w:t>
      </w:r>
      <w:r>
        <w:rPr>
          <w:rFonts w:ascii="Times New Roman" w:hAnsi="Times New Roman"/>
          <w:sz w:val="24"/>
          <w:szCs w:val="24"/>
        </w:rPr>
        <w:t>50%</w:t>
      </w:r>
      <w:r w:rsidRPr="00AC063F">
        <w:rPr>
          <w:rFonts w:ascii="Times New Roman" w:hAnsi="Times New Roman"/>
          <w:sz w:val="24"/>
          <w:szCs w:val="24"/>
        </w:rPr>
        <w:t>.</w:t>
      </w:r>
    </w:p>
    <w:p w:rsidR="006D06AE" w:rsidRPr="00AC063F" w:rsidRDefault="006D06AE" w:rsidP="006D06AE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50A" w:rsidRPr="00BD7BD5" w:rsidRDefault="0084650A" w:rsidP="006D06AE">
      <w:pPr>
        <w:spacing w:line="237" w:lineRule="auto"/>
        <w:ind w:firstLine="567"/>
        <w:jc w:val="both"/>
        <w:rPr>
          <w:b/>
          <w:u w:val="single"/>
        </w:rPr>
      </w:pPr>
      <w:r w:rsidRPr="00C33CA6">
        <w:rPr>
          <w:b/>
          <w:u w:val="single"/>
        </w:rPr>
        <w:t>Основные виды разрешенного использования</w:t>
      </w:r>
      <w:r w:rsidRPr="00BD7BD5">
        <w:rPr>
          <w:b/>
          <w:u w:val="single"/>
        </w:rPr>
        <w:t>:</w:t>
      </w:r>
    </w:p>
    <w:p w:rsidR="0084650A" w:rsidRPr="00C33CA6" w:rsidRDefault="0084650A" w:rsidP="006D06AE">
      <w:pPr>
        <w:spacing w:line="237" w:lineRule="auto"/>
        <w:ind w:firstLine="567"/>
        <w:jc w:val="both"/>
        <w:rPr>
          <w:b/>
          <w:u w:val="single"/>
        </w:rPr>
      </w:pPr>
      <w:r w:rsidRPr="00BD7BD5">
        <w:rPr>
          <w:b/>
          <w:u w:val="single"/>
        </w:rPr>
        <w:t>Земельных участков и объектов капитального строительства</w:t>
      </w:r>
      <w:r w:rsidRPr="00C33CA6">
        <w:rPr>
          <w:b/>
          <w:u w:val="single"/>
        </w:rPr>
        <w:t>:</w:t>
      </w:r>
    </w:p>
    <w:p w:rsidR="0084650A" w:rsidRPr="00477129" w:rsidRDefault="0084650A" w:rsidP="0084650A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 w:hanging="406"/>
        <w:jc w:val="both"/>
        <w:rPr>
          <w:rFonts w:ascii="Times New Roman" w:hAnsi="Times New Roman"/>
          <w:bCs/>
          <w:sz w:val="24"/>
          <w:szCs w:val="24"/>
        </w:rPr>
      </w:pPr>
      <w:r w:rsidRPr="00477129">
        <w:rPr>
          <w:rFonts w:ascii="Times New Roman" w:hAnsi="Times New Roman"/>
          <w:bCs/>
          <w:sz w:val="24"/>
          <w:szCs w:val="24"/>
        </w:rPr>
        <w:t>причалы для маломерных судов (код 5.4)</w:t>
      </w:r>
    </w:p>
    <w:p w:rsidR="0084650A" w:rsidRPr="00477129" w:rsidRDefault="0084650A" w:rsidP="0084650A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 w:hanging="406"/>
        <w:jc w:val="both"/>
        <w:rPr>
          <w:rFonts w:ascii="Times New Roman" w:hAnsi="Times New Roman"/>
          <w:bCs/>
          <w:sz w:val="24"/>
          <w:szCs w:val="24"/>
        </w:rPr>
      </w:pPr>
      <w:r w:rsidRPr="00477129">
        <w:rPr>
          <w:rFonts w:ascii="Times New Roman" w:hAnsi="Times New Roman"/>
          <w:bCs/>
          <w:sz w:val="24"/>
          <w:szCs w:val="24"/>
        </w:rPr>
        <w:t>водный транспорт (код 7.3);</w:t>
      </w:r>
    </w:p>
    <w:p w:rsidR="0084650A" w:rsidRDefault="0084650A" w:rsidP="0084650A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 w:hanging="4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водные объекты (код 11.0).</w:t>
      </w:r>
    </w:p>
    <w:p w:rsidR="0084650A" w:rsidRDefault="0084650A" w:rsidP="0084650A">
      <w:pPr>
        <w:pStyle w:val="a5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:rsidR="0084650A" w:rsidRDefault="0084650A" w:rsidP="006D06AE">
      <w:pPr>
        <w:ind w:left="567"/>
        <w:jc w:val="both"/>
      </w:pPr>
      <w:r w:rsidRPr="00C33CA6">
        <w:rPr>
          <w:b/>
          <w:u w:val="single"/>
        </w:rPr>
        <w:lastRenderedPageBreak/>
        <w:t>Условно разрешенные виды использования</w:t>
      </w:r>
      <w:r w:rsidRPr="00BD7BD5">
        <w:rPr>
          <w:b/>
          <w:u w:val="single"/>
        </w:rPr>
        <w:t xml:space="preserve"> земельных участков и объектов капитального строительства </w:t>
      </w:r>
      <w:r w:rsidRPr="00BD7BD5">
        <w:rPr>
          <w:b/>
          <w:bCs/>
          <w:u w:val="single"/>
        </w:rPr>
        <w:t>не подлежат установлению.</w:t>
      </w:r>
      <w:r w:rsidR="006D06AE">
        <w:rPr>
          <w:b/>
          <w:bCs/>
          <w:u w:val="single"/>
        </w:rPr>
        <w:t>».</w:t>
      </w:r>
    </w:p>
    <w:p w:rsidR="00EA0B3A" w:rsidRPr="00EA0B3A" w:rsidRDefault="00EA0B3A" w:rsidP="00EA0B3A"/>
    <w:p w:rsidR="00C072FC" w:rsidRPr="00933DD4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DD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0B6235" w:rsidRPr="00933DD4" w:rsidRDefault="00C072FC" w:rsidP="00C072F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Настоящее р</w:t>
      </w:r>
      <w:r w:rsidR="000B6235" w:rsidRPr="00933DD4">
        <w:rPr>
          <w:rFonts w:ascii="Times New Roman" w:hAnsi="Times New Roman"/>
          <w:sz w:val="24"/>
          <w:szCs w:val="24"/>
        </w:rPr>
        <w:t>ешение вступ</w:t>
      </w:r>
      <w:r w:rsidRPr="00933DD4">
        <w:rPr>
          <w:rFonts w:ascii="Times New Roman" w:hAnsi="Times New Roman"/>
          <w:sz w:val="24"/>
          <w:szCs w:val="24"/>
        </w:rPr>
        <w:t>ает в силу</w:t>
      </w:r>
      <w:r w:rsidR="0047703A">
        <w:rPr>
          <w:rFonts w:ascii="Times New Roman" w:hAnsi="Times New Roman"/>
          <w:sz w:val="24"/>
          <w:szCs w:val="24"/>
        </w:rPr>
        <w:t xml:space="preserve"> с момента официального опубликования</w:t>
      </w:r>
      <w:r w:rsidR="00043F3B">
        <w:rPr>
          <w:rFonts w:ascii="Times New Roman" w:hAnsi="Times New Roman"/>
          <w:sz w:val="24"/>
          <w:szCs w:val="24"/>
        </w:rPr>
        <w:t>.</w:t>
      </w:r>
    </w:p>
    <w:p w:rsidR="006D06AE" w:rsidRPr="00933DD4" w:rsidRDefault="006D06AE" w:rsidP="00447568">
      <w:pPr>
        <w:rPr>
          <w:sz w:val="26"/>
          <w:szCs w:val="26"/>
        </w:rPr>
      </w:pPr>
      <w:bookmarkStart w:id="3" w:name="_GoBack"/>
      <w:bookmarkEnd w:id="3"/>
    </w:p>
    <w:p w:rsidR="00447568" w:rsidRPr="00933DD4" w:rsidRDefault="00447568" w:rsidP="00447568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22119C"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447568" w:rsidRPr="00933DD4" w:rsidRDefault="00447568" w:rsidP="00447568"/>
    <w:p w:rsidR="000B6235" w:rsidRPr="00933DD4" w:rsidRDefault="000B6235" w:rsidP="000B6235">
      <w:pPr>
        <w:jc w:val="both"/>
      </w:pPr>
    </w:p>
    <w:p w:rsidR="000B6235" w:rsidRPr="00933DD4" w:rsidRDefault="000B6235" w:rsidP="000B6235">
      <w:pPr>
        <w:jc w:val="both"/>
      </w:pPr>
    </w:p>
    <w:p w:rsidR="000B6235" w:rsidRPr="00933DD4" w:rsidRDefault="000B6235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Default="00447568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447568" w:rsidRDefault="00447568" w:rsidP="000B6235">
      <w:pPr>
        <w:jc w:val="both"/>
      </w:pPr>
    </w:p>
    <w:p w:rsidR="000757E6" w:rsidRPr="000757E6" w:rsidRDefault="000757E6" w:rsidP="00F81EF9">
      <w:pPr>
        <w:rPr>
          <w:sz w:val="36"/>
          <w:szCs w:val="36"/>
        </w:rPr>
      </w:pPr>
    </w:p>
    <w:sectPr w:rsidR="000757E6" w:rsidRPr="000757E6" w:rsidSect="00C56484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DC3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D660F8"/>
    <w:multiLevelType w:val="hybridMultilevel"/>
    <w:tmpl w:val="A9A0D324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05C4E"/>
    <w:multiLevelType w:val="multilevel"/>
    <w:tmpl w:val="481602A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176647"/>
    <w:multiLevelType w:val="hybridMultilevel"/>
    <w:tmpl w:val="8AF8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5865"/>
    <w:multiLevelType w:val="hybridMultilevel"/>
    <w:tmpl w:val="8AF8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B6000"/>
    <w:multiLevelType w:val="hybridMultilevel"/>
    <w:tmpl w:val="63623D48"/>
    <w:lvl w:ilvl="0" w:tplc="ECE465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136456C"/>
    <w:multiLevelType w:val="hybridMultilevel"/>
    <w:tmpl w:val="F16084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5D0DB50">
      <w:start w:val="1"/>
      <w:numFmt w:val="decimal"/>
      <w:lvlText w:val="%2."/>
      <w:lvlJc w:val="left"/>
      <w:pPr>
        <w:ind w:left="1440" w:hanging="360"/>
      </w:pPr>
      <w:rPr>
        <w:rFonts w:cs="Aria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34484"/>
    <w:multiLevelType w:val="hybridMultilevel"/>
    <w:tmpl w:val="1D0E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36D3E"/>
    <w:multiLevelType w:val="hybridMultilevel"/>
    <w:tmpl w:val="8AF8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458F4"/>
    <w:multiLevelType w:val="hybridMultilevel"/>
    <w:tmpl w:val="0868FA2C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AB59DE"/>
    <w:multiLevelType w:val="hybridMultilevel"/>
    <w:tmpl w:val="BC7689AE"/>
    <w:lvl w:ilvl="0" w:tplc="119ABE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4502"/>
    <w:multiLevelType w:val="hybridMultilevel"/>
    <w:tmpl w:val="44E21192"/>
    <w:lvl w:ilvl="0" w:tplc="0CCEA240">
      <w:start w:val="1"/>
      <w:numFmt w:val="bullet"/>
      <w:lvlText w:val="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3" w15:restartNumberingAfterBreak="0">
    <w:nsid w:val="7B6B1A49"/>
    <w:multiLevelType w:val="hybridMultilevel"/>
    <w:tmpl w:val="62E8F02A"/>
    <w:lvl w:ilvl="0" w:tplc="CE9C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43F3B"/>
    <w:rsid w:val="0005349B"/>
    <w:rsid w:val="000757E6"/>
    <w:rsid w:val="000B6235"/>
    <w:rsid w:val="000E6E67"/>
    <w:rsid w:val="0016172C"/>
    <w:rsid w:val="00171E8E"/>
    <w:rsid w:val="00193C3D"/>
    <w:rsid w:val="00242BAB"/>
    <w:rsid w:val="0026537C"/>
    <w:rsid w:val="002E4BE1"/>
    <w:rsid w:val="0036396A"/>
    <w:rsid w:val="00390818"/>
    <w:rsid w:val="003C7986"/>
    <w:rsid w:val="003E13E0"/>
    <w:rsid w:val="00447568"/>
    <w:rsid w:val="0047703A"/>
    <w:rsid w:val="004B5B8A"/>
    <w:rsid w:val="004F3F96"/>
    <w:rsid w:val="00592046"/>
    <w:rsid w:val="005F6ED3"/>
    <w:rsid w:val="00601D03"/>
    <w:rsid w:val="00641177"/>
    <w:rsid w:val="006D06AE"/>
    <w:rsid w:val="006D0DCA"/>
    <w:rsid w:val="00777BE9"/>
    <w:rsid w:val="0080173C"/>
    <w:rsid w:val="0084650A"/>
    <w:rsid w:val="00933DD4"/>
    <w:rsid w:val="00947CEF"/>
    <w:rsid w:val="00950123"/>
    <w:rsid w:val="009636E4"/>
    <w:rsid w:val="00972A8A"/>
    <w:rsid w:val="00A13E79"/>
    <w:rsid w:val="00B656AF"/>
    <w:rsid w:val="00BA59C9"/>
    <w:rsid w:val="00C072FC"/>
    <w:rsid w:val="00C56484"/>
    <w:rsid w:val="00CE233E"/>
    <w:rsid w:val="00D11699"/>
    <w:rsid w:val="00D57557"/>
    <w:rsid w:val="00DB22FB"/>
    <w:rsid w:val="00EA0B3A"/>
    <w:rsid w:val="00EF17A8"/>
    <w:rsid w:val="00F743A5"/>
    <w:rsid w:val="00F81EF9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0B3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Arial" w:hAnsi="Arial"/>
      <w:caps/>
      <w:spacing w:val="15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B3A"/>
    <w:rPr>
      <w:rFonts w:ascii="Arial" w:eastAsia="Times New Roman" w:hAnsi="Arial" w:cs="Times New Roman"/>
      <w:caps/>
      <w:spacing w:val="15"/>
      <w:shd w:val="clear" w:color="auto" w:fill="DBE5F1"/>
      <w:lang w:val="en-US" w:bidi="en-US"/>
    </w:rPr>
  </w:style>
  <w:style w:type="paragraph" w:customStyle="1" w:styleId="ab">
    <w:name w:val="Îáû÷íûé"/>
    <w:rsid w:val="00777BE9"/>
    <w:pPr>
      <w:widowControl w:val="0"/>
      <w:spacing w:before="200"/>
    </w:pPr>
    <w:rPr>
      <w:rFonts w:ascii="Calibri" w:eastAsia="Times New Roman" w:hAnsi="Calibri" w:cs="Times New Roman"/>
      <w:sz w:val="28"/>
      <w:lang w:eastAsia="ru-RU"/>
    </w:rPr>
  </w:style>
  <w:style w:type="paragraph" w:customStyle="1" w:styleId="Iniiaiieoaenonionooiii2">
    <w:name w:val="Iniiaiie oaeno n ionooiii 2"/>
    <w:basedOn w:val="a"/>
    <w:rsid w:val="0084650A"/>
    <w:pPr>
      <w:spacing w:before="200" w:after="200" w:line="276" w:lineRule="auto"/>
      <w:ind w:firstLine="284"/>
      <w:jc w:val="both"/>
    </w:pPr>
    <w:rPr>
      <w:rFonts w:ascii="Peterburg" w:hAnsi="Peterburg"/>
      <w:sz w:val="22"/>
      <w:szCs w:val="22"/>
    </w:rPr>
  </w:style>
  <w:style w:type="paragraph" w:customStyle="1" w:styleId="nienie">
    <w:name w:val="nienie"/>
    <w:basedOn w:val="a"/>
    <w:rsid w:val="0084650A"/>
    <w:pPr>
      <w:keepLines/>
      <w:widowControl w:val="0"/>
      <w:spacing w:before="200" w:after="200" w:line="276" w:lineRule="auto"/>
      <w:ind w:left="709" w:hanging="284"/>
      <w:jc w:val="both"/>
    </w:pPr>
    <w:rPr>
      <w:rFonts w:ascii="Peterburg" w:hAnsi="Peterburg"/>
      <w:szCs w:val="22"/>
    </w:rPr>
  </w:style>
  <w:style w:type="paragraph" w:customStyle="1" w:styleId="S">
    <w:name w:val="S_Обычный"/>
    <w:basedOn w:val="a"/>
    <w:link w:val="S0"/>
    <w:uiPriority w:val="99"/>
    <w:rsid w:val="0084650A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uiPriority w:val="99"/>
    <w:locked/>
    <w:rsid w:val="0084650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0275-05A5-4BFB-82CC-53645534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7183</Words>
  <Characters>40949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4</cp:revision>
  <cp:lastPrinted>2017-10-06T08:12:00Z</cp:lastPrinted>
  <dcterms:created xsi:type="dcterms:W3CDTF">2018-11-01T13:41:00Z</dcterms:created>
  <dcterms:modified xsi:type="dcterms:W3CDTF">2018-11-02T07:27:00Z</dcterms:modified>
</cp:coreProperties>
</file>