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EBEAE" w14:textId="55A9F8A1" w:rsidR="00852CD8" w:rsidRPr="009A3078" w:rsidRDefault="00E92738" w:rsidP="00852CD8">
      <w:pPr>
        <w:pStyle w:val="a5"/>
        <w:ind w:right="360" w:firstLine="0"/>
        <w:jc w:val="center"/>
        <w:rPr>
          <w:lang w:val="en-US"/>
        </w:rPr>
      </w:pPr>
      <w:r w:rsidRPr="009A3078">
        <w:rPr>
          <w:noProof/>
          <w:lang w:val="ru-RU" w:eastAsia="ru-RU"/>
        </w:rPr>
        <w:drawing>
          <wp:inline distT="0" distB="0" distL="0" distR="0" wp14:anchorId="537407BB" wp14:editId="00D0F129">
            <wp:extent cx="703101" cy="850789"/>
            <wp:effectExtent l="0" t="0" r="190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" cy="86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5F765" w14:textId="77777777" w:rsidR="00852CD8" w:rsidRPr="007F2E86" w:rsidRDefault="00852CD8" w:rsidP="00852CD8">
      <w:pPr>
        <w:pStyle w:val="a5"/>
        <w:ind w:right="360" w:firstLine="0"/>
        <w:jc w:val="center"/>
        <w:rPr>
          <w:sz w:val="28"/>
          <w:szCs w:val="28"/>
        </w:rPr>
      </w:pPr>
      <w:r w:rsidRPr="007F2E86">
        <w:rPr>
          <w:sz w:val="28"/>
          <w:szCs w:val="28"/>
        </w:rPr>
        <w:t>ДУМА закрытого административно-территориального</w:t>
      </w:r>
    </w:p>
    <w:p w14:paraId="3AC0C3E5" w14:textId="77777777" w:rsidR="00852CD8" w:rsidRPr="007F2E86" w:rsidRDefault="00852CD8" w:rsidP="00852CD8">
      <w:pPr>
        <w:pStyle w:val="a5"/>
        <w:ind w:right="360" w:firstLine="0"/>
        <w:jc w:val="center"/>
        <w:rPr>
          <w:sz w:val="28"/>
          <w:szCs w:val="28"/>
        </w:rPr>
      </w:pPr>
      <w:r w:rsidRPr="007F2E86">
        <w:rPr>
          <w:sz w:val="28"/>
          <w:szCs w:val="28"/>
        </w:rPr>
        <w:t>образования Солнечный Тверской области</w:t>
      </w:r>
    </w:p>
    <w:p w14:paraId="1027F8BE" w14:textId="022F4054" w:rsidR="00852CD8" w:rsidRPr="007F2E86" w:rsidRDefault="00E92738" w:rsidP="00852CD8">
      <w:pPr>
        <w:pStyle w:val="a5"/>
        <w:ind w:right="360" w:firstLine="0"/>
        <w:jc w:val="center"/>
        <w:rPr>
          <w:sz w:val="28"/>
          <w:szCs w:val="28"/>
        </w:rPr>
      </w:pPr>
      <w:r w:rsidRPr="007F2E86">
        <w:rPr>
          <w:sz w:val="28"/>
          <w:szCs w:val="28"/>
          <w:lang w:val="ru-RU"/>
        </w:rPr>
        <w:t>ШЕСТОЙ</w:t>
      </w:r>
      <w:r w:rsidR="00852CD8" w:rsidRPr="007F2E86">
        <w:rPr>
          <w:sz w:val="28"/>
          <w:szCs w:val="28"/>
        </w:rPr>
        <w:t xml:space="preserve"> СОЗЫВ</w:t>
      </w:r>
    </w:p>
    <w:p w14:paraId="687E4E9D" w14:textId="77777777" w:rsidR="00852CD8" w:rsidRPr="009A3078" w:rsidRDefault="00852CD8" w:rsidP="00852CD8">
      <w:pPr>
        <w:pStyle w:val="a5"/>
        <w:ind w:right="360" w:firstLine="0"/>
        <w:jc w:val="center"/>
      </w:pPr>
    </w:p>
    <w:p w14:paraId="509AC2B6" w14:textId="77777777" w:rsidR="00852CD8" w:rsidRPr="009A3078" w:rsidRDefault="00852CD8" w:rsidP="00852CD8">
      <w:pPr>
        <w:pStyle w:val="a5"/>
        <w:ind w:right="360" w:firstLine="0"/>
        <w:jc w:val="center"/>
        <w:rPr>
          <w:b/>
          <w:sz w:val="40"/>
          <w:szCs w:val="40"/>
        </w:rPr>
      </w:pPr>
      <w:r w:rsidRPr="009A3078">
        <w:rPr>
          <w:b/>
          <w:sz w:val="40"/>
          <w:szCs w:val="40"/>
        </w:rPr>
        <w:t>РЕШЕНИЕ</w:t>
      </w:r>
    </w:p>
    <w:p w14:paraId="5C2CAC9D" w14:textId="77777777" w:rsidR="00852CD8" w:rsidRPr="009A3078" w:rsidRDefault="00852CD8" w:rsidP="00852C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119"/>
        <w:gridCol w:w="3119"/>
        <w:gridCol w:w="3117"/>
      </w:tblGrid>
      <w:tr w:rsidR="00852CD8" w:rsidRPr="009A3078" w14:paraId="76410D98" w14:textId="77777777" w:rsidTr="00506EE4">
        <w:trPr>
          <w:trHeight w:val="360"/>
          <w:jc w:val="center"/>
        </w:trPr>
        <w:tc>
          <w:tcPr>
            <w:tcW w:w="1667" w:type="pct"/>
          </w:tcPr>
          <w:p w14:paraId="38E6DD79" w14:textId="77777777" w:rsidR="00852CD8" w:rsidRPr="009A3078" w:rsidRDefault="00852CD8" w:rsidP="00506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</w:tcPr>
          <w:p w14:paraId="0BCB4E04" w14:textId="77777777" w:rsidR="00852CD8" w:rsidRPr="009A3078" w:rsidRDefault="00852CD8" w:rsidP="00506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0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ЗАТО Солнечный</w:t>
            </w:r>
          </w:p>
        </w:tc>
        <w:tc>
          <w:tcPr>
            <w:tcW w:w="1667" w:type="pct"/>
          </w:tcPr>
          <w:p w14:paraId="117CA7E1" w14:textId="006A8992" w:rsidR="00852CD8" w:rsidRPr="009A3078" w:rsidRDefault="00852CD8" w:rsidP="00852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8B37C87" w14:textId="77777777" w:rsidR="00852CD8" w:rsidRPr="009A3078" w:rsidRDefault="00852CD8" w:rsidP="00852C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852CD8" w:rsidRPr="009A3078" w14:paraId="59CD3D0E" w14:textId="77777777" w:rsidTr="0020457D">
        <w:trPr>
          <w:trHeight w:val="749"/>
        </w:trPr>
        <w:tc>
          <w:tcPr>
            <w:tcW w:w="5000" w:type="pct"/>
            <w:vAlign w:val="center"/>
          </w:tcPr>
          <w:p w14:paraId="30279110" w14:textId="77777777" w:rsidR="00A04E84" w:rsidRDefault="00852CD8" w:rsidP="00A0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30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бюджете</w:t>
            </w:r>
            <w:r w:rsidR="00F216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="00A04E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A30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Тверской области</w:t>
            </w:r>
          </w:p>
          <w:p w14:paraId="66DD7B3A" w14:textId="46D68E8D" w:rsidR="00852CD8" w:rsidRPr="009A3078" w:rsidRDefault="00A04E84" w:rsidP="00A04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A30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ЗАТО Солнечный</w:t>
            </w:r>
            <w:r w:rsidR="00852CD8" w:rsidRPr="009A30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 </w:t>
            </w:r>
            <w:r w:rsidR="006C56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2023</w:t>
            </w:r>
            <w:r w:rsidR="00852CD8" w:rsidRPr="009A30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52CD8" w:rsidRPr="009A30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 плановый период </w:t>
            </w:r>
            <w:r w:rsidR="006C56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2024</w:t>
            </w:r>
            <w:r w:rsidR="00852CD8" w:rsidRPr="009A30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</w:t>
            </w:r>
            <w:r w:rsidR="006C56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2025</w:t>
            </w:r>
            <w:r w:rsidR="00852CD8" w:rsidRPr="009A30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годов</w:t>
            </w:r>
          </w:p>
        </w:tc>
      </w:tr>
    </w:tbl>
    <w:p w14:paraId="31AC2BE3" w14:textId="77777777" w:rsidR="00602948" w:rsidRPr="009A3078" w:rsidRDefault="00602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B9BF00" w14:textId="77777777" w:rsidR="00C60B9A" w:rsidRPr="000C6716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16"/>
      <w:bookmarkEnd w:id="0"/>
      <w:r w:rsidRPr="000C6716">
        <w:rPr>
          <w:rFonts w:ascii="Times New Roman" w:hAnsi="Times New Roman" w:cs="Times New Roman"/>
          <w:b/>
          <w:sz w:val="28"/>
          <w:szCs w:val="28"/>
        </w:rPr>
        <w:t>Статья 1</w:t>
      </w:r>
    </w:p>
    <w:p w14:paraId="1BBE426D" w14:textId="6955752B" w:rsidR="0040388A" w:rsidRPr="00231D68" w:rsidRDefault="0040388A" w:rsidP="0040388A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D68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ЗАТО Солнечный Тверской области (далее – местный бюджет) на 2023 год:</w:t>
      </w:r>
    </w:p>
    <w:p w14:paraId="6D071847" w14:textId="77777777" w:rsidR="0040388A" w:rsidRPr="00231D68" w:rsidRDefault="0040388A" w:rsidP="0040388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231D68">
        <w:rPr>
          <w:rFonts w:ascii="Times New Roman" w:hAnsi="Times New Roman" w:cs="Times New Roman"/>
          <w:sz w:val="26"/>
          <w:szCs w:val="26"/>
        </w:rPr>
        <w:t>1) общий объем доходов местного бюджета в сумме 143 193 286.00 руб.;</w:t>
      </w:r>
    </w:p>
    <w:p w14:paraId="443B3CFA" w14:textId="77777777" w:rsidR="0040388A" w:rsidRPr="00231D68" w:rsidRDefault="0040388A" w:rsidP="0040388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231D68">
        <w:rPr>
          <w:rFonts w:ascii="Times New Roman" w:hAnsi="Times New Roman" w:cs="Times New Roman"/>
          <w:sz w:val="26"/>
          <w:szCs w:val="26"/>
        </w:rPr>
        <w:t>2) общий объем расходов местного бюджета в сумме 143 193 286.00 руб.;</w:t>
      </w:r>
    </w:p>
    <w:p w14:paraId="2F9F0CED" w14:textId="77777777" w:rsidR="0040388A" w:rsidRPr="00231D68" w:rsidRDefault="0040388A" w:rsidP="0040388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231D68">
        <w:rPr>
          <w:rFonts w:ascii="Times New Roman" w:hAnsi="Times New Roman" w:cs="Times New Roman"/>
          <w:sz w:val="26"/>
          <w:szCs w:val="26"/>
        </w:rPr>
        <w:t>3) дефицит равным нулю.</w:t>
      </w:r>
    </w:p>
    <w:p w14:paraId="03BFAC3B" w14:textId="77777777" w:rsidR="0040388A" w:rsidRPr="00231D68" w:rsidRDefault="0040388A" w:rsidP="0040388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1D68">
        <w:rPr>
          <w:rFonts w:ascii="Times New Roman" w:eastAsia="Times New Roman" w:hAnsi="Times New Roman"/>
          <w:sz w:val="26"/>
          <w:szCs w:val="26"/>
          <w:lang w:eastAsia="ru-RU"/>
        </w:rPr>
        <w:t>Утвердить</w:t>
      </w:r>
      <w:r w:rsidRPr="00231D68">
        <w:rPr>
          <w:rFonts w:ascii="Times New Roman" w:hAnsi="Times New Roman"/>
          <w:sz w:val="26"/>
          <w:szCs w:val="26"/>
          <w:lang w:eastAsia="ru-RU"/>
        </w:rPr>
        <w:t xml:space="preserve"> основные характеристики местного бюджета на 2024 и 2025 годы:</w:t>
      </w:r>
    </w:p>
    <w:p w14:paraId="6B3EF586" w14:textId="77777777" w:rsidR="0040388A" w:rsidRPr="00231D68" w:rsidRDefault="0040388A" w:rsidP="0040388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1D68">
        <w:rPr>
          <w:rFonts w:ascii="Times New Roman" w:hAnsi="Times New Roman"/>
          <w:sz w:val="26"/>
          <w:szCs w:val="26"/>
          <w:lang w:eastAsia="ru-RU"/>
        </w:rPr>
        <w:t xml:space="preserve">1) общий объем доходов местного бюджета на 2024 год в сумме </w:t>
      </w:r>
      <w:r w:rsidRPr="00231D68">
        <w:rPr>
          <w:rFonts w:ascii="Times New Roman" w:hAnsi="Times New Roman"/>
          <w:sz w:val="26"/>
          <w:szCs w:val="26"/>
        </w:rPr>
        <w:t xml:space="preserve">125 924 244.00 </w:t>
      </w:r>
      <w:r w:rsidRPr="00231D68">
        <w:rPr>
          <w:rFonts w:ascii="Times New Roman" w:hAnsi="Times New Roman"/>
          <w:sz w:val="26"/>
          <w:szCs w:val="26"/>
          <w:lang w:eastAsia="ru-RU"/>
        </w:rPr>
        <w:t xml:space="preserve">руб. и на 2025 год в сумме </w:t>
      </w:r>
      <w:r w:rsidRPr="00231D68">
        <w:rPr>
          <w:rFonts w:ascii="Times New Roman" w:hAnsi="Times New Roman"/>
          <w:sz w:val="26"/>
          <w:szCs w:val="26"/>
        </w:rPr>
        <w:t xml:space="preserve">120 784 747.00 </w:t>
      </w:r>
      <w:r w:rsidRPr="00231D68">
        <w:rPr>
          <w:rFonts w:ascii="Times New Roman" w:hAnsi="Times New Roman"/>
          <w:sz w:val="26"/>
          <w:szCs w:val="26"/>
          <w:lang w:eastAsia="ru-RU"/>
        </w:rPr>
        <w:t>руб.;</w:t>
      </w:r>
    </w:p>
    <w:p w14:paraId="695E0851" w14:textId="77777777" w:rsidR="0040388A" w:rsidRPr="00231D68" w:rsidRDefault="0040388A" w:rsidP="0040388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1D68">
        <w:rPr>
          <w:rFonts w:ascii="Times New Roman" w:hAnsi="Times New Roman"/>
          <w:sz w:val="26"/>
          <w:szCs w:val="26"/>
          <w:lang w:eastAsia="ru-RU"/>
        </w:rPr>
        <w:t xml:space="preserve">2) общий объем расходов местного бюджета на 2024 год в сумме </w:t>
      </w:r>
      <w:r w:rsidRPr="00231D68">
        <w:rPr>
          <w:rFonts w:ascii="Times New Roman" w:hAnsi="Times New Roman"/>
          <w:sz w:val="26"/>
          <w:szCs w:val="26"/>
        </w:rPr>
        <w:t xml:space="preserve">125 924 244.00 </w:t>
      </w:r>
      <w:r w:rsidRPr="00231D68">
        <w:rPr>
          <w:rFonts w:ascii="Times New Roman" w:hAnsi="Times New Roman"/>
          <w:sz w:val="26"/>
          <w:szCs w:val="26"/>
          <w:lang w:eastAsia="ru-RU"/>
        </w:rPr>
        <w:t xml:space="preserve">руб., в том числе условно утвержденные расходы в сумме </w:t>
      </w:r>
      <w:r w:rsidRPr="00231D68">
        <w:rPr>
          <w:rFonts w:ascii="Times New Roman" w:hAnsi="Times New Roman"/>
          <w:sz w:val="26"/>
          <w:szCs w:val="26"/>
        </w:rPr>
        <w:t>2 089</w:t>
      </w:r>
      <w:r>
        <w:rPr>
          <w:rFonts w:ascii="Times New Roman" w:hAnsi="Times New Roman"/>
          <w:sz w:val="26"/>
          <w:szCs w:val="26"/>
        </w:rPr>
        <w:t> </w:t>
      </w:r>
      <w:r w:rsidRPr="00231D68">
        <w:rPr>
          <w:rFonts w:ascii="Times New Roman" w:hAnsi="Times New Roman"/>
          <w:sz w:val="26"/>
          <w:szCs w:val="26"/>
        </w:rPr>
        <w:t>250</w:t>
      </w:r>
      <w:r>
        <w:rPr>
          <w:rFonts w:ascii="Times New Roman" w:hAnsi="Times New Roman"/>
          <w:sz w:val="26"/>
          <w:szCs w:val="26"/>
        </w:rPr>
        <w:t>.0</w:t>
      </w:r>
      <w:r w:rsidRPr="00231D68">
        <w:rPr>
          <w:rFonts w:ascii="Times New Roman" w:hAnsi="Times New Roman"/>
          <w:sz w:val="26"/>
          <w:szCs w:val="26"/>
        </w:rPr>
        <w:t xml:space="preserve">0 </w:t>
      </w:r>
      <w:r w:rsidRPr="00231D68">
        <w:rPr>
          <w:rFonts w:ascii="Times New Roman" w:hAnsi="Times New Roman"/>
          <w:sz w:val="26"/>
          <w:szCs w:val="26"/>
          <w:lang w:eastAsia="ru-RU"/>
        </w:rPr>
        <w:t xml:space="preserve">руб. и на 2025 год в сумме </w:t>
      </w:r>
      <w:r w:rsidRPr="00231D68">
        <w:rPr>
          <w:rFonts w:ascii="Times New Roman" w:hAnsi="Times New Roman"/>
          <w:sz w:val="26"/>
          <w:szCs w:val="26"/>
        </w:rPr>
        <w:t xml:space="preserve">120 784 747.00 </w:t>
      </w:r>
      <w:r w:rsidRPr="00231D68">
        <w:rPr>
          <w:rFonts w:ascii="Times New Roman" w:hAnsi="Times New Roman"/>
          <w:sz w:val="26"/>
          <w:szCs w:val="26"/>
          <w:lang w:eastAsia="ru-RU"/>
        </w:rPr>
        <w:t xml:space="preserve">руб., в том числе условно утвержденные расходы в сумме </w:t>
      </w:r>
      <w:r w:rsidRPr="00231D68">
        <w:rPr>
          <w:rFonts w:ascii="Times New Roman" w:hAnsi="Times New Roman"/>
          <w:sz w:val="26"/>
          <w:szCs w:val="26"/>
        </w:rPr>
        <w:t>3 892</w:t>
      </w:r>
      <w:r>
        <w:rPr>
          <w:rFonts w:ascii="Times New Roman" w:hAnsi="Times New Roman"/>
          <w:sz w:val="26"/>
          <w:szCs w:val="26"/>
        </w:rPr>
        <w:t> </w:t>
      </w:r>
      <w:r w:rsidRPr="00231D68">
        <w:rPr>
          <w:rFonts w:ascii="Times New Roman" w:hAnsi="Times New Roman"/>
          <w:sz w:val="26"/>
          <w:szCs w:val="26"/>
        </w:rPr>
        <w:t>065</w:t>
      </w:r>
      <w:r>
        <w:rPr>
          <w:rFonts w:ascii="Times New Roman" w:hAnsi="Times New Roman"/>
          <w:sz w:val="26"/>
          <w:szCs w:val="26"/>
        </w:rPr>
        <w:t>.0</w:t>
      </w:r>
      <w:r w:rsidRPr="00231D68">
        <w:rPr>
          <w:rFonts w:ascii="Times New Roman" w:hAnsi="Times New Roman"/>
          <w:sz w:val="26"/>
          <w:szCs w:val="26"/>
        </w:rPr>
        <w:t xml:space="preserve">0 </w:t>
      </w:r>
      <w:r w:rsidRPr="00231D68">
        <w:rPr>
          <w:rFonts w:ascii="Times New Roman" w:hAnsi="Times New Roman"/>
          <w:sz w:val="26"/>
          <w:szCs w:val="26"/>
          <w:lang w:eastAsia="ru-RU"/>
        </w:rPr>
        <w:t>руб.;</w:t>
      </w:r>
    </w:p>
    <w:p w14:paraId="57720855" w14:textId="77777777" w:rsidR="0040388A" w:rsidRPr="00231D68" w:rsidRDefault="0040388A" w:rsidP="0040388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31D68">
        <w:rPr>
          <w:rFonts w:ascii="Times New Roman" w:hAnsi="Times New Roman"/>
          <w:sz w:val="26"/>
          <w:szCs w:val="26"/>
          <w:lang w:eastAsia="ru-RU"/>
        </w:rPr>
        <w:t xml:space="preserve">3) </w:t>
      </w:r>
      <w:r w:rsidRPr="00231D68">
        <w:rPr>
          <w:rFonts w:ascii="Times New Roman" w:hAnsi="Times New Roman"/>
          <w:sz w:val="26"/>
          <w:szCs w:val="26"/>
        </w:rPr>
        <w:t>дефицит (профицит) равным нулю.</w:t>
      </w:r>
    </w:p>
    <w:p w14:paraId="4CB676DA" w14:textId="77777777" w:rsidR="0040388A" w:rsidRPr="00231D68" w:rsidRDefault="0040388A" w:rsidP="0040388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061F">
        <w:rPr>
          <w:rFonts w:ascii="Times New Roman" w:hAnsi="Times New Roman"/>
          <w:sz w:val="26"/>
          <w:szCs w:val="26"/>
        </w:rPr>
        <w:t xml:space="preserve">Утвердить объем межбюджетных трансфертов, получаемых из других бюджетов </w:t>
      </w:r>
      <w:r w:rsidRPr="00231D68">
        <w:rPr>
          <w:rFonts w:ascii="Times New Roman" w:hAnsi="Times New Roman"/>
          <w:sz w:val="26"/>
          <w:szCs w:val="26"/>
        </w:rPr>
        <w:t>бюджетной системы Российской Федерации, в 2023 году в сумме 120 776 200.00 руб., в 2024 году в сумме 103 373 300.00 руб., в 2025 году в сумме 97 972 500.00 руб.</w:t>
      </w:r>
    </w:p>
    <w:p w14:paraId="22A451F5" w14:textId="10243D97" w:rsidR="00C60B9A" w:rsidRPr="00692288" w:rsidRDefault="00C60B9A" w:rsidP="0040388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2288">
        <w:rPr>
          <w:rFonts w:ascii="Times New Roman" w:hAnsi="Times New Roman"/>
          <w:sz w:val="28"/>
          <w:szCs w:val="28"/>
        </w:rPr>
        <w:t xml:space="preserve">Утвердить источники финансирования дефицита местного бюджета на </w:t>
      </w:r>
      <w:r>
        <w:rPr>
          <w:rFonts w:ascii="Times New Roman" w:hAnsi="Times New Roman"/>
          <w:sz w:val="28"/>
          <w:szCs w:val="28"/>
        </w:rPr>
        <w:t xml:space="preserve">2023 </w:t>
      </w:r>
      <w:r w:rsidRPr="003215A8">
        <w:rPr>
          <w:rFonts w:ascii="Times New Roman" w:hAnsi="Times New Roman"/>
          <w:sz w:val="28"/>
          <w:szCs w:val="28"/>
        </w:rPr>
        <w:t xml:space="preserve">и на плановый период </w:t>
      </w:r>
      <w:r>
        <w:rPr>
          <w:rFonts w:ascii="Times New Roman" w:hAnsi="Times New Roman"/>
          <w:sz w:val="28"/>
          <w:szCs w:val="28"/>
        </w:rPr>
        <w:t xml:space="preserve">2024 и 2025 годов </w:t>
      </w:r>
      <w:r w:rsidRPr="003215A8">
        <w:rPr>
          <w:rFonts w:ascii="Times New Roman" w:hAnsi="Times New Roman"/>
          <w:sz w:val="28"/>
          <w:szCs w:val="28"/>
        </w:rPr>
        <w:t xml:space="preserve">согласно </w:t>
      </w:r>
      <w:r w:rsidRPr="00A17B99">
        <w:rPr>
          <w:rFonts w:ascii="Times New Roman" w:hAnsi="Times New Roman"/>
          <w:color w:val="0000FF"/>
          <w:sz w:val="28"/>
          <w:szCs w:val="28"/>
        </w:rPr>
        <w:t>приложению 1</w:t>
      </w:r>
      <w:r w:rsidRPr="0069228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14E8DE27" w14:textId="77777777" w:rsidR="00C60B9A" w:rsidRPr="00692288" w:rsidRDefault="00C60B9A" w:rsidP="00C60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E996F4" w14:textId="4DB78A37" w:rsidR="00C60B9A" w:rsidRPr="000C6716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71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1351088D" w14:textId="45067809" w:rsidR="00C60B9A" w:rsidRPr="00692288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5E53">
        <w:rPr>
          <w:rFonts w:ascii="Times New Roman" w:hAnsi="Times New Roman" w:cs="Times New Roman"/>
          <w:color w:val="000000"/>
          <w:sz w:val="28"/>
          <w:szCs w:val="28"/>
        </w:rPr>
        <w:t>Установить, что в соответствии со </w:t>
      </w:r>
      <w:hyperlink r:id="rId7" w:anchor="/document/12125350/entry/166" w:history="1">
        <w:r w:rsidRPr="000E5E53">
          <w:rPr>
            <w:rFonts w:ascii="Times New Roman" w:hAnsi="Times New Roman" w:cs="Times New Roman"/>
            <w:color w:val="000000"/>
            <w:sz w:val="28"/>
            <w:szCs w:val="28"/>
          </w:rPr>
          <w:t>статьями 16.6</w:t>
        </w:r>
      </w:hyperlink>
      <w:r w:rsidRPr="000E5E53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8" w:anchor="/document/12125350/entry/751" w:history="1">
        <w:r w:rsidRPr="000E5E53">
          <w:rPr>
            <w:rFonts w:ascii="Times New Roman" w:hAnsi="Times New Roman" w:cs="Times New Roman"/>
            <w:color w:val="000000"/>
            <w:sz w:val="28"/>
            <w:szCs w:val="28"/>
          </w:rPr>
          <w:t>75.1</w:t>
        </w:r>
      </w:hyperlink>
      <w:r w:rsidRPr="000E5E53">
        <w:rPr>
          <w:rFonts w:ascii="Times New Roman" w:hAnsi="Times New Roman" w:cs="Times New Roman"/>
          <w:color w:val="000000"/>
          <w:sz w:val="28"/>
          <w:szCs w:val="28"/>
        </w:rPr>
        <w:t> и </w:t>
      </w:r>
      <w:hyperlink r:id="rId9" w:anchor="/document/12125350/entry/7820" w:history="1">
        <w:r w:rsidRPr="000E5E53">
          <w:rPr>
            <w:rFonts w:ascii="Times New Roman" w:hAnsi="Times New Roman" w:cs="Times New Roman"/>
            <w:color w:val="000000"/>
            <w:sz w:val="28"/>
            <w:szCs w:val="28"/>
          </w:rPr>
          <w:t>78.2</w:t>
        </w:r>
      </w:hyperlink>
      <w:r w:rsidRPr="000E5E53">
        <w:rPr>
          <w:rFonts w:ascii="Times New Roman" w:hAnsi="Times New Roman" w:cs="Times New Roman"/>
          <w:color w:val="000000"/>
          <w:sz w:val="28"/>
          <w:szCs w:val="28"/>
        </w:rPr>
        <w:t> Федерального закона от 10.01.2002 № 7-ФЗ «Об охране окружающей среды» средства от платы за негативное воздействие на окружающую среду, штрафов, установленных </w:t>
      </w:r>
      <w:hyperlink r:id="rId10" w:anchor="/document/12125267/entry/0" w:history="1">
        <w:r w:rsidRPr="000E5E53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0E5E53">
        <w:rPr>
          <w:rFonts w:ascii="Times New Roman" w:hAnsi="Times New Roman" w:cs="Times New Roman"/>
          <w:color w:val="000000"/>
          <w:sz w:val="28"/>
          <w:szCs w:val="28"/>
        </w:rPr>
        <w:t xml:space="preserve"> 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</w:t>
      </w:r>
      <w:r w:rsidRPr="000E5E53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административных штрафов, установленных </w:t>
      </w:r>
      <w:hyperlink r:id="rId11" w:anchor="/document/16303446/entry/0" w:history="1">
        <w:r w:rsidRPr="000E5E5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0E5E53">
        <w:rPr>
          <w:rFonts w:ascii="Times New Roman" w:hAnsi="Times New Roman" w:cs="Times New Roman"/>
          <w:color w:val="000000"/>
          <w:sz w:val="28"/>
          <w:szCs w:val="28"/>
        </w:rPr>
        <w:t xml:space="preserve"> Тверской области от 14.07.2003 N 46-ЗО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E53">
        <w:rPr>
          <w:rFonts w:ascii="Times New Roman" w:hAnsi="Times New Roman" w:cs="Times New Roman"/>
          <w:color w:val="000000"/>
          <w:sz w:val="28"/>
          <w:szCs w:val="28"/>
        </w:rPr>
        <w:t xml:space="preserve">«Об административных правонарушениях» за административные правонарушения в области охраны окружающей среды и природопользования, зачисленные в местный бюджет,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зачисленные в местный бюджет, направляются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Тверской области ЗАТО Солнечный</w:t>
      </w:r>
      <w:r w:rsidRPr="000E5E53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накопленного вреда окружающей среде, а в случае их отсутствия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 в соответствии с планом мероприятий, указанных в </w:t>
      </w:r>
      <w:hyperlink r:id="rId12" w:anchor="/document/12125350/entry/16601" w:history="1">
        <w:r w:rsidRPr="000E5E53">
          <w:rPr>
            <w:rFonts w:ascii="Times New Roman" w:hAnsi="Times New Roman" w:cs="Times New Roman"/>
            <w:color w:val="000000"/>
            <w:sz w:val="28"/>
            <w:szCs w:val="28"/>
          </w:rPr>
          <w:t>пункте 1 статьи 16.6</w:t>
        </w:r>
      </w:hyperlink>
      <w:r w:rsidRPr="000E5E53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13" w:anchor="/document/12125350/entry/75101" w:history="1">
        <w:r w:rsidRPr="000E5E53">
          <w:rPr>
            <w:rFonts w:ascii="Times New Roman" w:hAnsi="Times New Roman" w:cs="Times New Roman"/>
            <w:color w:val="000000"/>
            <w:sz w:val="28"/>
            <w:szCs w:val="28"/>
          </w:rPr>
          <w:t>пункте 1 статьи 75.1</w:t>
        </w:r>
      </w:hyperlink>
      <w:r w:rsidRPr="000E5E53">
        <w:rPr>
          <w:rFonts w:ascii="Times New Roman" w:hAnsi="Times New Roman" w:cs="Times New Roman"/>
          <w:color w:val="000000"/>
          <w:sz w:val="28"/>
          <w:szCs w:val="28"/>
        </w:rPr>
        <w:t> и </w:t>
      </w:r>
      <w:hyperlink r:id="rId14" w:anchor="/document/12125350/entry/78201" w:history="1">
        <w:r w:rsidRPr="000E5E53">
          <w:rPr>
            <w:rFonts w:ascii="Times New Roman" w:hAnsi="Times New Roman" w:cs="Times New Roman"/>
            <w:color w:val="000000"/>
            <w:sz w:val="28"/>
            <w:szCs w:val="28"/>
          </w:rPr>
          <w:t>пункте 1 статьи 78.2</w:t>
        </w:r>
      </w:hyperlink>
      <w:r w:rsidRPr="000E5E53">
        <w:rPr>
          <w:rFonts w:ascii="Times New Roman" w:hAnsi="Times New Roman" w:cs="Times New Roman"/>
          <w:color w:val="000000"/>
          <w:sz w:val="28"/>
          <w:szCs w:val="28"/>
        </w:rPr>
        <w:t xml:space="preserve"> Федерального закона от 10.01.2002 № 7-ФЗ «Об охране окружающей среды»,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Тверской области ЗАТО Солнечный</w:t>
      </w:r>
      <w:r w:rsidRPr="000E5E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6C1D101" w14:textId="77777777" w:rsidR="00C60B9A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7BEDA6" w14:textId="2CF944E6" w:rsidR="00C60B9A" w:rsidRPr="000C6716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71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F2E86">
        <w:rPr>
          <w:rFonts w:ascii="Times New Roman" w:hAnsi="Times New Roman" w:cs="Times New Roman"/>
          <w:b/>
          <w:sz w:val="28"/>
          <w:szCs w:val="28"/>
        </w:rPr>
        <w:t>3</w:t>
      </w:r>
    </w:p>
    <w:p w14:paraId="5158F4C9" w14:textId="4F35FC5E" w:rsidR="00C60B9A" w:rsidRPr="00692288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Учесть в местном бюджете прогнозируемые доходы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692288">
        <w:rPr>
          <w:rFonts w:ascii="Times New Roman" w:hAnsi="Times New Roman" w:cs="Times New Roman"/>
          <w:sz w:val="28"/>
          <w:szCs w:val="28"/>
        </w:rPr>
        <w:t xml:space="preserve"> бюджета по группам, подгруппам, статьям, подстатьям и элементам доходов классификации доходов бюджетов Российской Федерации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20414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2024 и 2025 годов </w:t>
      </w:r>
      <w:r w:rsidRPr="006922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92288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приложению </w:t>
      </w:r>
      <w:r w:rsidR="00E83092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5CB3AA0B" w14:textId="77777777" w:rsidR="00C60B9A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8F5ED4" w14:textId="144564FA" w:rsidR="00C60B9A" w:rsidRPr="000C6716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3D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F2E86">
        <w:rPr>
          <w:rFonts w:ascii="Times New Roman" w:hAnsi="Times New Roman" w:cs="Times New Roman"/>
          <w:b/>
          <w:sz w:val="28"/>
          <w:szCs w:val="28"/>
        </w:rPr>
        <w:t>4</w:t>
      </w:r>
    </w:p>
    <w:p w14:paraId="5E35EE5D" w14:textId="06EF678A" w:rsidR="00C60B9A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1. Утвердить в пределах общего объема расходов, установленного </w:t>
      </w:r>
      <w:r w:rsidRPr="00692288">
        <w:rPr>
          <w:rFonts w:ascii="Times New Roman" w:hAnsi="Times New Roman" w:cs="Times New Roman"/>
          <w:color w:val="0000FF"/>
          <w:sz w:val="28"/>
          <w:szCs w:val="28"/>
        </w:rPr>
        <w:t>статьей 1</w:t>
      </w:r>
      <w:r w:rsidRPr="00692288">
        <w:rPr>
          <w:rFonts w:ascii="Times New Roman" w:hAnsi="Times New Roman" w:cs="Times New Roman"/>
          <w:sz w:val="28"/>
          <w:szCs w:val="28"/>
        </w:rPr>
        <w:t xml:space="preserve"> настоящего Решения, распределение бюджетных ассигнований местного бюджета по разделам и подразделам классификации расходов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9228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20414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2024 и 2025 годов </w:t>
      </w:r>
      <w:r w:rsidRPr="006922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92288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приложению </w:t>
      </w:r>
      <w:r w:rsidR="00E83092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 w:rsidRPr="00202E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064FA8" w14:textId="113841AB" w:rsidR="00C60B9A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2288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местного бюджета </w:t>
      </w:r>
      <w:r w:rsidRPr="0095053B">
        <w:rPr>
          <w:rFonts w:ascii="Times New Roman" w:hAnsi="Times New Roman" w:cs="Times New Roman"/>
          <w:sz w:val="28"/>
          <w:szCs w:val="28"/>
        </w:rPr>
        <w:t>по разделам, подразделам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053B">
        <w:rPr>
          <w:rFonts w:ascii="Times New Roman" w:hAnsi="Times New Roman" w:cs="Times New Roman"/>
          <w:sz w:val="28"/>
          <w:szCs w:val="28"/>
        </w:rPr>
        <w:t xml:space="preserve"> целевым статьям (муниципальным программам и непрограммным направлениям деятельности), группам видов расходов </w:t>
      </w:r>
      <w:r w:rsidRPr="00692288">
        <w:rPr>
          <w:rFonts w:ascii="Times New Roman" w:hAnsi="Times New Roman" w:cs="Times New Roman"/>
          <w:sz w:val="28"/>
          <w:szCs w:val="28"/>
        </w:rPr>
        <w:t>классификации расходов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92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2023 год и на плановый период 2024 и 2025 годов </w:t>
      </w:r>
      <w:r w:rsidRPr="006922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92288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приложению </w:t>
      </w:r>
      <w:r w:rsidR="00E83092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 w:rsidRPr="00202E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2AD31F" w14:textId="35AC4231" w:rsidR="00C60B9A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92288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местного бюджета </w:t>
      </w:r>
      <w:r w:rsidRPr="00202E79">
        <w:rPr>
          <w:rFonts w:ascii="Times New Roman" w:hAnsi="Times New Roman" w:cs="Times New Roman"/>
          <w:sz w:val="28"/>
          <w:szCs w:val="28"/>
        </w:rPr>
        <w:t>по главным распорядителям бюджетных средств, разделам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2E79">
        <w:rPr>
          <w:rFonts w:ascii="Times New Roman" w:hAnsi="Times New Roman" w:cs="Times New Roman"/>
          <w:sz w:val="28"/>
          <w:szCs w:val="28"/>
        </w:rPr>
        <w:t xml:space="preserve"> подразделам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2E79">
        <w:rPr>
          <w:rFonts w:ascii="Times New Roman" w:hAnsi="Times New Roman" w:cs="Times New Roman"/>
          <w:sz w:val="28"/>
          <w:szCs w:val="28"/>
        </w:rPr>
        <w:t xml:space="preserve"> </w:t>
      </w:r>
      <w:r w:rsidRPr="00F24B3E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и непрограммным направлениям деятельности), группам видов расходов классификации </w:t>
      </w:r>
      <w:r w:rsidRPr="00F24B3E">
        <w:rPr>
          <w:rFonts w:ascii="Times New Roman" w:hAnsi="Times New Roman" w:cs="Times New Roman"/>
          <w:sz w:val="28"/>
          <w:szCs w:val="28"/>
        </w:rPr>
        <w:lastRenderedPageBreak/>
        <w:t xml:space="preserve">расходов бюджетов </w:t>
      </w:r>
      <w:r>
        <w:rPr>
          <w:rFonts w:ascii="Times New Roman" w:hAnsi="Times New Roman" w:cs="Times New Roman"/>
          <w:sz w:val="28"/>
          <w:szCs w:val="28"/>
        </w:rPr>
        <w:t xml:space="preserve">на 2023 год и на плановый период 2024 и 2025 годов </w:t>
      </w:r>
      <w:r w:rsidRPr="006922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92288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приложению </w:t>
      </w:r>
      <w:r w:rsidR="00E83092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44F2261A" w14:textId="00871B12" w:rsidR="00C60B9A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922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373">
        <w:rPr>
          <w:rFonts w:ascii="Times New Roman" w:hAnsi="Times New Roman" w:cs="Times New Roman"/>
          <w:sz w:val="28"/>
          <w:szCs w:val="28"/>
        </w:rPr>
        <w:t>Утвердить объем и распределение бюджетных ассигнований по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273373">
        <w:rPr>
          <w:rFonts w:ascii="Times New Roman" w:hAnsi="Times New Roman" w:cs="Times New Roman"/>
          <w:sz w:val="28"/>
          <w:szCs w:val="28"/>
        </w:rPr>
        <w:t xml:space="preserve"> программам Тверской области и непрограммным направлениям деятельности), </w:t>
      </w:r>
      <w:r w:rsidRPr="005A2BB7">
        <w:rPr>
          <w:rFonts w:ascii="Times New Roman" w:hAnsi="Times New Roman" w:cs="Times New Roman"/>
          <w:sz w:val="28"/>
          <w:szCs w:val="28"/>
        </w:rPr>
        <w:t>группам</w:t>
      </w:r>
      <w:r>
        <w:rPr>
          <w:rFonts w:ascii="Times New Roman" w:hAnsi="Times New Roman" w:cs="Times New Roman"/>
          <w:sz w:val="28"/>
          <w:szCs w:val="28"/>
        </w:rPr>
        <w:t xml:space="preserve"> видов расходов </w:t>
      </w:r>
      <w:r w:rsidRPr="00273373">
        <w:rPr>
          <w:rFonts w:ascii="Times New Roman" w:hAnsi="Times New Roman" w:cs="Times New Roman"/>
          <w:sz w:val="28"/>
          <w:szCs w:val="28"/>
        </w:rPr>
        <w:t>классификации расходов бюджетов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7337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7337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73373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692288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приложению </w:t>
      </w:r>
      <w:r w:rsidR="00E83092">
        <w:rPr>
          <w:rFonts w:ascii="Times New Roman" w:hAnsi="Times New Roman" w:cs="Times New Roman"/>
          <w:color w:val="0000FF"/>
          <w:sz w:val="28"/>
          <w:szCs w:val="28"/>
        </w:rPr>
        <w:t>6</w:t>
      </w:r>
      <w:r w:rsidRPr="0027337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Решению.</w:t>
      </w:r>
    </w:p>
    <w:p w14:paraId="2D7BA94A" w14:textId="77777777" w:rsidR="00C60B9A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1A4A1B" w14:textId="33B40F0E" w:rsidR="00C60B9A" w:rsidRPr="000C6716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71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F2E86">
        <w:rPr>
          <w:rFonts w:ascii="Times New Roman" w:hAnsi="Times New Roman" w:cs="Times New Roman"/>
          <w:b/>
          <w:sz w:val="28"/>
          <w:szCs w:val="28"/>
        </w:rPr>
        <w:t>5</w:t>
      </w:r>
    </w:p>
    <w:p w14:paraId="1799DFED" w14:textId="1554B210" w:rsidR="00C60B9A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Утвердить общий объем бюджетных ассигнований, направляемых на исполнение публичных нормативных обязательств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E83092">
        <w:rPr>
          <w:rFonts w:ascii="Times New Roman" w:hAnsi="Times New Roman" w:cs="Times New Roman"/>
          <w:sz w:val="28"/>
          <w:szCs w:val="28"/>
        </w:rPr>
        <w:t xml:space="preserve"> 671 8</w:t>
      </w:r>
      <w:r w:rsidR="00CA46D3">
        <w:rPr>
          <w:rFonts w:ascii="Times New Roman" w:hAnsi="Times New Roman" w:cs="Times New Roman"/>
          <w:sz w:val="28"/>
          <w:szCs w:val="28"/>
        </w:rPr>
        <w:t>40</w:t>
      </w:r>
      <w:r w:rsidR="00E83092">
        <w:rPr>
          <w:rFonts w:ascii="Times New Roman" w:hAnsi="Times New Roman" w:cs="Times New Roman"/>
          <w:sz w:val="28"/>
          <w:szCs w:val="28"/>
        </w:rPr>
        <w:t xml:space="preserve">,0 </w:t>
      </w:r>
      <w:r w:rsidRPr="00692288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, на 2024 год в сумме </w:t>
      </w:r>
      <w:r w:rsidR="00E83092">
        <w:rPr>
          <w:rFonts w:ascii="Times New Roman" w:hAnsi="Times New Roman" w:cs="Times New Roman"/>
          <w:sz w:val="28"/>
          <w:szCs w:val="28"/>
        </w:rPr>
        <w:t>671 8</w:t>
      </w:r>
      <w:r w:rsidR="00CA46D3">
        <w:rPr>
          <w:rFonts w:ascii="Times New Roman" w:hAnsi="Times New Roman" w:cs="Times New Roman"/>
          <w:sz w:val="28"/>
          <w:szCs w:val="28"/>
        </w:rPr>
        <w:t>40</w:t>
      </w:r>
      <w:r w:rsidR="00E83092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 xml:space="preserve">руб., на 2025 год в сумме </w:t>
      </w:r>
      <w:r w:rsidR="00E83092">
        <w:rPr>
          <w:rFonts w:ascii="Times New Roman" w:hAnsi="Times New Roman" w:cs="Times New Roman"/>
          <w:sz w:val="28"/>
          <w:szCs w:val="28"/>
        </w:rPr>
        <w:t>671 8</w:t>
      </w:r>
      <w:r w:rsidR="00CA46D3">
        <w:rPr>
          <w:rFonts w:ascii="Times New Roman" w:hAnsi="Times New Roman" w:cs="Times New Roman"/>
          <w:sz w:val="28"/>
          <w:szCs w:val="28"/>
        </w:rPr>
        <w:t>40</w:t>
      </w:r>
      <w:r w:rsidR="00E83092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  <w:r w:rsidRPr="006922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92288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приложению </w:t>
      </w:r>
      <w:r w:rsidR="00E83092"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05305327" w14:textId="77777777" w:rsidR="00C60B9A" w:rsidRPr="00692288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F2C0A8" w14:textId="5BAD386E" w:rsidR="00C60B9A" w:rsidRPr="000C6716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71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F2E86">
        <w:rPr>
          <w:rFonts w:ascii="Times New Roman" w:hAnsi="Times New Roman" w:cs="Times New Roman"/>
          <w:b/>
          <w:sz w:val="28"/>
          <w:szCs w:val="28"/>
        </w:rPr>
        <w:t>6</w:t>
      </w:r>
    </w:p>
    <w:p w14:paraId="60D5BD6D" w14:textId="5F9AD93E" w:rsidR="00C60B9A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3092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муниципального дорожного фонда муниципального образования Тверской области ЗАТО Солнечный на 2023 год в сумме </w:t>
      </w:r>
      <w:r w:rsidR="0040388A" w:rsidRPr="0040388A">
        <w:rPr>
          <w:rFonts w:ascii="Times New Roman" w:hAnsi="Times New Roman" w:cs="Times New Roman"/>
          <w:sz w:val="28"/>
          <w:szCs w:val="28"/>
        </w:rPr>
        <w:t xml:space="preserve">13 429 355,0 </w:t>
      </w:r>
      <w:r w:rsidRPr="0040388A">
        <w:rPr>
          <w:rFonts w:ascii="Times New Roman" w:hAnsi="Times New Roman" w:cs="Times New Roman"/>
          <w:sz w:val="28"/>
          <w:szCs w:val="28"/>
        </w:rPr>
        <w:t xml:space="preserve">руб., на 2024 год в сумме </w:t>
      </w:r>
      <w:r w:rsidR="0040388A" w:rsidRPr="0040388A">
        <w:rPr>
          <w:rFonts w:ascii="Times New Roman" w:hAnsi="Times New Roman" w:cs="Times New Roman"/>
          <w:sz w:val="28"/>
          <w:szCs w:val="28"/>
        </w:rPr>
        <w:t>13 778 680,0</w:t>
      </w:r>
      <w:r w:rsidR="00E83092" w:rsidRPr="0040388A">
        <w:rPr>
          <w:rFonts w:ascii="Times New Roman" w:hAnsi="Times New Roman" w:cs="Times New Roman"/>
          <w:sz w:val="28"/>
          <w:szCs w:val="28"/>
        </w:rPr>
        <w:t xml:space="preserve"> </w:t>
      </w:r>
      <w:r w:rsidRPr="0040388A">
        <w:rPr>
          <w:rFonts w:ascii="Times New Roman" w:hAnsi="Times New Roman" w:cs="Times New Roman"/>
          <w:sz w:val="28"/>
          <w:szCs w:val="28"/>
        </w:rPr>
        <w:t>руб., 2025 год в сумме</w:t>
      </w:r>
      <w:r w:rsidR="00E83092" w:rsidRPr="0040388A">
        <w:rPr>
          <w:rFonts w:ascii="Times New Roman" w:hAnsi="Times New Roman" w:cs="Times New Roman"/>
          <w:sz w:val="28"/>
          <w:szCs w:val="28"/>
        </w:rPr>
        <w:t xml:space="preserve"> </w:t>
      </w:r>
      <w:r w:rsidR="0040388A" w:rsidRPr="0040388A">
        <w:rPr>
          <w:rFonts w:ascii="Times New Roman" w:hAnsi="Times New Roman" w:cs="Times New Roman"/>
          <w:sz w:val="28"/>
          <w:szCs w:val="28"/>
        </w:rPr>
        <w:t xml:space="preserve">14 068 630,0 </w:t>
      </w:r>
      <w:r w:rsidRPr="0040388A">
        <w:rPr>
          <w:rFonts w:ascii="Times New Roman" w:hAnsi="Times New Roman" w:cs="Times New Roman"/>
          <w:sz w:val="28"/>
          <w:szCs w:val="28"/>
        </w:rPr>
        <w:t>руб.</w:t>
      </w:r>
    </w:p>
    <w:p w14:paraId="29065180" w14:textId="77777777" w:rsidR="0040388A" w:rsidRDefault="0040388A" w:rsidP="0040388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A62698" w14:textId="612379D9" w:rsidR="0040388A" w:rsidRPr="000C6716" w:rsidRDefault="0040388A" w:rsidP="0040388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71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14:paraId="09074B44" w14:textId="20F96421" w:rsidR="0040388A" w:rsidRDefault="0040388A" w:rsidP="0040388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8A">
        <w:rPr>
          <w:rFonts w:ascii="Times New Roman" w:eastAsia="Calibri" w:hAnsi="Times New Roman" w:cs="Times New Roman"/>
          <w:sz w:val="28"/>
          <w:szCs w:val="28"/>
        </w:rPr>
        <w:t>Установить, что средства, поступающие в местный бюджет в виде субсидий, субвенций, иных межбюджетных трансфертов</w:t>
      </w:r>
      <w:r w:rsidRPr="0040388A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388A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sz w:val="28"/>
          <w:szCs w:val="28"/>
        </w:rPr>
        <w:t>42 714 200</w:t>
      </w:r>
      <w:r w:rsidRPr="0040388A">
        <w:rPr>
          <w:rFonts w:ascii="Times New Roman" w:hAnsi="Times New Roman" w:cs="Times New Roman"/>
          <w:sz w:val="28"/>
          <w:szCs w:val="28"/>
        </w:rPr>
        <w:t>,0 руб.</w:t>
      </w:r>
      <w:r w:rsidRPr="0040388A">
        <w:rPr>
          <w:rFonts w:ascii="Times New Roman" w:eastAsia="Calibri" w:hAnsi="Times New Roman" w:cs="Times New Roman"/>
          <w:sz w:val="28"/>
          <w:szCs w:val="28"/>
        </w:rPr>
        <w:t>, в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0388A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265F97">
        <w:rPr>
          <w:rFonts w:ascii="Times New Roman" w:eastAsia="Calibri" w:hAnsi="Times New Roman" w:cs="Times New Roman"/>
          <w:sz w:val="28"/>
          <w:szCs w:val="28"/>
        </w:rPr>
        <w:t>42 354 300</w:t>
      </w:r>
      <w:r w:rsidRPr="0040388A">
        <w:rPr>
          <w:rFonts w:ascii="Times New Roman" w:eastAsia="Calibri" w:hAnsi="Times New Roman" w:cs="Times New Roman"/>
          <w:sz w:val="28"/>
          <w:szCs w:val="28"/>
        </w:rPr>
        <w:t>,0 руб., в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40388A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265F97">
        <w:rPr>
          <w:rFonts w:ascii="Times New Roman" w:eastAsia="Calibri" w:hAnsi="Times New Roman" w:cs="Times New Roman"/>
          <w:sz w:val="28"/>
          <w:szCs w:val="28"/>
        </w:rPr>
        <w:t>42 943 500</w:t>
      </w:r>
      <w:r w:rsidRPr="0040388A">
        <w:rPr>
          <w:rFonts w:ascii="Times New Roman" w:eastAsia="Calibri" w:hAnsi="Times New Roman" w:cs="Times New Roman"/>
          <w:sz w:val="28"/>
          <w:szCs w:val="28"/>
        </w:rPr>
        <w:t>,0 руб. направляются:</w:t>
      </w:r>
    </w:p>
    <w:p w14:paraId="7C04B7BA" w14:textId="4A54C33F" w:rsidR="0040388A" w:rsidRPr="004E5CE0" w:rsidRDefault="00265F97" w:rsidP="004E5CE0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E0">
        <w:rPr>
          <w:rFonts w:ascii="Times New Roman" w:hAnsi="Times New Roman" w:cs="Times New Roman"/>
          <w:sz w:val="28"/>
          <w:szCs w:val="28"/>
        </w:rPr>
        <w:t>на ремонт дворовых территорий многоквартирных домов, проездов к дворовым территориям многоквартирных домов населенных пунктов в 2023 году в сумме 2 802 700,0 руб.</w:t>
      </w:r>
      <w:r w:rsidRPr="004E5CE0">
        <w:rPr>
          <w:rFonts w:ascii="Times New Roman" w:eastAsia="Calibri" w:hAnsi="Times New Roman" w:cs="Times New Roman"/>
          <w:sz w:val="28"/>
          <w:szCs w:val="28"/>
        </w:rPr>
        <w:t xml:space="preserve">, в 2024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2 914 800</w:t>
      </w:r>
      <w:r w:rsidRPr="004E5CE0">
        <w:rPr>
          <w:rFonts w:ascii="Times New Roman" w:eastAsia="Calibri" w:hAnsi="Times New Roman" w:cs="Times New Roman"/>
          <w:sz w:val="28"/>
          <w:szCs w:val="28"/>
        </w:rPr>
        <w:t xml:space="preserve">,0 руб., в 2025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3 031 400</w:t>
      </w:r>
      <w:r w:rsidRPr="004E5CE0">
        <w:rPr>
          <w:rFonts w:ascii="Times New Roman" w:eastAsia="Calibri" w:hAnsi="Times New Roman" w:cs="Times New Roman"/>
          <w:sz w:val="28"/>
          <w:szCs w:val="28"/>
        </w:rPr>
        <w:t>,0 руб.;</w:t>
      </w:r>
    </w:p>
    <w:p w14:paraId="30D315D0" w14:textId="72F0B72C" w:rsidR="00265F97" w:rsidRPr="004E5CE0" w:rsidRDefault="00265F97" w:rsidP="004E5CE0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E0">
        <w:rPr>
          <w:rFonts w:ascii="Times New Roman" w:hAnsi="Times New Roman" w:cs="Times New Roman"/>
          <w:sz w:val="28"/>
          <w:szCs w:val="28"/>
        </w:rPr>
        <w:t>на осуществление капитального ремонта и ремонта улично-дорожной сети в 2023 году в сумме 2 665 400,0 руб.</w:t>
      </w:r>
      <w:r w:rsidRPr="004E5CE0">
        <w:rPr>
          <w:rFonts w:ascii="Times New Roman" w:eastAsia="Calibri" w:hAnsi="Times New Roman" w:cs="Times New Roman"/>
          <w:sz w:val="28"/>
          <w:szCs w:val="28"/>
        </w:rPr>
        <w:t xml:space="preserve">, в 2024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2 772 000</w:t>
      </w:r>
      <w:r w:rsidRPr="004E5CE0">
        <w:rPr>
          <w:rFonts w:ascii="Times New Roman" w:eastAsia="Calibri" w:hAnsi="Times New Roman" w:cs="Times New Roman"/>
          <w:sz w:val="28"/>
          <w:szCs w:val="28"/>
        </w:rPr>
        <w:t xml:space="preserve">,0 руб., в 2025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2 809 900</w:t>
      </w:r>
      <w:r w:rsidRPr="004E5CE0">
        <w:rPr>
          <w:rFonts w:ascii="Times New Roman" w:eastAsia="Calibri" w:hAnsi="Times New Roman" w:cs="Times New Roman"/>
          <w:sz w:val="28"/>
          <w:szCs w:val="28"/>
        </w:rPr>
        <w:t>,0 руб.;</w:t>
      </w:r>
    </w:p>
    <w:p w14:paraId="17AFFD4F" w14:textId="23428361" w:rsidR="00265F97" w:rsidRPr="004E5CE0" w:rsidRDefault="00265F97" w:rsidP="004E5CE0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E0">
        <w:rPr>
          <w:rFonts w:ascii="Times New Roman" w:hAnsi="Times New Roman" w:cs="Times New Roman"/>
          <w:sz w:val="28"/>
          <w:szCs w:val="28"/>
        </w:rPr>
        <w:t xml:space="preserve">на проведение мероприятий в целях обеспечения безопасности дорожного движения на автомобильных дорогах общего пользования местного значения </w:t>
      </w:r>
      <w:r w:rsidRPr="004E5CE0">
        <w:rPr>
          <w:rFonts w:ascii="Times New Roman" w:hAnsi="Times New Roman"/>
          <w:sz w:val="28"/>
          <w:szCs w:val="28"/>
        </w:rPr>
        <w:t xml:space="preserve">в 2023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149 200</w:t>
      </w:r>
      <w:r w:rsidRPr="004E5CE0">
        <w:rPr>
          <w:rFonts w:ascii="Times New Roman" w:hAnsi="Times New Roman"/>
          <w:sz w:val="28"/>
          <w:szCs w:val="28"/>
        </w:rPr>
        <w:t xml:space="preserve">,0 руб., в 2024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155 100</w:t>
      </w:r>
      <w:r w:rsidRPr="004E5CE0">
        <w:rPr>
          <w:rFonts w:ascii="Times New Roman" w:hAnsi="Times New Roman"/>
          <w:sz w:val="28"/>
          <w:szCs w:val="28"/>
        </w:rPr>
        <w:t xml:space="preserve">,0 руб., в 2025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161 300</w:t>
      </w:r>
      <w:r w:rsidRPr="004E5CE0">
        <w:rPr>
          <w:rFonts w:ascii="Times New Roman" w:hAnsi="Times New Roman"/>
          <w:sz w:val="28"/>
          <w:szCs w:val="28"/>
        </w:rPr>
        <w:t>,0 руб.;</w:t>
      </w:r>
    </w:p>
    <w:p w14:paraId="49B6DB6E" w14:textId="3C646DDE" w:rsidR="00265F97" w:rsidRPr="004E5CE0" w:rsidRDefault="00265F97" w:rsidP="004E5CE0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E0">
        <w:rPr>
          <w:rFonts w:ascii="Times New Roman" w:hAnsi="Times New Roman" w:cs="Times New Roman"/>
          <w:sz w:val="28"/>
          <w:szCs w:val="28"/>
        </w:rPr>
        <w:t xml:space="preserve"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</w:r>
      <w:r w:rsidRPr="004E5CE0">
        <w:rPr>
          <w:rFonts w:ascii="Times New Roman" w:hAnsi="Times New Roman"/>
          <w:sz w:val="28"/>
          <w:szCs w:val="28"/>
        </w:rPr>
        <w:t xml:space="preserve">в 2023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732 300</w:t>
      </w:r>
      <w:r w:rsidRPr="004E5CE0">
        <w:rPr>
          <w:rFonts w:ascii="Times New Roman" w:hAnsi="Times New Roman"/>
          <w:sz w:val="28"/>
          <w:szCs w:val="28"/>
        </w:rPr>
        <w:t xml:space="preserve">,0 руб., в 2024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732 300</w:t>
      </w:r>
      <w:r w:rsidRPr="004E5CE0">
        <w:rPr>
          <w:rFonts w:ascii="Times New Roman" w:hAnsi="Times New Roman"/>
          <w:sz w:val="28"/>
          <w:szCs w:val="28"/>
        </w:rPr>
        <w:t xml:space="preserve">,0 руб., в 2025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732 300</w:t>
      </w:r>
      <w:r w:rsidRPr="004E5CE0">
        <w:rPr>
          <w:rFonts w:ascii="Times New Roman" w:hAnsi="Times New Roman"/>
          <w:sz w:val="28"/>
          <w:szCs w:val="28"/>
        </w:rPr>
        <w:t>,0 руб.;</w:t>
      </w:r>
    </w:p>
    <w:p w14:paraId="73D7A487" w14:textId="52B7CEEA" w:rsidR="00265F97" w:rsidRPr="004E5CE0" w:rsidRDefault="00265F97" w:rsidP="004E5CE0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E0">
        <w:rPr>
          <w:rFonts w:ascii="Times New Roman" w:hAnsi="Times New Roman" w:cs="Times New Roman"/>
          <w:sz w:val="28"/>
          <w:szCs w:val="28"/>
        </w:rPr>
        <w:t xml:space="preserve">на поддержку социальных маршрутов внутреннего водного транспорта </w:t>
      </w:r>
      <w:r w:rsidRPr="004E5CE0">
        <w:rPr>
          <w:rFonts w:ascii="Times New Roman" w:hAnsi="Times New Roman"/>
          <w:sz w:val="28"/>
          <w:szCs w:val="28"/>
        </w:rPr>
        <w:t xml:space="preserve">в 2023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8 439 600</w:t>
      </w:r>
      <w:r w:rsidRPr="004E5CE0">
        <w:rPr>
          <w:rFonts w:ascii="Times New Roman" w:hAnsi="Times New Roman"/>
          <w:sz w:val="28"/>
          <w:szCs w:val="28"/>
        </w:rPr>
        <w:t xml:space="preserve">,0 руб., в 2024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8 720 400</w:t>
      </w:r>
      <w:r w:rsidRPr="004E5CE0">
        <w:rPr>
          <w:rFonts w:ascii="Times New Roman" w:hAnsi="Times New Roman"/>
          <w:sz w:val="28"/>
          <w:szCs w:val="28"/>
        </w:rPr>
        <w:t xml:space="preserve">,0 руб., в 2025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9 013 300</w:t>
      </w:r>
      <w:r w:rsidRPr="004E5CE0">
        <w:rPr>
          <w:rFonts w:ascii="Times New Roman" w:hAnsi="Times New Roman"/>
          <w:sz w:val="28"/>
          <w:szCs w:val="28"/>
        </w:rPr>
        <w:t>,0 руб.;</w:t>
      </w:r>
    </w:p>
    <w:p w14:paraId="7089C3C4" w14:textId="1B89FB8A" w:rsidR="00265F97" w:rsidRPr="004E5CE0" w:rsidRDefault="00265F97" w:rsidP="004E5CE0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E0">
        <w:rPr>
          <w:rFonts w:ascii="Times New Roman" w:hAnsi="Times New Roman" w:cs="Times New Roman"/>
          <w:sz w:val="28"/>
          <w:szCs w:val="28"/>
        </w:rPr>
        <w:t xml:space="preserve">на организацию отдыха детей в каникулярное время </w:t>
      </w:r>
      <w:r w:rsidRPr="004E5CE0">
        <w:rPr>
          <w:rFonts w:ascii="Times New Roman" w:hAnsi="Times New Roman"/>
          <w:sz w:val="28"/>
          <w:szCs w:val="28"/>
        </w:rPr>
        <w:t xml:space="preserve">в 2023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128 800</w:t>
      </w:r>
      <w:r w:rsidRPr="004E5CE0">
        <w:rPr>
          <w:rFonts w:ascii="Times New Roman" w:hAnsi="Times New Roman"/>
          <w:sz w:val="28"/>
          <w:szCs w:val="28"/>
        </w:rPr>
        <w:t xml:space="preserve">,0 руб., в 2024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128 800</w:t>
      </w:r>
      <w:r w:rsidRPr="004E5CE0">
        <w:rPr>
          <w:rFonts w:ascii="Times New Roman" w:hAnsi="Times New Roman"/>
          <w:sz w:val="28"/>
          <w:szCs w:val="28"/>
        </w:rPr>
        <w:t xml:space="preserve">,0 руб., в 2025 году в сумме </w:t>
      </w:r>
      <w:r w:rsidRPr="004E5CE0">
        <w:rPr>
          <w:rFonts w:ascii="Times New Roman" w:hAnsi="Times New Roman" w:cs="Times New Roman"/>
          <w:sz w:val="28"/>
          <w:szCs w:val="28"/>
        </w:rPr>
        <w:lastRenderedPageBreak/>
        <w:t>128 800</w:t>
      </w:r>
      <w:r w:rsidRPr="004E5CE0">
        <w:rPr>
          <w:rFonts w:ascii="Times New Roman" w:hAnsi="Times New Roman"/>
          <w:sz w:val="28"/>
          <w:szCs w:val="28"/>
        </w:rPr>
        <w:t>,0 руб.;</w:t>
      </w:r>
    </w:p>
    <w:p w14:paraId="17839901" w14:textId="7111CF48" w:rsidR="00265F97" w:rsidRPr="004E5CE0" w:rsidRDefault="00265F97" w:rsidP="004E5CE0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E0">
        <w:rPr>
          <w:rFonts w:ascii="Times New Roman" w:hAnsi="Times New Roman" w:cs="Times New Roman"/>
          <w:sz w:val="28"/>
          <w:szCs w:val="28"/>
        </w:rPr>
        <w:t xml:space="preserve">на организацию участия детей и подростков в социально значимых региональных проектах </w:t>
      </w:r>
      <w:r w:rsidRPr="004E5CE0">
        <w:rPr>
          <w:rFonts w:ascii="Times New Roman" w:hAnsi="Times New Roman"/>
          <w:sz w:val="28"/>
          <w:szCs w:val="28"/>
        </w:rPr>
        <w:t xml:space="preserve">в 2023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24 600</w:t>
      </w:r>
      <w:r w:rsidRPr="004E5CE0">
        <w:rPr>
          <w:rFonts w:ascii="Times New Roman" w:hAnsi="Times New Roman"/>
          <w:sz w:val="28"/>
          <w:szCs w:val="28"/>
        </w:rPr>
        <w:t xml:space="preserve">,0 руб., в 2024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24 600</w:t>
      </w:r>
      <w:r w:rsidRPr="004E5CE0">
        <w:rPr>
          <w:rFonts w:ascii="Times New Roman" w:hAnsi="Times New Roman"/>
          <w:sz w:val="28"/>
          <w:szCs w:val="28"/>
        </w:rPr>
        <w:t xml:space="preserve">,0 руб., в 2025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24 600</w:t>
      </w:r>
      <w:r w:rsidRPr="004E5CE0">
        <w:rPr>
          <w:rFonts w:ascii="Times New Roman" w:hAnsi="Times New Roman"/>
          <w:sz w:val="28"/>
          <w:szCs w:val="28"/>
        </w:rPr>
        <w:t>,0 руб.;</w:t>
      </w:r>
    </w:p>
    <w:p w14:paraId="5349DFE9" w14:textId="189DD1B9" w:rsidR="00265F97" w:rsidRPr="004E5CE0" w:rsidRDefault="00265F97" w:rsidP="004E5CE0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E0">
        <w:rPr>
          <w:rFonts w:ascii="Times New Roman" w:hAnsi="Times New Roman" w:cs="Times New Roman"/>
          <w:sz w:val="28"/>
          <w:szCs w:val="28"/>
        </w:rPr>
        <w:t xml:space="preserve">на повышение заработной платы педагогическим работникам муниципальных организаций дополнительного образования </w:t>
      </w:r>
      <w:r w:rsidRPr="004E5CE0">
        <w:rPr>
          <w:rFonts w:ascii="Times New Roman" w:hAnsi="Times New Roman"/>
          <w:sz w:val="28"/>
          <w:szCs w:val="28"/>
        </w:rPr>
        <w:t xml:space="preserve">в 2023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2 245 700</w:t>
      </w:r>
      <w:r w:rsidRPr="004E5CE0">
        <w:rPr>
          <w:rFonts w:ascii="Times New Roman" w:hAnsi="Times New Roman"/>
          <w:sz w:val="28"/>
          <w:szCs w:val="28"/>
        </w:rPr>
        <w:t xml:space="preserve">,0 руб., в 2024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2 245 700</w:t>
      </w:r>
      <w:r w:rsidRPr="004E5CE0">
        <w:rPr>
          <w:rFonts w:ascii="Times New Roman" w:hAnsi="Times New Roman"/>
          <w:sz w:val="28"/>
          <w:szCs w:val="28"/>
        </w:rPr>
        <w:t xml:space="preserve">,0 руб., в 2025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2 245 700</w:t>
      </w:r>
      <w:r w:rsidRPr="004E5CE0">
        <w:rPr>
          <w:rFonts w:ascii="Times New Roman" w:hAnsi="Times New Roman"/>
          <w:sz w:val="28"/>
          <w:szCs w:val="28"/>
        </w:rPr>
        <w:t>,0 руб.;</w:t>
      </w:r>
    </w:p>
    <w:p w14:paraId="798372EE" w14:textId="57D36F5B" w:rsidR="00265F97" w:rsidRPr="004E5CE0" w:rsidRDefault="00265F97" w:rsidP="004E5CE0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E0">
        <w:rPr>
          <w:rFonts w:ascii="Times New Roman" w:hAnsi="Times New Roman" w:cs="Times New Roman"/>
          <w:sz w:val="28"/>
          <w:szCs w:val="28"/>
        </w:rPr>
        <w:t xml:space="preserve">на повышение заработной платы работникам муниципальных учреждений культуры Тверской области </w:t>
      </w:r>
      <w:r w:rsidRPr="004E5CE0">
        <w:rPr>
          <w:rFonts w:ascii="Times New Roman" w:hAnsi="Times New Roman"/>
          <w:sz w:val="28"/>
          <w:szCs w:val="28"/>
        </w:rPr>
        <w:t xml:space="preserve">в 2023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2 298 100</w:t>
      </w:r>
      <w:r w:rsidRPr="004E5CE0">
        <w:rPr>
          <w:rFonts w:ascii="Times New Roman" w:hAnsi="Times New Roman"/>
          <w:sz w:val="28"/>
          <w:szCs w:val="28"/>
        </w:rPr>
        <w:t xml:space="preserve">,0 руб., в 2024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2 298 100</w:t>
      </w:r>
      <w:r w:rsidRPr="004E5CE0">
        <w:rPr>
          <w:rFonts w:ascii="Times New Roman" w:hAnsi="Times New Roman"/>
          <w:sz w:val="28"/>
          <w:szCs w:val="28"/>
        </w:rPr>
        <w:t xml:space="preserve">,0 руб., в 2025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2 298 100</w:t>
      </w:r>
      <w:r w:rsidRPr="004E5CE0">
        <w:rPr>
          <w:rFonts w:ascii="Times New Roman" w:hAnsi="Times New Roman"/>
          <w:sz w:val="28"/>
          <w:szCs w:val="28"/>
        </w:rPr>
        <w:t>,0 руб.;</w:t>
      </w:r>
    </w:p>
    <w:p w14:paraId="6563D0F2" w14:textId="7C6E0A01" w:rsidR="00265F97" w:rsidRPr="004E5CE0" w:rsidRDefault="00265F97" w:rsidP="004E5CE0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E0">
        <w:rPr>
          <w:rFonts w:ascii="Times New Roman" w:hAnsi="Times New Roman" w:cs="Times New Roman"/>
          <w:sz w:val="28"/>
          <w:szCs w:val="28"/>
        </w:rPr>
        <w:t xml:space="preserve"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</w:r>
      <w:r w:rsidRPr="004E5CE0">
        <w:rPr>
          <w:rFonts w:ascii="Times New Roman" w:hAnsi="Times New Roman"/>
          <w:sz w:val="28"/>
          <w:szCs w:val="28"/>
        </w:rPr>
        <w:t xml:space="preserve">в 2023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272 700</w:t>
      </w:r>
      <w:r w:rsidRPr="004E5CE0">
        <w:rPr>
          <w:rFonts w:ascii="Times New Roman" w:hAnsi="Times New Roman"/>
          <w:sz w:val="28"/>
          <w:szCs w:val="28"/>
        </w:rPr>
        <w:t xml:space="preserve">,0 руб., в 2024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272 700</w:t>
      </w:r>
      <w:r w:rsidRPr="004E5CE0">
        <w:rPr>
          <w:rFonts w:ascii="Times New Roman" w:hAnsi="Times New Roman"/>
          <w:sz w:val="28"/>
          <w:szCs w:val="28"/>
        </w:rPr>
        <w:t xml:space="preserve">,0 руб., в 2025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272 700</w:t>
      </w:r>
      <w:r w:rsidRPr="004E5CE0">
        <w:rPr>
          <w:rFonts w:ascii="Times New Roman" w:hAnsi="Times New Roman"/>
          <w:sz w:val="28"/>
          <w:szCs w:val="28"/>
        </w:rPr>
        <w:t>,0 руб.;</w:t>
      </w:r>
    </w:p>
    <w:p w14:paraId="2482B78F" w14:textId="4B672458" w:rsidR="00265F97" w:rsidRPr="004E5CE0" w:rsidRDefault="00265F97" w:rsidP="004E5CE0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E0">
        <w:rPr>
          <w:rFonts w:ascii="Times New Roman" w:hAnsi="Times New Roman" w:cs="Times New Roman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</w:t>
      </w:r>
      <w:r w:rsidRPr="004E5CE0">
        <w:rPr>
          <w:rFonts w:ascii="Times New Roman" w:hAnsi="Times New Roman"/>
          <w:sz w:val="28"/>
          <w:szCs w:val="28"/>
        </w:rPr>
        <w:t xml:space="preserve">в 2023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118 400</w:t>
      </w:r>
      <w:r w:rsidRPr="004E5CE0">
        <w:rPr>
          <w:rFonts w:ascii="Times New Roman" w:hAnsi="Times New Roman"/>
          <w:sz w:val="28"/>
          <w:szCs w:val="28"/>
        </w:rPr>
        <w:t xml:space="preserve">,0 руб., в 2024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123 600</w:t>
      </w:r>
      <w:r w:rsidRPr="004E5CE0">
        <w:rPr>
          <w:rFonts w:ascii="Times New Roman" w:hAnsi="Times New Roman"/>
          <w:sz w:val="28"/>
          <w:szCs w:val="28"/>
        </w:rPr>
        <w:t xml:space="preserve">,0 руб., в 2025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127 800</w:t>
      </w:r>
      <w:r w:rsidRPr="004E5CE0">
        <w:rPr>
          <w:rFonts w:ascii="Times New Roman" w:hAnsi="Times New Roman"/>
          <w:sz w:val="28"/>
          <w:szCs w:val="28"/>
        </w:rPr>
        <w:t>,0 руб.;</w:t>
      </w:r>
    </w:p>
    <w:p w14:paraId="4EEA24B3" w14:textId="3A9F396D" w:rsidR="00265F97" w:rsidRPr="004E5CE0" w:rsidRDefault="00265F97" w:rsidP="004E5CE0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E0">
        <w:rPr>
          <w:rFonts w:ascii="Times New Roman" w:hAnsi="Times New Roman" w:cs="Times New Roman"/>
          <w:sz w:val="28"/>
          <w:szCs w:val="28"/>
        </w:rPr>
        <w:t xml:space="preserve"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</w:r>
      <w:r w:rsidRPr="004E5CE0">
        <w:rPr>
          <w:rFonts w:ascii="Times New Roman" w:hAnsi="Times New Roman"/>
          <w:sz w:val="28"/>
          <w:szCs w:val="28"/>
        </w:rPr>
        <w:t xml:space="preserve">в 2023 году в сумме </w:t>
      </w:r>
      <w:r w:rsidR="004E5CE0" w:rsidRPr="004E5CE0">
        <w:rPr>
          <w:rFonts w:ascii="Times New Roman" w:hAnsi="Times New Roman" w:cs="Times New Roman"/>
          <w:sz w:val="28"/>
          <w:szCs w:val="28"/>
        </w:rPr>
        <w:t>856 400</w:t>
      </w:r>
      <w:r w:rsidRPr="004E5CE0">
        <w:rPr>
          <w:rFonts w:ascii="Times New Roman" w:hAnsi="Times New Roman"/>
          <w:sz w:val="28"/>
          <w:szCs w:val="28"/>
        </w:rPr>
        <w:t xml:space="preserve">,0 руб., в 2024 году в сумме </w:t>
      </w:r>
      <w:r w:rsidR="004E5CE0" w:rsidRPr="004E5CE0">
        <w:rPr>
          <w:rFonts w:ascii="Times New Roman" w:hAnsi="Times New Roman" w:cs="Times New Roman"/>
          <w:sz w:val="28"/>
          <w:szCs w:val="28"/>
        </w:rPr>
        <w:t>856 400</w:t>
      </w:r>
      <w:r w:rsidRPr="004E5CE0">
        <w:rPr>
          <w:rFonts w:ascii="Times New Roman" w:hAnsi="Times New Roman"/>
          <w:sz w:val="28"/>
          <w:szCs w:val="28"/>
        </w:rPr>
        <w:t xml:space="preserve">,0 руб., в 2025 году в сумме </w:t>
      </w:r>
      <w:r w:rsidR="004E5CE0" w:rsidRPr="004E5CE0">
        <w:rPr>
          <w:rFonts w:ascii="Times New Roman" w:hAnsi="Times New Roman" w:cs="Times New Roman"/>
          <w:sz w:val="28"/>
          <w:szCs w:val="28"/>
        </w:rPr>
        <w:t>856 400</w:t>
      </w:r>
      <w:r w:rsidRPr="004E5CE0">
        <w:rPr>
          <w:rFonts w:ascii="Times New Roman" w:hAnsi="Times New Roman"/>
          <w:sz w:val="28"/>
          <w:szCs w:val="28"/>
        </w:rPr>
        <w:t>,0 руб.;</w:t>
      </w:r>
    </w:p>
    <w:p w14:paraId="096AEEA1" w14:textId="004AB682" w:rsidR="004E5CE0" w:rsidRPr="004E5CE0" w:rsidRDefault="004E5CE0" w:rsidP="004E5CE0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E0">
        <w:rPr>
          <w:rFonts w:ascii="Times New Roman" w:hAnsi="Times New Roman" w:cs="Times New Roman"/>
          <w:sz w:val="28"/>
          <w:szCs w:val="28"/>
        </w:rPr>
        <w:t xml:space="preserve">на государственную регистрацию актов гражданского состояния </w:t>
      </w:r>
      <w:r w:rsidRPr="004E5CE0">
        <w:rPr>
          <w:rFonts w:ascii="Times New Roman" w:hAnsi="Times New Roman"/>
          <w:sz w:val="28"/>
          <w:szCs w:val="28"/>
        </w:rPr>
        <w:t xml:space="preserve">в 2023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55 300</w:t>
      </w:r>
      <w:r w:rsidRPr="004E5CE0">
        <w:rPr>
          <w:rFonts w:ascii="Times New Roman" w:hAnsi="Times New Roman"/>
          <w:sz w:val="28"/>
          <w:szCs w:val="28"/>
        </w:rPr>
        <w:t xml:space="preserve">,0 руб., в 2024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58 400</w:t>
      </w:r>
      <w:r w:rsidRPr="004E5CE0">
        <w:rPr>
          <w:rFonts w:ascii="Times New Roman" w:hAnsi="Times New Roman"/>
          <w:sz w:val="28"/>
          <w:szCs w:val="28"/>
        </w:rPr>
        <w:t xml:space="preserve">,0 руб., в 2025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58 400</w:t>
      </w:r>
      <w:r w:rsidRPr="004E5CE0">
        <w:rPr>
          <w:rFonts w:ascii="Times New Roman" w:hAnsi="Times New Roman"/>
          <w:sz w:val="28"/>
          <w:szCs w:val="28"/>
        </w:rPr>
        <w:t>,0 руб.;</w:t>
      </w:r>
    </w:p>
    <w:p w14:paraId="4D48419D" w14:textId="00E88571" w:rsidR="004E5CE0" w:rsidRPr="004E5CE0" w:rsidRDefault="004E5CE0" w:rsidP="004E5CE0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E0">
        <w:rPr>
          <w:rFonts w:ascii="Times New Roman" w:hAnsi="Times New Roman" w:cs="Times New Roman"/>
          <w:sz w:val="28"/>
          <w:szCs w:val="28"/>
        </w:rPr>
        <w:t xml:space="preserve">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 </w:t>
      </w:r>
      <w:r w:rsidRPr="004E5CE0">
        <w:rPr>
          <w:rFonts w:ascii="Times New Roman" w:hAnsi="Times New Roman"/>
          <w:sz w:val="28"/>
          <w:szCs w:val="28"/>
        </w:rPr>
        <w:t xml:space="preserve">в 2023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336 300</w:t>
      </w:r>
      <w:r w:rsidRPr="004E5CE0">
        <w:rPr>
          <w:rFonts w:ascii="Times New Roman" w:hAnsi="Times New Roman"/>
          <w:sz w:val="28"/>
          <w:szCs w:val="28"/>
        </w:rPr>
        <w:t xml:space="preserve">,0 руб., в 2024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339 800</w:t>
      </w:r>
      <w:r w:rsidRPr="004E5CE0">
        <w:rPr>
          <w:rFonts w:ascii="Times New Roman" w:hAnsi="Times New Roman"/>
          <w:sz w:val="28"/>
          <w:szCs w:val="28"/>
        </w:rPr>
        <w:t xml:space="preserve">,0 руб., в 2025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343 400</w:t>
      </w:r>
      <w:r w:rsidRPr="004E5CE0">
        <w:rPr>
          <w:rFonts w:ascii="Times New Roman" w:hAnsi="Times New Roman"/>
          <w:sz w:val="28"/>
          <w:szCs w:val="28"/>
        </w:rPr>
        <w:t>,0 руб.;</w:t>
      </w:r>
    </w:p>
    <w:p w14:paraId="7353EF1A" w14:textId="276C3373" w:rsidR="004E5CE0" w:rsidRPr="004E5CE0" w:rsidRDefault="004E5CE0" w:rsidP="004E5CE0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E0">
        <w:rPr>
          <w:rFonts w:ascii="Times New Roman" w:hAnsi="Times New Roman" w:cs="Times New Roman"/>
          <w:sz w:val="28"/>
          <w:szCs w:val="28"/>
        </w:rPr>
        <w:t xml:space="preserve">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 </w:t>
      </w:r>
      <w:r w:rsidRPr="004E5CE0">
        <w:rPr>
          <w:rFonts w:ascii="Times New Roman" w:hAnsi="Times New Roman"/>
          <w:sz w:val="28"/>
          <w:szCs w:val="28"/>
        </w:rPr>
        <w:t xml:space="preserve">в 2023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12 533 600</w:t>
      </w:r>
      <w:r w:rsidRPr="004E5CE0">
        <w:rPr>
          <w:rFonts w:ascii="Times New Roman" w:hAnsi="Times New Roman"/>
          <w:sz w:val="28"/>
          <w:szCs w:val="28"/>
        </w:rPr>
        <w:t xml:space="preserve">,0 руб., в 2024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12 533 600</w:t>
      </w:r>
      <w:r w:rsidRPr="004E5CE0">
        <w:rPr>
          <w:rFonts w:ascii="Times New Roman" w:hAnsi="Times New Roman"/>
          <w:sz w:val="28"/>
          <w:szCs w:val="28"/>
        </w:rPr>
        <w:t xml:space="preserve">,0 руб., в 2025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12 533 600</w:t>
      </w:r>
      <w:r w:rsidRPr="004E5CE0">
        <w:rPr>
          <w:rFonts w:ascii="Times New Roman" w:hAnsi="Times New Roman"/>
          <w:sz w:val="28"/>
          <w:szCs w:val="28"/>
        </w:rPr>
        <w:t>,0 руб.;</w:t>
      </w:r>
    </w:p>
    <w:p w14:paraId="7CFE7B0C" w14:textId="092EB236" w:rsidR="004E5CE0" w:rsidRPr="004E5CE0" w:rsidRDefault="004E5CE0" w:rsidP="004E5CE0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E0">
        <w:rPr>
          <w:rFonts w:ascii="Times New Roman" w:hAnsi="Times New Roman" w:cs="Times New Roman"/>
          <w:sz w:val="28"/>
          <w:szCs w:val="28"/>
        </w:rPr>
        <w:t xml:space="preserve">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 </w:t>
      </w:r>
      <w:r w:rsidRPr="004E5CE0">
        <w:rPr>
          <w:rFonts w:ascii="Times New Roman" w:hAnsi="Times New Roman"/>
          <w:sz w:val="28"/>
          <w:szCs w:val="28"/>
        </w:rPr>
        <w:t xml:space="preserve">в 2023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3 073 700</w:t>
      </w:r>
      <w:r w:rsidRPr="004E5CE0">
        <w:rPr>
          <w:rFonts w:ascii="Times New Roman" w:hAnsi="Times New Roman"/>
          <w:sz w:val="28"/>
          <w:szCs w:val="28"/>
        </w:rPr>
        <w:t xml:space="preserve">,0 руб., в 2024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3 196 600</w:t>
      </w:r>
      <w:r w:rsidRPr="004E5CE0">
        <w:rPr>
          <w:rFonts w:ascii="Times New Roman" w:hAnsi="Times New Roman"/>
          <w:sz w:val="28"/>
          <w:szCs w:val="28"/>
        </w:rPr>
        <w:t xml:space="preserve">,0 руб., в 2025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3 324 400</w:t>
      </w:r>
      <w:r w:rsidRPr="004E5CE0">
        <w:rPr>
          <w:rFonts w:ascii="Times New Roman" w:hAnsi="Times New Roman"/>
          <w:sz w:val="28"/>
          <w:szCs w:val="28"/>
        </w:rPr>
        <w:t>,0 руб.;</w:t>
      </w:r>
    </w:p>
    <w:p w14:paraId="5F778846" w14:textId="6FB1F797" w:rsidR="004E5CE0" w:rsidRPr="004E5CE0" w:rsidRDefault="004E5CE0" w:rsidP="004E5CE0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E0">
        <w:rPr>
          <w:rFonts w:ascii="Times New Roman" w:hAnsi="Times New Roman" w:cs="Times New Roman"/>
          <w:sz w:val="28"/>
          <w:szCs w:val="28"/>
        </w:rPr>
        <w:t xml:space="preserve">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</w:t>
      </w:r>
      <w:r w:rsidRPr="004E5CE0">
        <w:rPr>
          <w:rFonts w:ascii="Times New Roman" w:hAnsi="Times New Roman"/>
          <w:sz w:val="28"/>
          <w:szCs w:val="28"/>
        </w:rPr>
        <w:t xml:space="preserve">в 2023 году в сумме </w:t>
      </w:r>
      <w:r w:rsidRPr="004E5CE0">
        <w:rPr>
          <w:rFonts w:ascii="Times New Roman" w:hAnsi="Times New Roman"/>
          <w:sz w:val="28"/>
          <w:szCs w:val="28"/>
        </w:rPr>
        <w:lastRenderedPageBreak/>
        <w:t>79 900,0 руб., в 2024 году в сумме 79 900,0 руб., в 2025 году в сумме 79 900,0 руб.;</w:t>
      </w:r>
    </w:p>
    <w:p w14:paraId="1974570A" w14:textId="3D43AEA1" w:rsidR="004E5CE0" w:rsidRPr="004E5CE0" w:rsidRDefault="004E5CE0" w:rsidP="004E5CE0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E0">
        <w:rPr>
          <w:rFonts w:ascii="Times New Roman" w:hAnsi="Times New Roman" w:cs="Times New Roman"/>
          <w:sz w:val="28"/>
          <w:szCs w:val="28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</w:t>
      </w:r>
      <w:r w:rsidRPr="004E5CE0">
        <w:rPr>
          <w:rFonts w:ascii="Times New Roman" w:hAnsi="Times New Roman"/>
          <w:sz w:val="28"/>
          <w:szCs w:val="28"/>
        </w:rPr>
        <w:t xml:space="preserve">в 2023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4 901 500</w:t>
      </w:r>
      <w:r w:rsidRPr="004E5CE0">
        <w:rPr>
          <w:rFonts w:ascii="Times New Roman" w:hAnsi="Times New Roman"/>
          <w:sz w:val="28"/>
          <w:szCs w:val="28"/>
        </w:rPr>
        <w:t xml:space="preserve">,0 руб., в 2024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4 901 500</w:t>
      </w:r>
      <w:r w:rsidRPr="004E5CE0">
        <w:rPr>
          <w:rFonts w:ascii="Times New Roman" w:hAnsi="Times New Roman"/>
          <w:sz w:val="28"/>
          <w:szCs w:val="28"/>
        </w:rPr>
        <w:t xml:space="preserve">,0 руб., в 2025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4 901 500</w:t>
      </w:r>
      <w:r w:rsidRPr="004E5CE0">
        <w:rPr>
          <w:rFonts w:ascii="Times New Roman" w:hAnsi="Times New Roman"/>
          <w:sz w:val="28"/>
          <w:szCs w:val="28"/>
        </w:rPr>
        <w:t>,0 руб.;</w:t>
      </w:r>
    </w:p>
    <w:p w14:paraId="688F283C" w14:textId="12C9ED49" w:rsidR="004E5CE0" w:rsidRPr="004E5CE0" w:rsidRDefault="004E5CE0" w:rsidP="004E5CE0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E0">
        <w:rPr>
          <w:rFonts w:ascii="Times New Roman" w:hAnsi="Times New Roman" w:cs="Times New Roman"/>
          <w:sz w:val="28"/>
          <w:szCs w:val="28"/>
        </w:rPr>
        <w:t xml:space="preserve">на приобретение и установку детских игровых комплексов </w:t>
      </w:r>
      <w:r w:rsidRPr="004E5CE0">
        <w:rPr>
          <w:rFonts w:ascii="Times New Roman" w:hAnsi="Times New Roman"/>
          <w:sz w:val="28"/>
          <w:szCs w:val="28"/>
        </w:rPr>
        <w:t>в 2023 году в сумме 1 000 000,0 руб.</w:t>
      </w:r>
    </w:p>
    <w:p w14:paraId="528D1263" w14:textId="77777777" w:rsidR="0040388A" w:rsidRPr="0040388A" w:rsidRDefault="0040388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7150505" w14:textId="02EC3C18" w:rsidR="00C60B9A" w:rsidRPr="000C6716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71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0388A">
        <w:rPr>
          <w:rFonts w:ascii="Times New Roman" w:hAnsi="Times New Roman" w:cs="Times New Roman"/>
          <w:b/>
          <w:sz w:val="28"/>
          <w:szCs w:val="28"/>
        </w:rPr>
        <w:t>8</w:t>
      </w:r>
    </w:p>
    <w:p w14:paraId="1C6E5F58" w14:textId="662795F7" w:rsidR="00C60B9A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Утвердить в составе расходов местного бюджета размер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Тверской области ЗАТО Солнечный</w:t>
      </w:r>
      <w:r w:rsidRPr="0069228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E83092">
        <w:rPr>
          <w:rFonts w:ascii="Times New Roman" w:hAnsi="Times New Roman" w:cs="Times New Roman"/>
          <w:sz w:val="28"/>
          <w:szCs w:val="28"/>
        </w:rPr>
        <w:t>50 000,0</w:t>
      </w:r>
      <w:r w:rsidRPr="00692288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в 202</w:t>
      </w:r>
      <w:r w:rsidR="007F2E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E83092">
        <w:rPr>
          <w:rFonts w:ascii="Times New Roman" w:hAnsi="Times New Roman" w:cs="Times New Roman"/>
          <w:sz w:val="28"/>
          <w:szCs w:val="28"/>
        </w:rPr>
        <w:t>50 000,0</w:t>
      </w:r>
      <w:r>
        <w:rPr>
          <w:rFonts w:ascii="Times New Roman" w:hAnsi="Times New Roman" w:cs="Times New Roman"/>
          <w:sz w:val="28"/>
          <w:szCs w:val="28"/>
        </w:rPr>
        <w:t xml:space="preserve"> руб., в 2025 году в сумме </w:t>
      </w:r>
      <w:r w:rsidR="00E83092">
        <w:rPr>
          <w:rFonts w:ascii="Times New Roman" w:hAnsi="Times New Roman" w:cs="Times New Roman"/>
          <w:sz w:val="28"/>
          <w:szCs w:val="28"/>
        </w:rPr>
        <w:t>50 000,0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236AF181" w14:textId="77777777" w:rsidR="00C60B9A" w:rsidRPr="00692288" w:rsidRDefault="00C60B9A" w:rsidP="00C60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AEEEF1" w14:textId="55706C6C" w:rsidR="00C60B9A" w:rsidRPr="000C6716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426"/>
      <w:bookmarkEnd w:id="1"/>
      <w:r w:rsidRPr="000C671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0388A">
        <w:rPr>
          <w:rFonts w:ascii="Times New Roman" w:hAnsi="Times New Roman" w:cs="Times New Roman"/>
          <w:b/>
          <w:sz w:val="28"/>
          <w:szCs w:val="28"/>
        </w:rPr>
        <w:t>9</w:t>
      </w:r>
    </w:p>
    <w:p w14:paraId="3A9F9024" w14:textId="77777777" w:rsidR="0021726D" w:rsidRPr="007F2E86" w:rsidRDefault="0021726D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86">
        <w:rPr>
          <w:rFonts w:ascii="Times New Roman" w:hAnsi="Times New Roman" w:cs="Times New Roman"/>
          <w:sz w:val="28"/>
          <w:szCs w:val="28"/>
        </w:rPr>
        <w:t>1. Установить верхний предел муниципального внутреннего долга ЗАТО Солнечный Тверской области на 1 января 2024 года равным нулю, в том числе верхний предел долга по муниципальным гарантиям в размере, равном нулю.</w:t>
      </w:r>
    </w:p>
    <w:p w14:paraId="1669919E" w14:textId="77777777" w:rsidR="0021726D" w:rsidRPr="007F2E86" w:rsidRDefault="0021726D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86">
        <w:rPr>
          <w:rFonts w:ascii="Times New Roman" w:hAnsi="Times New Roman" w:cs="Times New Roman"/>
          <w:sz w:val="28"/>
          <w:szCs w:val="28"/>
        </w:rPr>
        <w:t>Установить объем расходов на обслуживание муниципального внутреннего долга ЗАТО Солнечный Тверской области на 2023 год равном нулю.</w:t>
      </w:r>
    </w:p>
    <w:p w14:paraId="6B041A63" w14:textId="77777777" w:rsidR="0021726D" w:rsidRPr="007F2E86" w:rsidRDefault="0021726D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86">
        <w:rPr>
          <w:rFonts w:ascii="Times New Roman" w:hAnsi="Times New Roman" w:cs="Times New Roman"/>
          <w:sz w:val="28"/>
          <w:szCs w:val="28"/>
        </w:rPr>
        <w:t>2. Установить верхний предел муниципального внутреннего долга ЗАТО Солнечный Тверской области на 1 января 2025 года равным нулю, в том числе верхний предел долга по муниципальным гарантиям в размере, равном нулю.</w:t>
      </w:r>
    </w:p>
    <w:p w14:paraId="17752674" w14:textId="77777777" w:rsidR="0021726D" w:rsidRPr="007F2E86" w:rsidRDefault="0021726D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86">
        <w:rPr>
          <w:rFonts w:ascii="Times New Roman" w:hAnsi="Times New Roman" w:cs="Times New Roman"/>
          <w:sz w:val="28"/>
          <w:szCs w:val="28"/>
        </w:rPr>
        <w:t>Установить объем расходов на обслуживание муниципального внутреннего долга ЗАТО Солнечный Тверской области на 2024 год равном нулю.</w:t>
      </w:r>
    </w:p>
    <w:p w14:paraId="0450E592" w14:textId="12E2FA6B" w:rsidR="0021726D" w:rsidRPr="007F2E86" w:rsidRDefault="0021726D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86">
        <w:rPr>
          <w:rFonts w:ascii="Times New Roman" w:hAnsi="Times New Roman" w:cs="Times New Roman"/>
          <w:sz w:val="28"/>
          <w:szCs w:val="28"/>
        </w:rPr>
        <w:t>3. Установить верхний предел муниципального долга ЗАТО Солнечный Тверской области на 1 января 202</w:t>
      </w:r>
      <w:r w:rsidR="007F2E86">
        <w:rPr>
          <w:rFonts w:ascii="Times New Roman" w:hAnsi="Times New Roman" w:cs="Times New Roman"/>
          <w:sz w:val="28"/>
          <w:szCs w:val="28"/>
        </w:rPr>
        <w:t>6</w:t>
      </w:r>
      <w:r w:rsidRPr="007F2E86">
        <w:rPr>
          <w:rFonts w:ascii="Times New Roman" w:hAnsi="Times New Roman" w:cs="Times New Roman"/>
          <w:sz w:val="28"/>
          <w:szCs w:val="28"/>
        </w:rPr>
        <w:t xml:space="preserve"> года равным нулю, в том числе верхний предел долга по муниципальным гарантиям в размере, равном нулю.</w:t>
      </w:r>
    </w:p>
    <w:p w14:paraId="2E83B2B6" w14:textId="77777777" w:rsidR="0021726D" w:rsidRPr="007F2E86" w:rsidRDefault="0021726D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2E86">
        <w:rPr>
          <w:rFonts w:ascii="Times New Roman" w:hAnsi="Times New Roman" w:cs="Times New Roman"/>
          <w:sz w:val="28"/>
          <w:szCs w:val="28"/>
        </w:rPr>
        <w:t>Установить объем расходов на обслуживание муниципального внутреннего долга ЗАТО Солнечный Тверской области на 2025 год равном нулю.</w:t>
      </w:r>
    </w:p>
    <w:p w14:paraId="0D6BAB17" w14:textId="77777777" w:rsidR="0021726D" w:rsidRPr="00CB192E" w:rsidRDefault="0021726D" w:rsidP="002172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DB1097C" w14:textId="4AF1842E" w:rsidR="00C60B9A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71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0388A">
        <w:rPr>
          <w:rFonts w:ascii="Times New Roman" w:hAnsi="Times New Roman" w:cs="Times New Roman"/>
          <w:b/>
          <w:sz w:val="28"/>
          <w:szCs w:val="28"/>
        </w:rPr>
        <w:t>10</w:t>
      </w:r>
    </w:p>
    <w:p w14:paraId="2BC58B34" w14:textId="57645FE7" w:rsidR="00C60B9A" w:rsidRPr="00FA6B4A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6B4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Тверской области </w:t>
      </w:r>
      <w:r w:rsidR="0021726D">
        <w:rPr>
          <w:rFonts w:ascii="Times New Roman" w:hAnsi="Times New Roman" w:cs="Times New Roman"/>
          <w:sz w:val="28"/>
          <w:szCs w:val="28"/>
        </w:rPr>
        <w:t>ЗАТО Солнечный</w:t>
      </w:r>
      <w:r w:rsidRPr="00FA6B4A">
        <w:rPr>
          <w:rFonts w:ascii="Times New Roman" w:hAnsi="Times New Roman" w:cs="Times New Roman"/>
          <w:sz w:val="28"/>
          <w:szCs w:val="28"/>
        </w:rPr>
        <w:t xml:space="preserve"> не вправе привлекать бюджетные кредиты для финансирования дефицита местного бюджета, покрытия временных кассовых разрывов, возникающих при исполнении местного бюджета.</w:t>
      </w:r>
    </w:p>
    <w:p w14:paraId="547A035C" w14:textId="77777777" w:rsidR="00C60B9A" w:rsidRPr="00FA6B4A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7F0905" w14:textId="00492BE7" w:rsidR="00C60B9A" w:rsidRPr="000C6716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CB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40388A">
        <w:rPr>
          <w:rFonts w:ascii="Times New Roman" w:hAnsi="Times New Roman" w:cs="Times New Roman"/>
          <w:b/>
          <w:sz w:val="28"/>
          <w:szCs w:val="28"/>
        </w:rPr>
        <w:t>1</w:t>
      </w:r>
    </w:p>
    <w:p w14:paraId="1D89EE51" w14:textId="77777777" w:rsidR="00C60B9A" w:rsidRPr="00692288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1. Заключение и оплата получателями средств местного бюджета муниципальных контрактов (договоров), исполнение которых осуществляется </w:t>
      </w:r>
      <w:r w:rsidRPr="00692288">
        <w:rPr>
          <w:rFonts w:ascii="Times New Roman" w:hAnsi="Times New Roman" w:cs="Times New Roman"/>
          <w:sz w:val="28"/>
          <w:szCs w:val="28"/>
        </w:rPr>
        <w:lastRenderedPageBreak/>
        <w:t>за счет средств местного бюджета, производятся в пределах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2288">
        <w:rPr>
          <w:rFonts w:ascii="Times New Roman" w:hAnsi="Times New Roman" w:cs="Times New Roman"/>
          <w:sz w:val="28"/>
          <w:szCs w:val="28"/>
        </w:rPr>
        <w:t xml:space="preserve"> доведенных им по кодам классификации расходов местного бюджета лимитов бюджетных обязательств и с учетом принятых и неисполненных обязательств, если иное не предусмотрен</w:t>
      </w:r>
      <w:r>
        <w:rPr>
          <w:rFonts w:ascii="Times New Roman" w:hAnsi="Times New Roman" w:cs="Times New Roman"/>
          <w:sz w:val="28"/>
          <w:szCs w:val="28"/>
        </w:rPr>
        <w:t>о федеральным законодательством, законодательством Тверской области.</w:t>
      </w:r>
    </w:p>
    <w:p w14:paraId="4F8869AC" w14:textId="77777777" w:rsidR="00C60B9A" w:rsidRPr="00692288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2. Получатель средств местного бюджета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14:paraId="3F4AD9EE" w14:textId="77777777" w:rsidR="00C60B9A" w:rsidRPr="00692288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>1) в размере 100 процентов суммы муниципального контракта (договора) - по муниципальным контрактам (договорам):</w:t>
      </w:r>
    </w:p>
    <w:p w14:paraId="35974F43" w14:textId="77777777" w:rsidR="00C60B9A" w:rsidRPr="00692288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92288">
        <w:rPr>
          <w:rFonts w:ascii="Times New Roman" w:hAnsi="Times New Roman" w:cs="Times New Roman"/>
          <w:sz w:val="28"/>
          <w:szCs w:val="28"/>
        </w:rPr>
        <w:t>о предоставлении услуг связи;</w:t>
      </w:r>
    </w:p>
    <w:p w14:paraId="08C881FA" w14:textId="77777777" w:rsidR="00C60B9A" w:rsidRPr="00692288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2288">
        <w:rPr>
          <w:rFonts w:ascii="Times New Roman" w:hAnsi="Times New Roman" w:cs="Times New Roman"/>
          <w:sz w:val="28"/>
          <w:szCs w:val="28"/>
        </w:rPr>
        <w:t>о подписке на печатные издания и об их приобретении;</w:t>
      </w:r>
    </w:p>
    <w:p w14:paraId="0F2F15FC" w14:textId="77777777" w:rsidR="00C60B9A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92288">
        <w:rPr>
          <w:rFonts w:ascii="Times New Roman" w:hAnsi="Times New Roman" w:cs="Times New Roman"/>
          <w:sz w:val="28"/>
          <w:szCs w:val="28"/>
        </w:rPr>
        <w:t>об обучении, в том числе на курсах повышения квалификации и семинарах;</w:t>
      </w:r>
    </w:p>
    <w:p w14:paraId="1C6B26F0" w14:textId="77777777" w:rsidR="00C60B9A" w:rsidRPr="00692288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 участии в семинарах;</w:t>
      </w:r>
    </w:p>
    <w:p w14:paraId="55C1761D" w14:textId="77777777" w:rsidR="00C60B9A" w:rsidRPr="00692288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692288">
        <w:rPr>
          <w:rFonts w:ascii="Times New Roman" w:hAnsi="Times New Roman" w:cs="Times New Roman"/>
          <w:sz w:val="28"/>
          <w:szCs w:val="28"/>
        </w:rPr>
        <w:t>о приобретении авиа- и железнодорожных билетов;</w:t>
      </w:r>
    </w:p>
    <w:p w14:paraId="79DD27D3" w14:textId="77777777" w:rsidR="00C60B9A" w:rsidRPr="00692288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692288">
        <w:rPr>
          <w:rFonts w:ascii="Times New Roman" w:hAnsi="Times New Roman" w:cs="Times New Roman"/>
          <w:sz w:val="28"/>
          <w:szCs w:val="28"/>
        </w:rPr>
        <w:t>о приобретении билетов для проезда городским и пригородным транспортом;</w:t>
      </w:r>
    </w:p>
    <w:p w14:paraId="344DBC12" w14:textId="77777777" w:rsidR="00C60B9A" w:rsidRPr="00692288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692288">
        <w:rPr>
          <w:rFonts w:ascii="Times New Roman" w:hAnsi="Times New Roman" w:cs="Times New Roman"/>
          <w:sz w:val="28"/>
          <w:szCs w:val="28"/>
        </w:rPr>
        <w:t>на приобретение путевок на санаторно-курортное лечение;</w:t>
      </w:r>
    </w:p>
    <w:p w14:paraId="2534C01A" w14:textId="77777777" w:rsidR="00C60B9A" w:rsidRPr="00692288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692288">
        <w:rPr>
          <w:rFonts w:ascii="Times New Roman" w:hAnsi="Times New Roman" w:cs="Times New Roman"/>
          <w:sz w:val="28"/>
          <w:szCs w:val="28"/>
        </w:rPr>
        <w:t>по договорам обязательного страхования гражданской ответственности владельцев транспортных средств;</w:t>
      </w:r>
    </w:p>
    <w:p w14:paraId="73BA7CCF" w14:textId="6F11AEE3" w:rsidR="00C60B9A" w:rsidRPr="00692288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692288">
        <w:rPr>
          <w:rFonts w:ascii="Times New Roman" w:hAnsi="Times New Roman" w:cs="Times New Roman"/>
          <w:sz w:val="28"/>
          <w:szCs w:val="28"/>
        </w:rPr>
        <w:t xml:space="preserve">по расходам, связанным с участием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6922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Тверской области </w:t>
      </w:r>
      <w:r w:rsidR="0021726D">
        <w:rPr>
          <w:rFonts w:ascii="Times New Roman" w:hAnsi="Times New Roman" w:cs="Times New Roman"/>
          <w:sz w:val="28"/>
          <w:szCs w:val="28"/>
        </w:rPr>
        <w:t>ЗАТО Солнечный</w:t>
      </w:r>
      <w:r w:rsidRPr="00692288">
        <w:rPr>
          <w:rFonts w:ascii="Times New Roman" w:hAnsi="Times New Roman" w:cs="Times New Roman"/>
          <w:sz w:val="28"/>
          <w:szCs w:val="28"/>
        </w:rPr>
        <w:t xml:space="preserve"> в международных, общероссийских, межрегиональных, региональных мероприятиях;</w:t>
      </w:r>
    </w:p>
    <w:p w14:paraId="54530975" w14:textId="3ED0D74E" w:rsidR="00C60B9A" w:rsidRPr="00692288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й) </w:t>
      </w:r>
      <w:r w:rsidRPr="00692288">
        <w:rPr>
          <w:rFonts w:ascii="Times New Roman" w:hAnsi="Times New Roman" w:cs="Times New Roman"/>
          <w:sz w:val="28"/>
          <w:szCs w:val="28"/>
        </w:rPr>
        <w:t xml:space="preserve">по расходам, связанным с организацией и проведением </w:t>
      </w:r>
      <w:r w:rsidRPr="00B354EC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Pr="006922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Тверской области </w:t>
      </w:r>
      <w:r w:rsidR="0021726D">
        <w:rPr>
          <w:rFonts w:ascii="Times New Roman" w:hAnsi="Times New Roman" w:cs="Times New Roman"/>
          <w:sz w:val="28"/>
          <w:szCs w:val="28"/>
        </w:rPr>
        <w:t>ЗАТО Солнечный</w:t>
      </w:r>
      <w:r w:rsidRPr="00692288">
        <w:rPr>
          <w:rFonts w:ascii="Times New Roman" w:hAnsi="Times New Roman" w:cs="Times New Roman"/>
          <w:sz w:val="28"/>
          <w:szCs w:val="28"/>
        </w:rPr>
        <w:t xml:space="preserve"> международных, общероссийских, межрегиональных, региональных мероприятий;</w:t>
      </w:r>
    </w:p>
    <w:p w14:paraId="109EBBE0" w14:textId="77777777" w:rsidR="00C60B9A" w:rsidRPr="00734358" w:rsidRDefault="00C60B9A" w:rsidP="00770602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 </w:t>
      </w:r>
      <w:r w:rsidRPr="00692288">
        <w:rPr>
          <w:rFonts w:ascii="Times New Roman" w:hAnsi="Times New Roman"/>
          <w:sz w:val="28"/>
          <w:szCs w:val="28"/>
        </w:rPr>
        <w:t xml:space="preserve">по муниципальным контрактам (договорам) о поставке товаров, выполнении работ, оказании услуг, связанных со строительным процессом, </w:t>
      </w:r>
      <w:r w:rsidRPr="00734358">
        <w:rPr>
          <w:rFonts w:ascii="Times New Roman" w:hAnsi="Times New Roman"/>
          <w:sz w:val="28"/>
          <w:szCs w:val="28"/>
        </w:rPr>
        <w:t>по следующему перечню:</w:t>
      </w:r>
    </w:p>
    <w:p w14:paraId="349A4935" w14:textId="77777777" w:rsidR="00C60B9A" w:rsidRPr="00734358" w:rsidRDefault="00C60B9A" w:rsidP="00770602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4358">
        <w:rPr>
          <w:rFonts w:ascii="Times New Roman" w:hAnsi="Times New Roman"/>
          <w:sz w:val="28"/>
          <w:szCs w:val="28"/>
        </w:rPr>
        <w:t>подключение (технологическое присоединение) к сетям инженерно-технического обеспечения;</w:t>
      </w:r>
    </w:p>
    <w:p w14:paraId="1DF73F03" w14:textId="77777777" w:rsidR="00C60B9A" w:rsidRPr="00734358" w:rsidRDefault="00C60B9A" w:rsidP="00770602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4358">
        <w:rPr>
          <w:rFonts w:ascii="Times New Roman" w:hAnsi="Times New Roman"/>
          <w:sz w:val="28"/>
          <w:szCs w:val="28"/>
        </w:rPr>
        <w:t>определение и предоставление технических условий подключения объекта к сетям инженерно-технического обеспечения;</w:t>
      </w:r>
    </w:p>
    <w:p w14:paraId="313917E1" w14:textId="77777777" w:rsidR="00C60B9A" w:rsidRPr="00734358" w:rsidRDefault="00C60B9A" w:rsidP="00770602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4358">
        <w:rPr>
          <w:rFonts w:ascii="Times New Roman" w:hAnsi="Times New Roman"/>
          <w:sz w:val="28"/>
          <w:szCs w:val="28"/>
        </w:rPr>
        <w:t>подготовка рыбоводно-биологических обоснований;</w:t>
      </w:r>
    </w:p>
    <w:p w14:paraId="7655D8A5" w14:textId="77777777" w:rsidR="00C60B9A" w:rsidRPr="00734358" w:rsidRDefault="00C60B9A" w:rsidP="00770602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4358">
        <w:rPr>
          <w:rFonts w:ascii="Times New Roman" w:hAnsi="Times New Roman"/>
          <w:sz w:val="28"/>
          <w:szCs w:val="28"/>
        </w:rPr>
        <w:t>проведение лабораторных исследований и испытаний;</w:t>
      </w:r>
    </w:p>
    <w:p w14:paraId="56651DD6" w14:textId="77777777" w:rsidR="00C60B9A" w:rsidRPr="00734358" w:rsidRDefault="00C60B9A" w:rsidP="00770602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4358">
        <w:rPr>
          <w:rFonts w:ascii="Times New Roman" w:hAnsi="Times New Roman"/>
          <w:sz w:val="28"/>
          <w:szCs w:val="28"/>
        </w:rPr>
        <w:t>изготовление схем расположения земельного участка на кадастровом плане (карте) соответствующей территории;</w:t>
      </w:r>
    </w:p>
    <w:p w14:paraId="00368A2A" w14:textId="77777777" w:rsidR="00C60B9A" w:rsidRPr="00734358" w:rsidRDefault="00C60B9A" w:rsidP="00770602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4358">
        <w:rPr>
          <w:rFonts w:ascii="Times New Roman" w:hAnsi="Times New Roman"/>
          <w:sz w:val="28"/>
          <w:szCs w:val="28"/>
        </w:rPr>
        <w:t>изготовление межевого плана;</w:t>
      </w:r>
    </w:p>
    <w:p w14:paraId="475F248E" w14:textId="77777777" w:rsidR="00C60B9A" w:rsidRPr="00734358" w:rsidRDefault="00C60B9A" w:rsidP="00770602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4358">
        <w:rPr>
          <w:rFonts w:ascii="Times New Roman" w:hAnsi="Times New Roman"/>
          <w:sz w:val="28"/>
          <w:szCs w:val="28"/>
        </w:rPr>
        <w:t>изготовление акта выбора земельного участка под строительство объекта;</w:t>
      </w:r>
    </w:p>
    <w:p w14:paraId="280A3760" w14:textId="77777777" w:rsidR="00C60B9A" w:rsidRPr="00734358" w:rsidRDefault="00C60B9A" w:rsidP="00770602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4358">
        <w:rPr>
          <w:rFonts w:ascii="Times New Roman" w:hAnsi="Times New Roman"/>
          <w:sz w:val="28"/>
          <w:szCs w:val="28"/>
        </w:rPr>
        <w:t>чертеж градостроительного плана земельного участка;</w:t>
      </w:r>
    </w:p>
    <w:p w14:paraId="2AFB334B" w14:textId="77777777" w:rsidR="00C60B9A" w:rsidRPr="00734358" w:rsidRDefault="00C60B9A" w:rsidP="00770602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4358">
        <w:rPr>
          <w:rFonts w:ascii="Times New Roman" w:hAnsi="Times New Roman"/>
          <w:sz w:val="28"/>
          <w:szCs w:val="28"/>
        </w:rPr>
        <w:t>оплата восстановительной стоимости сносимых зеленых насаждений;</w:t>
      </w:r>
    </w:p>
    <w:p w14:paraId="01EBA0C9" w14:textId="77777777" w:rsidR="00C60B9A" w:rsidRDefault="00C60B9A" w:rsidP="00770602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34358">
        <w:rPr>
          <w:rFonts w:ascii="Times New Roman" w:hAnsi="Times New Roman"/>
          <w:sz w:val="28"/>
          <w:szCs w:val="28"/>
        </w:rPr>
        <w:t>оплата услуг с</w:t>
      </w:r>
      <w:r>
        <w:rPr>
          <w:rFonts w:ascii="Times New Roman" w:hAnsi="Times New Roman"/>
          <w:sz w:val="28"/>
          <w:szCs w:val="28"/>
        </w:rPr>
        <w:t>убъектов естественных монополий.</w:t>
      </w:r>
    </w:p>
    <w:p w14:paraId="4783FF02" w14:textId="77777777" w:rsidR="00C60B9A" w:rsidRPr="00692288" w:rsidRDefault="00C60B9A" w:rsidP="00770602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л) </w:t>
      </w:r>
      <w:r w:rsidRPr="00692288">
        <w:rPr>
          <w:rFonts w:ascii="Times New Roman" w:hAnsi="Times New Roman"/>
          <w:sz w:val="28"/>
          <w:szCs w:val="28"/>
        </w:rPr>
        <w:t>на приобретение (выпуск) сертификата ключа проверки электронной подписи с ключевым носителем и связанного с ним программного обеспечения;</w:t>
      </w:r>
    </w:p>
    <w:p w14:paraId="2DDACE37" w14:textId="66DB8F7D" w:rsidR="00C60B9A" w:rsidRDefault="00C60B9A" w:rsidP="00770602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2) </w:t>
      </w:r>
      <w:r w:rsidRPr="004B312A">
        <w:rPr>
          <w:rFonts w:ascii="Times New Roman" w:hAnsi="Times New Roman"/>
          <w:sz w:val="28"/>
          <w:szCs w:val="28"/>
        </w:rPr>
        <w:t xml:space="preserve">в размере, не превышающем 30 процентов суммы </w:t>
      </w:r>
      <w:r w:rsidRPr="00FA6B4A">
        <w:rPr>
          <w:rFonts w:ascii="Times New Roman" w:hAnsi="Times New Roman"/>
          <w:sz w:val="28"/>
          <w:szCs w:val="28"/>
        </w:rPr>
        <w:t>муниципального контракта (договора)</w:t>
      </w:r>
      <w:r w:rsidRPr="004B312A">
        <w:rPr>
          <w:rFonts w:ascii="Times New Roman" w:hAnsi="Times New Roman"/>
          <w:sz w:val="28"/>
          <w:szCs w:val="28"/>
        </w:rPr>
        <w:t xml:space="preserve">, по остальным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5A2BB7">
        <w:rPr>
          <w:rFonts w:ascii="Times New Roman" w:hAnsi="Times New Roman"/>
          <w:sz w:val="28"/>
          <w:szCs w:val="28"/>
        </w:rPr>
        <w:t xml:space="preserve"> контрактам (договорам) (если иное не предусмотрено законодательством)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312A">
        <w:rPr>
          <w:rFonts w:ascii="Times New Roman" w:hAnsi="Times New Roman"/>
          <w:sz w:val="28"/>
          <w:szCs w:val="28"/>
        </w:rPr>
        <w:t xml:space="preserve">в соответствии с решением </w:t>
      </w:r>
      <w:r w:rsidRPr="00FA6B4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21726D">
        <w:rPr>
          <w:rFonts w:ascii="Times New Roman" w:hAnsi="Times New Roman"/>
          <w:sz w:val="28"/>
          <w:szCs w:val="28"/>
        </w:rPr>
        <w:t>ЗАТО Солнечный</w:t>
      </w:r>
      <w:r>
        <w:rPr>
          <w:rFonts w:ascii="Times New Roman" w:hAnsi="Times New Roman"/>
          <w:sz w:val="28"/>
          <w:szCs w:val="28"/>
        </w:rPr>
        <w:t>.</w:t>
      </w:r>
    </w:p>
    <w:p w14:paraId="39248C34" w14:textId="77777777" w:rsidR="00C60B9A" w:rsidRPr="00FA1C04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2386B9" w14:textId="515988D5" w:rsidR="00C60B9A" w:rsidRPr="000C6716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71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F2E86">
        <w:rPr>
          <w:rFonts w:ascii="Times New Roman" w:hAnsi="Times New Roman" w:cs="Times New Roman"/>
          <w:b/>
          <w:sz w:val="28"/>
          <w:szCs w:val="28"/>
        </w:rPr>
        <w:t>1</w:t>
      </w:r>
      <w:r w:rsidR="0040388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F44D42" w14:textId="11021DBE" w:rsidR="00C60B9A" w:rsidRPr="00692288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73373">
        <w:rPr>
          <w:rFonts w:ascii="Times New Roman" w:hAnsi="Times New Roman" w:cs="Times New Roman"/>
          <w:color w:val="000000"/>
          <w:sz w:val="28"/>
          <w:szCs w:val="28"/>
        </w:rPr>
        <w:t xml:space="preserve">Глава (глава администрации) муниципального образования Тверской области </w:t>
      </w:r>
      <w:r w:rsidR="0021726D">
        <w:rPr>
          <w:rFonts w:ascii="Times New Roman" w:hAnsi="Times New Roman" w:cs="Times New Roman"/>
          <w:color w:val="000000"/>
          <w:sz w:val="28"/>
          <w:szCs w:val="28"/>
        </w:rPr>
        <w:t>ЗАТО Солнечный</w:t>
      </w:r>
      <w:r w:rsidRPr="00273373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Тверской области </w:t>
      </w:r>
      <w:r w:rsidR="0021726D">
        <w:rPr>
          <w:rFonts w:ascii="Times New Roman" w:hAnsi="Times New Roman" w:cs="Times New Roman"/>
          <w:sz w:val="28"/>
          <w:szCs w:val="28"/>
        </w:rPr>
        <w:t>ЗАТО Солнечный</w:t>
      </w:r>
      <w:r w:rsidRPr="00273373">
        <w:rPr>
          <w:rFonts w:ascii="Times New Roman" w:hAnsi="Times New Roman" w:cs="Times New Roman"/>
          <w:sz w:val="28"/>
          <w:szCs w:val="28"/>
        </w:rPr>
        <w:t xml:space="preserve"> не вправе принимать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73373">
        <w:rPr>
          <w:rFonts w:ascii="Times New Roman" w:hAnsi="Times New Roman" w:cs="Times New Roman"/>
          <w:sz w:val="28"/>
          <w:szCs w:val="28"/>
        </w:rPr>
        <w:t xml:space="preserve"> году решения об увеличении численности муниципальных служащих и работников муниципальных бюджетных и муниципальных казенных учреждений муниципального образования Тверской области </w:t>
      </w:r>
      <w:r w:rsidR="007F2E86">
        <w:rPr>
          <w:rFonts w:ascii="Times New Roman" w:hAnsi="Times New Roman" w:cs="Times New Roman"/>
          <w:color w:val="000000"/>
          <w:sz w:val="28"/>
          <w:szCs w:val="28"/>
        </w:rPr>
        <w:t>ЗАТО Солнечный</w:t>
      </w:r>
      <w:r w:rsidRPr="00273373">
        <w:rPr>
          <w:rFonts w:ascii="Times New Roman" w:hAnsi="Times New Roman" w:cs="Times New Roman"/>
          <w:sz w:val="28"/>
          <w:szCs w:val="28"/>
        </w:rPr>
        <w:t xml:space="preserve">, за исключением случаев, связанных с увеличением объема полномочий и функций органов местного самоуправления муниципального образования Тверской области </w:t>
      </w:r>
      <w:r w:rsidR="007F2E86">
        <w:rPr>
          <w:rFonts w:ascii="Times New Roman" w:hAnsi="Times New Roman" w:cs="Times New Roman"/>
          <w:color w:val="000000"/>
          <w:sz w:val="28"/>
          <w:szCs w:val="28"/>
        </w:rPr>
        <w:t>ЗАТО Солнечный</w:t>
      </w:r>
      <w:r w:rsidRPr="00273373">
        <w:rPr>
          <w:rFonts w:ascii="Times New Roman" w:hAnsi="Times New Roman" w:cs="Times New Roman"/>
          <w:sz w:val="28"/>
          <w:szCs w:val="28"/>
        </w:rPr>
        <w:t>, обусловленных изменением федерального</w:t>
      </w:r>
      <w:r w:rsidRPr="00692288">
        <w:rPr>
          <w:rFonts w:ascii="Times New Roman" w:hAnsi="Times New Roman" w:cs="Times New Roman"/>
          <w:sz w:val="28"/>
          <w:szCs w:val="28"/>
        </w:rPr>
        <w:t>, регионального законодательства и муниципальных правовых актов.</w:t>
      </w:r>
    </w:p>
    <w:p w14:paraId="6A44C5F3" w14:textId="77777777" w:rsidR="00C60B9A" w:rsidRPr="00692288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6AE779" w14:textId="140FAB9E" w:rsidR="00C60B9A" w:rsidRPr="004F1D55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D5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F2E86">
        <w:rPr>
          <w:rFonts w:ascii="Times New Roman" w:hAnsi="Times New Roman" w:cs="Times New Roman"/>
          <w:b/>
          <w:sz w:val="28"/>
          <w:szCs w:val="28"/>
        </w:rPr>
        <w:t>1</w:t>
      </w:r>
      <w:r w:rsidR="0040388A">
        <w:rPr>
          <w:rFonts w:ascii="Times New Roman" w:hAnsi="Times New Roman" w:cs="Times New Roman"/>
          <w:b/>
          <w:sz w:val="28"/>
          <w:szCs w:val="28"/>
        </w:rPr>
        <w:t>3</w:t>
      </w:r>
    </w:p>
    <w:p w14:paraId="7F3EF1E2" w14:textId="63639590" w:rsidR="00C60B9A" w:rsidRPr="00273373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В сводную бюджетную роспись дополнительно к основаниям, установленным </w:t>
      </w:r>
      <w:r w:rsidRPr="00273373">
        <w:rPr>
          <w:rFonts w:ascii="Times New Roman" w:hAnsi="Times New Roman" w:cs="Times New Roman"/>
          <w:color w:val="000000"/>
          <w:sz w:val="28"/>
          <w:szCs w:val="28"/>
        </w:rPr>
        <w:t xml:space="preserve">пунктом 3 статьи 217 Бюджетного кодекса Российской Федерации, могут быть внесены изменения, в том числе путем введения новых кодов классификации расходов местного бюджета, в соответствии с решениями руководителя финансового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Тверской области ЗАТО Солнечный</w:t>
      </w:r>
      <w:r w:rsidRPr="0027337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273373">
        <w:rPr>
          <w:rFonts w:ascii="Times New Roman" w:hAnsi="Times New Roman" w:cs="Times New Roman"/>
          <w:color w:val="000000"/>
          <w:sz w:val="28"/>
          <w:szCs w:val="28"/>
        </w:rPr>
        <w:t>без внесения изменений в настоящее решение по следующим основаниям:</w:t>
      </w:r>
    </w:p>
    <w:p w14:paraId="2CD25EB8" w14:textId="1876FF94" w:rsidR="00C60B9A" w:rsidRPr="00541F54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373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7F2E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3373">
        <w:rPr>
          <w:rFonts w:ascii="Times New Roman" w:hAnsi="Times New Roman" w:cs="Times New Roman"/>
          <w:color w:val="000000"/>
          <w:sz w:val="28"/>
          <w:szCs w:val="28"/>
        </w:rPr>
        <w:t>на сумму остатков по состоянию на 1 января текущего финансового года целевых средств, поступивших из федерального бюджета и областного бюджета в местный бюджет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 и не использованных в отчетном финансовом году, подлежащих использованию в текущем финансовом году на те же цели при наличии потребности в них в соответствии решением главного администратора бюджетных средств;</w:t>
      </w:r>
    </w:p>
    <w:p w14:paraId="1D8876D0" w14:textId="652377D9" w:rsidR="00C60B9A" w:rsidRPr="00541F54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F54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7F2E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на сумму остатков по состоянию на 1 января текущего финансового года целевых средств, поступивших от государственной корпорации - Фонда содействия реформированию жилищно-коммунального хозяйства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местный 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>бюджет и не использованных в отчетном финансовом году, подлежащих использованию в текущем финансовом году на те же цели;</w:t>
      </w:r>
    </w:p>
    <w:p w14:paraId="1742C55C" w14:textId="2E5047C7" w:rsidR="00C60B9A" w:rsidRPr="007F24A5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41F54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7F2E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увеличения объема бюджетных ассигнований дорожного фонда </w:t>
      </w:r>
      <w:r w:rsidRPr="00FA1C04">
        <w:rPr>
          <w:rFonts w:ascii="Times New Roman" w:hAnsi="Times New Roman" w:cs="Times New Roman"/>
          <w:color w:val="000000"/>
          <w:sz w:val="28"/>
          <w:szCs w:val="28"/>
        </w:rPr>
        <w:t>текущего финансового года на сумму остатков по состоянию на 1 января текущего финансового года средств дорожного фонда, не использованных в отчетном финансовом году;</w:t>
      </w:r>
    </w:p>
    <w:p w14:paraId="779A0BF2" w14:textId="034E2279" w:rsidR="00C60B9A" w:rsidRPr="00541F54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F54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7F2E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при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законом Тверской области об областном 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бюджете на 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текущий финансовый год, правовыми актами Правительства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Тверской области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 распределения межбюджетных трансфертов, имеющих целевое назначение, предоставляемых из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областного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местному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 бюджету, и (или) заключения с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областными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исполнительной власти соглашений о предоставлении из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областного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местному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 бюджету межбюджетных трансфертов, имеющих целевое назначение;</w:t>
      </w:r>
    </w:p>
    <w:p w14:paraId="6BC94596" w14:textId="0CD7EC6A" w:rsidR="00C60B9A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F54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7F2E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при перераспределении бюджетных ассигнований по отдельным разделам, подразделам, целевым статьям и группам видов расходов бюджета в рамках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Тверской области в пределах общего объема бюджетных ассигнований, выделенных главному администратору (администратору)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2E86">
        <w:rPr>
          <w:rFonts w:ascii="Times New Roman" w:hAnsi="Times New Roman" w:cs="Times New Roman"/>
          <w:color w:val="000000"/>
          <w:sz w:val="28"/>
          <w:szCs w:val="28"/>
        </w:rPr>
        <w:t>ЗАТО Солнечный;</w:t>
      </w:r>
    </w:p>
    <w:p w14:paraId="237F834E" w14:textId="099346A7" w:rsidR="00C60B9A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F2E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 xml:space="preserve">при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формирования и применения кодов 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 их структуру и принципы назначения</w:t>
      </w:r>
      <w:r w:rsidRPr="00541F5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DDD0BE5" w14:textId="1FC12AAA" w:rsidR="00C60B9A" w:rsidRPr="007F2E86" w:rsidRDefault="00C60B9A" w:rsidP="00770602">
      <w:pPr>
        <w:pStyle w:val="ConsPlusNormal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Pr="001454F5">
        <w:rPr>
          <w:rFonts w:ascii="Times New Roman" w:hAnsi="Times New Roman"/>
          <w:color w:val="000000"/>
          <w:sz w:val="28"/>
          <w:szCs w:val="28"/>
        </w:rPr>
        <w:t xml:space="preserve">при перераспределении бюджетных ассигнований по отдельным разделам, подразделам, целевым статьям и группам видов расходов бюджета, выделенных на реализацию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454F5">
        <w:rPr>
          <w:rFonts w:ascii="Times New Roman" w:hAnsi="Times New Roman"/>
          <w:color w:val="000000"/>
          <w:sz w:val="28"/>
          <w:szCs w:val="28"/>
        </w:rPr>
        <w:t xml:space="preserve"> программы Тверской области, в пределах общего объема бюджетных ассигнований, утвержденных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454F5">
        <w:rPr>
          <w:rFonts w:ascii="Times New Roman" w:hAnsi="Times New Roman"/>
          <w:color w:val="000000"/>
          <w:sz w:val="28"/>
          <w:szCs w:val="28"/>
        </w:rPr>
        <w:t xml:space="preserve"> программой Тверской области в текущем финансовом году, на сумму средств, необходимых для обеспечения выполнения условий получения средств </w:t>
      </w:r>
      <w:r>
        <w:rPr>
          <w:rFonts w:ascii="Times New Roman" w:hAnsi="Times New Roman"/>
          <w:color w:val="000000"/>
          <w:sz w:val="28"/>
          <w:szCs w:val="28"/>
        </w:rPr>
        <w:t>областного</w:t>
      </w:r>
      <w:r w:rsidRPr="001454F5">
        <w:rPr>
          <w:rFonts w:ascii="Times New Roman" w:hAnsi="Times New Roman"/>
          <w:color w:val="000000"/>
          <w:sz w:val="28"/>
          <w:szCs w:val="28"/>
        </w:rPr>
        <w:t xml:space="preserve"> бюджета, установленных Правительством </w:t>
      </w:r>
      <w:r>
        <w:rPr>
          <w:rFonts w:ascii="Times New Roman" w:hAnsi="Times New Roman"/>
          <w:color w:val="000000"/>
          <w:sz w:val="28"/>
          <w:szCs w:val="28"/>
        </w:rPr>
        <w:t>Тверской области</w:t>
      </w:r>
      <w:r w:rsidR="007F2E8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F2E86" w:rsidRPr="007F2E86">
        <w:rPr>
          <w:rFonts w:ascii="Times New Roman" w:hAnsi="Times New Roman" w:cs="Times New Roman"/>
          <w:sz w:val="28"/>
          <w:szCs w:val="28"/>
        </w:rPr>
        <w:t>по согласованию с Министерством финансов Тверской области.</w:t>
      </w:r>
    </w:p>
    <w:p w14:paraId="541E31BF" w14:textId="77777777" w:rsidR="00C60B9A" w:rsidRDefault="00C60B9A" w:rsidP="00C60B9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5675969" w14:textId="4403881E" w:rsidR="00C60B9A" w:rsidRPr="000C6716" w:rsidRDefault="00C60B9A" w:rsidP="00C60B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71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F2E86">
        <w:rPr>
          <w:rFonts w:ascii="Times New Roman" w:hAnsi="Times New Roman" w:cs="Times New Roman"/>
          <w:b/>
          <w:sz w:val="28"/>
          <w:szCs w:val="28"/>
        </w:rPr>
        <w:t>1</w:t>
      </w:r>
      <w:r w:rsidR="0040388A">
        <w:rPr>
          <w:rFonts w:ascii="Times New Roman" w:hAnsi="Times New Roman" w:cs="Times New Roman"/>
          <w:b/>
          <w:sz w:val="28"/>
          <w:szCs w:val="28"/>
        </w:rPr>
        <w:t>4</w:t>
      </w:r>
    </w:p>
    <w:p w14:paraId="08DDCFA3" w14:textId="77777777" w:rsidR="00C60B9A" w:rsidRDefault="00C60B9A" w:rsidP="007706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228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1 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73666C" w14:textId="77777777" w:rsidR="00C60B9A" w:rsidRDefault="00C60B9A" w:rsidP="00C60B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62D1EA5" w14:textId="77777777" w:rsidR="00C60B9A" w:rsidRDefault="00C60B9A" w:rsidP="00C60B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BFD5884" w14:textId="77777777" w:rsidR="00C60B9A" w:rsidRDefault="00C60B9A" w:rsidP="00C60B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770602" w:rsidRPr="00253DF4" w14:paraId="023F7BB8" w14:textId="77777777" w:rsidTr="00137F73">
        <w:tc>
          <w:tcPr>
            <w:tcW w:w="4658" w:type="dxa"/>
          </w:tcPr>
          <w:p w14:paraId="2047F5DB" w14:textId="77777777" w:rsidR="00770602" w:rsidRPr="00770602" w:rsidRDefault="00770602" w:rsidP="007706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0602">
              <w:rPr>
                <w:rFonts w:ascii="Times New Roman" w:hAnsi="Times New Roman"/>
                <w:sz w:val="26"/>
                <w:szCs w:val="26"/>
              </w:rPr>
              <w:t>Глава ЗАТО Солнечный</w:t>
            </w:r>
          </w:p>
        </w:tc>
        <w:tc>
          <w:tcPr>
            <w:tcW w:w="4658" w:type="dxa"/>
          </w:tcPr>
          <w:p w14:paraId="03AF96F9" w14:textId="77777777" w:rsidR="00770602" w:rsidRPr="00770602" w:rsidRDefault="00770602" w:rsidP="0077060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70602">
              <w:rPr>
                <w:rFonts w:ascii="Times New Roman" w:hAnsi="Times New Roman"/>
                <w:sz w:val="26"/>
                <w:szCs w:val="26"/>
              </w:rPr>
              <w:t>В.А. Петров</w:t>
            </w:r>
          </w:p>
        </w:tc>
      </w:tr>
      <w:tr w:rsidR="00770602" w:rsidRPr="00253DF4" w14:paraId="392C9371" w14:textId="77777777" w:rsidTr="00137F73">
        <w:tc>
          <w:tcPr>
            <w:tcW w:w="4658" w:type="dxa"/>
          </w:tcPr>
          <w:p w14:paraId="5879EA3B" w14:textId="77777777" w:rsidR="00770602" w:rsidRPr="00770602" w:rsidRDefault="00770602" w:rsidP="0077060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58" w:type="dxa"/>
          </w:tcPr>
          <w:p w14:paraId="581BAF9A" w14:textId="77777777" w:rsidR="00770602" w:rsidRPr="00770602" w:rsidRDefault="00770602" w:rsidP="0077060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0602" w:rsidRPr="00253DF4" w14:paraId="7F8DCA29" w14:textId="77777777" w:rsidTr="00137F73">
        <w:tc>
          <w:tcPr>
            <w:tcW w:w="4658" w:type="dxa"/>
          </w:tcPr>
          <w:p w14:paraId="7E21307C" w14:textId="77777777" w:rsidR="00770602" w:rsidRPr="00770602" w:rsidRDefault="00770602" w:rsidP="0077060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58" w:type="dxa"/>
          </w:tcPr>
          <w:p w14:paraId="5A4E0E77" w14:textId="77777777" w:rsidR="00770602" w:rsidRPr="00770602" w:rsidRDefault="00770602" w:rsidP="0077060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0602" w:rsidRPr="00253DF4" w14:paraId="3C09328F" w14:textId="77777777" w:rsidTr="00137F73">
        <w:tc>
          <w:tcPr>
            <w:tcW w:w="4658" w:type="dxa"/>
          </w:tcPr>
          <w:p w14:paraId="7D918C6A" w14:textId="77777777" w:rsidR="00770602" w:rsidRPr="00770602" w:rsidRDefault="00770602" w:rsidP="0077060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770602">
              <w:rPr>
                <w:rFonts w:ascii="Times New Roman" w:hAnsi="Times New Roman"/>
                <w:sz w:val="26"/>
                <w:szCs w:val="26"/>
              </w:rPr>
              <w:t>Председатель Думы ЗАТО Солнечный</w:t>
            </w:r>
          </w:p>
        </w:tc>
        <w:tc>
          <w:tcPr>
            <w:tcW w:w="4658" w:type="dxa"/>
          </w:tcPr>
          <w:p w14:paraId="53C4B2B9" w14:textId="77777777" w:rsidR="00770602" w:rsidRPr="00770602" w:rsidRDefault="00770602" w:rsidP="0077060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70602">
              <w:rPr>
                <w:rFonts w:ascii="Times New Roman" w:hAnsi="Times New Roman"/>
                <w:sz w:val="26"/>
                <w:szCs w:val="26"/>
              </w:rPr>
              <w:t xml:space="preserve">Е.А. </w:t>
            </w:r>
            <w:proofErr w:type="spellStart"/>
            <w:r w:rsidRPr="00770602">
              <w:rPr>
                <w:rFonts w:ascii="Times New Roman" w:hAnsi="Times New Roman"/>
                <w:sz w:val="26"/>
                <w:szCs w:val="26"/>
              </w:rPr>
              <w:t>Гаголина</w:t>
            </w:r>
            <w:proofErr w:type="spellEnd"/>
          </w:p>
        </w:tc>
      </w:tr>
    </w:tbl>
    <w:p w14:paraId="37679127" w14:textId="77777777" w:rsidR="00C60B9A" w:rsidRDefault="00C60B9A" w:rsidP="00C60B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C60B9A" w:rsidSect="0037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A0138"/>
    <w:multiLevelType w:val="hybridMultilevel"/>
    <w:tmpl w:val="DE18CCEE"/>
    <w:lvl w:ilvl="0" w:tplc="256ABD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371511"/>
    <w:multiLevelType w:val="hybridMultilevel"/>
    <w:tmpl w:val="AC1065E6"/>
    <w:lvl w:ilvl="0" w:tplc="D17CF8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9363E10"/>
    <w:multiLevelType w:val="hybridMultilevel"/>
    <w:tmpl w:val="9B8005A4"/>
    <w:lvl w:ilvl="0" w:tplc="D17CF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41A9478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AA56189E">
      <w:start w:val="1"/>
      <w:numFmt w:val="decimal"/>
      <w:lvlText w:val="%3."/>
      <w:lvlJc w:val="left"/>
      <w:pPr>
        <w:ind w:left="3859" w:hanging="1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A503F9C"/>
    <w:multiLevelType w:val="hybridMultilevel"/>
    <w:tmpl w:val="A6BE7B64"/>
    <w:lvl w:ilvl="0" w:tplc="1C04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48"/>
    <w:rsid w:val="00007D60"/>
    <w:rsid w:val="00015C76"/>
    <w:rsid w:val="000271A0"/>
    <w:rsid w:val="00031714"/>
    <w:rsid w:val="00037147"/>
    <w:rsid w:val="0004107E"/>
    <w:rsid w:val="0008370D"/>
    <w:rsid w:val="000B1B8F"/>
    <w:rsid w:val="000B2CE2"/>
    <w:rsid w:val="000C0526"/>
    <w:rsid w:val="000C248F"/>
    <w:rsid w:val="000C6716"/>
    <w:rsid w:val="000D7CAB"/>
    <w:rsid w:val="000E6E9F"/>
    <w:rsid w:val="000F2BF7"/>
    <w:rsid w:val="000F326E"/>
    <w:rsid w:val="000F65D7"/>
    <w:rsid w:val="001019D6"/>
    <w:rsid w:val="00110528"/>
    <w:rsid w:val="001117C3"/>
    <w:rsid w:val="00116969"/>
    <w:rsid w:val="00120414"/>
    <w:rsid w:val="00122AA4"/>
    <w:rsid w:val="00135A36"/>
    <w:rsid w:val="00141B7C"/>
    <w:rsid w:val="00157D87"/>
    <w:rsid w:val="00166EE2"/>
    <w:rsid w:val="0017748B"/>
    <w:rsid w:val="00192437"/>
    <w:rsid w:val="001B79CD"/>
    <w:rsid w:val="001C39CE"/>
    <w:rsid w:val="001C5120"/>
    <w:rsid w:val="001D36FE"/>
    <w:rsid w:val="001F0BB0"/>
    <w:rsid w:val="00202E79"/>
    <w:rsid w:val="0020457D"/>
    <w:rsid w:val="00206414"/>
    <w:rsid w:val="0021726D"/>
    <w:rsid w:val="00217931"/>
    <w:rsid w:val="00251438"/>
    <w:rsid w:val="00264258"/>
    <w:rsid w:val="00265F97"/>
    <w:rsid w:val="00272CD8"/>
    <w:rsid w:val="00273373"/>
    <w:rsid w:val="002A0725"/>
    <w:rsid w:val="002C56B4"/>
    <w:rsid w:val="002E35BA"/>
    <w:rsid w:val="002E607D"/>
    <w:rsid w:val="00301999"/>
    <w:rsid w:val="003027E9"/>
    <w:rsid w:val="00313E1C"/>
    <w:rsid w:val="003215A8"/>
    <w:rsid w:val="0032205B"/>
    <w:rsid w:val="0033308B"/>
    <w:rsid w:val="00337BBE"/>
    <w:rsid w:val="00366A0A"/>
    <w:rsid w:val="003761B5"/>
    <w:rsid w:val="003851B2"/>
    <w:rsid w:val="003A5490"/>
    <w:rsid w:val="003C1E6E"/>
    <w:rsid w:val="003E64DD"/>
    <w:rsid w:val="003E6AD5"/>
    <w:rsid w:val="003F47C9"/>
    <w:rsid w:val="0040345B"/>
    <w:rsid w:val="0040388A"/>
    <w:rsid w:val="00412839"/>
    <w:rsid w:val="00412EF6"/>
    <w:rsid w:val="0041466E"/>
    <w:rsid w:val="0042272A"/>
    <w:rsid w:val="00426B76"/>
    <w:rsid w:val="00456453"/>
    <w:rsid w:val="00456AE9"/>
    <w:rsid w:val="00471FFD"/>
    <w:rsid w:val="00477A9D"/>
    <w:rsid w:val="004816AB"/>
    <w:rsid w:val="0048206C"/>
    <w:rsid w:val="00493E5D"/>
    <w:rsid w:val="004977E2"/>
    <w:rsid w:val="004D2E87"/>
    <w:rsid w:val="004D474E"/>
    <w:rsid w:val="004E5CE0"/>
    <w:rsid w:val="00506EE4"/>
    <w:rsid w:val="00524FF7"/>
    <w:rsid w:val="00533F88"/>
    <w:rsid w:val="00541F54"/>
    <w:rsid w:val="0055188E"/>
    <w:rsid w:val="00557435"/>
    <w:rsid w:val="00560E11"/>
    <w:rsid w:val="00571F38"/>
    <w:rsid w:val="00577CBB"/>
    <w:rsid w:val="005A2BB7"/>
    <w:rsid w:val="005B1E27"/>
    <w:rsid w:val="005D19E7"/>
    <w:rsid w:val="005D5ECD"/>
    <w:rsid w:val="00602948"/>
    <w:rsid w:val="00635422"/>
    <w:rsid w:val="006419BF"/>
    <w:rsid w:val="006459FB"/>
    <w:rsid w:val="0067281E"/>
    <w:rsid w:val="006740CF"/>
    <w:rsid w:val="00674E85"/>
    <w:rsid w:val="00690D8B"/>
    <w:rsid w:val="00692288"/>
    <w:rsid w:val="006930D4"/>
    <w:rsid w:val="006952A5"/>
    <w:rsid w:val="006A1CB2"/>
    <w:rsid w:val="006A38E5"/>
    <w:rsid w:val="006A3DCE"/>
    <w:rsid w:val="006B60B2"/>
    <w:rsid w:val="006C5651"/>
    <w:rsid w:val="006D565A"/>
    <w:rsid w:val="006E363A"/>
    <w:rsid w:val="00711E8B"/>
    <w:rsid w:val="0072014C"/>
    <w:rsid w:val="00731CC4"/>
    <w:rsid w:val="00734358"/>
    <w:rsid w:val="00741BB9"/>
    <w:rsid w:val="007559DB"/>
    <w:rsid w:val="00757597"/>
    <w:rsid w:val="00757C29"/>
    <w:rsid w:val="00770602"/>
    <w:rsid w:val="007B39FA"/>
    <w:rsid w:val="007B544A"/>
    <w:rsid w:val="007F24A5"/>
    <w:rsid w:val="007F2E86"/>
    <w:rsid w:val="0080035A"/>
    <w:rsid w:val="00803829"/>
    <w:rsid w:val="008135E5"/>
    <w:rsid w:val="00830FE4"/>
    <w:rsid w:val="00851364"/>
    <w:rsid w:val="00852CD8"/>
    <w:rsid w:val="00857E29"/>
    <w:rsid w:val="00861DA3"/>
    <w:rsid w:val="00873072"/>
    <w:rsid w:val="008858B9"/>
    <w:rsid w:val="008A6585"/>
    <w:rsid w:val="008B158C"/>
    <w:rsid w:val="008B42A8"/>
    <w:rsid w:val="008E5B24"/>
    <w:rsid w:val="008F5C06"/>
    <w:rsid w:val="00930A30"/>
    <w:rsid w:val="00940B6B"/>
    <w:rsid w:val="00940F03"/>
    <w:rsid w:val="0095053B"/>
    <w:rsid w:val="00950B17"/>
    <w:rsid w:val="00953C59"/>
    <w:rsid w:val="0096789E"/>
    <w:rsid w:val="0098361E"/>
    <w:rsid w:val="009A3078"/>
    <w:rsid w:val="009A5DB9"/>
    <w:rsid w:val="009B4C11"/>
    <w:rsid w:val="009F72D1"/>
    <w:rsid w:val="00A00681"/>
    <w:rsid w:val="00A04E84"/>
    <w:rsid w:val="00A17B99"/>
    <w:rsid w:val="00A210EE"/>
    <w:rsid w:val="00A26809"/>
    <w:rsid w:val="00A423FA"/>
    <w:rsid w:val="00A94AD3"/>
    <w:rsid w:val="00A96A0B"/>
    <w:rsid w:val="00AA325E"/>
    <w:rsid w:val="00AA474E"/>
    <w:rsid w:val="00AB59F8"/>
    <w:rsid w:val="00AD1508"/>
    <w:rsid w:val="00AD6701"/>
    <w:rsid w:val="00AF1B54"/>
    <w:rsid w:val="00B00B40"/>
    <w:rsid w:val="00B03803"/>
    <w:rsid w:val="00B04017"/>
    <w:rsid w:val="00B12E26"/>
    <w:rsid w:val="00B33A50"/>
    <w:rsid w:val="00B354EC"/>
    <w:rsid w:val="00B37B60"/>
    <w:rsid w:val="00B508F4"/>
    <w:rsid w:val="00B735FE"/>
    <w:rsid w:val="00B75EB2"/>
    <w:rsid w:val="00BA2D5F"/>
    <w:rsid w:val="00BA45DA"/>
    <w:rsid w:val="00BA4E5B"/>
    <w:rsid w:val="00BC5C75"/>
    <w:rsid w:val="00BD6345"/>
    <w:rsid w:val="00BE020C"/>
    <w:rsid w:val="00BF13E3"/>
    <w:rsid w:val="00C15A15"/>
    <w:rsid w:val="00C47CAE"/>
    <w:rsid w:val="00C53D76"/>
    <w:rsid w:val="00C60B9A"/>
    <w:rsid w:val="00C77B02"/>
    <w:rsid w:val="00C82CE5"/>
    <w:rsid w:val="00C86803"/>
    <w:rsid w:val="00C90030"/>
    <w:rsid w:val="00CA46D3"/>
    <w:rsid w:val="00CA7E32"/>
    <w:rsid w:val="00CB192E"/>
    <w:rsid w:val="00CB4AAA"/>
    <w:rsid w:val="00CC07A2"/>
    <w:rsid w:val="00CC5CA3"/>
    <w:rsid w:val="00CC7401"/>
    <w:rsid w:val="00CF209D"/>
    <w:rsid w:val="00D0484E"/>
    <w:rsid w:val="00D26D01"/>
    <w:rsid w:val="00D40CCD"/>
    <w:rsid w:val="00D62DB2"/>
    <w:rsid w:val="00D86B4C"/>
    <w:rsid w:val="00D87948"/>
    <w:rsid w:val="00D9414D"/>
    <w:rsid w:val="00DA5E6E"/>
    <w:rsid w:val="00DA7115"/>
    <w:rsid w:val="00DC00BA"/>
    <w:rsid w:val="00DC43DD"/>
    <w:rsid w:val="00DC6958"/>
    <w:rsid w:val="00DD7540"/>
    <w:rsid w:val="00DE48F6"/>
    <w:rsid w:val="00DE6842"/>
    <w:rsid w:val="00E044E3"/>
    <w:rsid w:val="00E171DC"/>
    <w:rsid w:val="00E31D12"/>
    <w:rsid w:val="00E327D5"/>
    <w:rsid w:val="00E612FE"/>
    <w:rsid w:val="00E668EF"/>
    <w:rsid w:val="00E7098B"/>
    <w:rsid w:val="00E72B8F"/>
    <w:rsid w:val="00E83092"/>
    <w:rsid w:val="00E92738"/>
    <w:rsid w:val="00ED47C6"/>
    <w:rsid w:val="00EF2440"/>
    <w:rsid w:val="00F021A2"/>
    <w:rsid w:val="00F05626"/>
    <w:rsid w:val="00F216BD"/>
    <w:rsid w:val="00F24B3E"/>
    <w:rsid w:val="00F2617E"/>
    <w:rsid w:val="00F31536"/>
    <w:rsid w:val="00F405DC"/>
    <w:rsid w:val="00F6608A"/>
    <w:rsid w:val="00F715F4"/>
    <w:rsid w:val="00F73E48"/>
    <w:rsid w:val="00FA1C04"/>
    <w:rsid w:val="00FA4538"/>
    <w:rsid w:val="00FA6B4A"/>
    <w:rsid w:val="00FB04BA"/>
    <w:rsid w:val="00FB2448"/>
    <w:rsid w:val="00FC002D"/>
    <w:rsid w:val="00FC5F47"/>
    <w:rsid w:val="00FE3784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26B6"/>
  <w15:docId w15:val="{A1B34024-46EF-44B1-9771-C84C1C4D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A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9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029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5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a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852CD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852CD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0F65D7"/>
    <w:pPr>
      <w:ind w:left="720"/>
      <w:contextualSpacing/>
    </w:pPr>
  </w:style>
  <w:style w:type="paragraph" w:customStyle="1" w:styleId="s15">
    <w:name w:val="s_15"/>
    <w:basedOn w:val="a"/>
    <w:rsid w:val="00C60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rsid w:val="00C60B9A"/>
  </w:style>
  <w:style w:type="paragraph" w:customStyle="1" w:styleId="s1">
    <w:name w:val="s_1"/>
    <w:basedOn w:val="a"/>
    <w:rsid w:val="00C60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C60B9A"/>
    <w:rPr>
      <w:color w:val="0000FF"/>
      <w:u w:val="single"/>
    </w:rPr>
  </w:style>
  <w:style w:type="character" w:customStyle="1" w:styleId="highlightsearch">
    <w:name w:val="highlightsearch"/>
    <w:rsid w:val="00C60B9A"/>
  </w:style>
  <w:style w:type="paragraph" w:customStyle="1" w:styleId="s22">
    <w:name w:val="s_22"/>
    <w:basedOn w:val="a"/>
    <w:rsid w:val="00C60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0A387-9E78-4808-BEF0-3577B05E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Bulgina</dc:creator>
  <cp:keywords/>
  <cp:lastModifiedBy>Балагаева</cp:lastModifiedBy>
  <cp:revision>2</cp:revision>
  <cp:lastPrinted>2018-11-16T11:55:00Z</cp:lastPrinted>
  <dcterms:created xsi:type="dcterms:W3CDTF">2022-12-15T08:53:00Z</dcterms:created>
  <dcterms:modified xsi:type="dcterms:W3CDTF">2022-12-15T08:53:00Z</dcterms:modified>
</cp:coreProperties>
</file>