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7F" w:rsidRPr="00C57C7F" w:rsidRDefault="00C57C7F" w:rsidP="00C57C7F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hyperlink r:id="rId4" w:history="1">
        <w:r>
          <w:rPr>
            <w:i/>
            <w:color w:val="0000FF"/>
          </w:rPr>
          <w:br/>
        </w:r>
        <w:r w:rsidRPr="00C57C7F">
          <w:rPr>
            <w:rFonts w:ascii="Times New Roman" w:hAnsi="Times New Roman" w:cs="Times New Roman"/>
            <w:b/>
            <w:i/>
            <w:sz w:val="28"/>
            <w:szCs w:val="28"/>
          </w:rPr>
          <w:t xml:space="preserve">Распоряжение Правительства Тверской области от 13.02.2020 N 95-рп  "О программах дорожных работ на территориях муниципальных образований Тверской области в 2020 - 2023 годах" </w:t>
        </w:r>
      </w:hyperlink>
    </w:p>
    <w:p w:rsidR="00C57C7F" w:rsidRDefault="00C57C7F">
      <w:pPr>
        <w:pStyle w:val="ConsPlusNormal"/>
        <w:rPr>
          <w:i/>
          <w:color w:val="0000FF"/>
        </w:rPr>
      </w:pPr>
    </w:p>
    <w:p w:rsidR="00C57C7F" w:rsidRDefault="00C57C7F" w:rsidP="00C57C7F">
      <w:pPr>
        <w:pStyle w:val="ConsPlusNormal"/>
        <w:jc w:val="center"/>
        <w:rPr>
          <w:sz w:val="24"/>
          <w:szCs w:val="24"/>
        </w:rPr>
      </w:pPr>
      <w:r w:rsidRPr="00C57C7F">
        <w:rPr>
          <w:rFonts w:ascii="Times New Roman" w:hAnsi="Times New Roman" w:cs="Times New Roman"/>
          <w:b/>
          <w:sz w:val="24"/>
          <w:szCs w:val="24"/>
        </w:rPr>
        <w:t>ПРОГРАММА дорожных работ на территориях муниципальных образований Тверской области в 2023 году</w:t>
      </w:r>
    </w:p>
    <w:p w:rsidR="00C57C7F" w:rsidRPr="00C57C7F" w:rsidRDefault="00C57C7F" w:rsidP="00C57C7F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7C7F">
        <w:rPr>
          <w:sz w:val="24"/>
          <w:szCs w:val="24"/>
        </w:rPr>
        <w:br/>
      </w:r>
      <w:r w:rsidRPr="00C57C7F">
        <w:rPr>
          <w:rFonts w:ascii="Times New Roman" w:hAnsi="Times New Roman" w:cs="Times New Roman"/>
          <w:sz w:val="24"/>
          <w:szCs w:val="24"/>
          <w:u w:val="single"/>
        </w:rPr>
        <w:t>Раздел I. План дорожных работ по капитальному ремонту и ремонту улично-дорожной сети муниципальных образований Тверской области</w:t>
      </w:r>
    </w:p>
    <w:p w:rsidR="00C57C7F" w:rsidRPr="00C57C7F" w:rsidRDefault="00C57C7F" w:rsidP="00C57C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C57C7F" w:rsidRPr="00C57C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7F" w:rsidRPr="00C57C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общего пользования местного значения городского округа ЗАТО Солнечный (Идентификационный номер: 28-556-ОП-МГ-001)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</w:tr>
    </w:tbl>
    <w:p w:rsidR="00C57C7F" w:rsidRPr="00C57C7F" w:rsidRDefault="00C57C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2C88" w:rsidRPr="00C57C7F" w:rsidRDefault="00C57C7F" w:rsidP="00C57C7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7C7F">
        <w:rPr>
          <w:rFonts w:ascii="Times New Roman" w:hAnsi="Times New Roman" w:cs="Times New Roman"/>
          <w:sz w:val="24"/>
          <w:szCs w:val="24"/>
          <w:u w:val="single"/>
        </w:rPr>
        <w:t>Раздел II. 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690"/>
        <w:gridCol w:w="1701"/>
      </w:tblGrid>
      <w:tr w:rsidR="00C57C7F" w:rsidRPr="00C57C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C7F" w:rsidRPr="00C57C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Ремонт дворовых территорий в ЗАТО Солнечный по ул. Новая, д. NN 9, 10, 32,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F" w:rsidRPr="00C57C7F" w:rsidRDefault="00C57C7F" w:rsidP="00C57C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C7F">
              <w:rPr>
                <w:rFonts w:ascii="Times New Roman" w:hAnsi="Times New Roman" w:cs="Times New Roman"/>
                <w:sz w:val="24"/>
                <w:szCs w:val="24"/>
              </w:rPr>
              <w:t>650 кв. м</w:t>
            </w:r>
          </w:p>
        </w:tc>
      </w:tr>
    </w:tbl>
    <w:p w:rsidR="00C57C7F" w:rsidRDefault="00C57C7F">
      <w:bookmarkStart w:id="0" w:name="_GoBack"/>
      <w:bookmarkEnd w:id="0"/>
    </w:p>
    <w:sectPr w:rsidR="00C57C7F" w:rsidSect="00A3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7F"/>
    <w:rsid w:val="00092C88"/>
    <w:rsid w:val="00C5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CFB1C-C7E2-4894-AC32-32CC567A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666F19B37D99A354E6EA37C18D9F549745BF915A3BFAA746033E5F1F0E1464E6D1FB75ABA08927B994DCFC4A304D1657AE5007C695FE86842B1363OEY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2021-04-29T11:24:00Z</dcterms:created>
  <dcterms:modified xsi:type="dcterms:W3CDTF">2021-04-29T11:33:00Z</dcterms:modified>
</cp:coreProperties>
</file>