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4" w:rsidRPr="002310FF" w:rsidRDefault="00C17404" w:rsidP="00C174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4366">
        <w:rPr>
          <w:rFonts w:ascii="Times New Roman" w:hAnsi="Times New Roman"/>
          <w:sz w:val="28"/>
          <w:szCs w:val="28"/>
        </w:rPr>
        <w:t xml:space="preserve">                              </w:t>
      </w:r>
      <w:r w:rsidRPr="00AE4366">
        <w:rPr>
          <w:rFonts w:ascii="Times New Roman" w:hAnsi="Times New Roman"/>
          <w:b/>
          <w:bCs/>
          <w:sz w:val="28"/>
          <w:szCs w:val="28"/>
        </w:rPr>
        <w:t>П Р О Е К Т</w:t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5354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0D1EF6" wp14:editId="06696876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ДУМА закрытого административно-территориального</w:t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образования Солнечный Тверской области</w:t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ШЕСТОЙ СОЗЫВ</w:t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354A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C17404" w:rsidRPr="0095354A" w:rsidTr="00B736F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04" w:rsidRPr="0095354A" w:rsidRDefault="00C17404" w:rsidP="00B736F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C17404" w:rsidRPr="0095354A" w:rsidRDefault="00C17404" w:rsidP="00B73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C17404" w:rsidRPr="0095354A" w:rsidRDefault="00C17404" w:rsidP="00B73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</w:tcPr>
          <w:p w:rsidR="00C17404" w:rsidRPr="0095354A" w:rsidRDefault="00C17404" w:rsidP="00B73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04" w:rsidRPr="0095354A" w:rsidRDefault="00C17404" w:rsidP="00B73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C17404" w:rsidRPr="0095354A" w:rsidRDefault="00C17404" w:rsidP="00C174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5354A">
        <w:rPr>
          <w:rFonts w:ascii="Times New Roman" w:eastAsia="Times New Roman" w:hAnsi="Times New Roman"/>
          <w:lang w:eastAsia="ru-RU"/>
        </w:rPr>
        <w:t>Об утверждении Положения о муниципальном</w:t>
      </w:r>
      <w:r>
        <w:rPr>
          <w:rFonts w:ascii="Times New Roman" w:eastAsia="Times New Roman" w:hAnsi="Times New Roman"/>
          <w:lang w:eastAsia="ru-RU"/>
        </w:rPr>
        <w:br/>
        <w:t>жилищном</w:t>
      </w:r>
      <w:r w:rsidRPr="0095354A">
        <w:rPr>
          <w:rFonts w:ascii="Times New Roman" w:eastAsia="Times New Roman" w:hAnsi="Times New Roman"/>
          <w:lang w:eastAsia="ru-RU"/>
        </w:rPr>
        <w:t xml:space="preserve"> контроле на территории </w:t>
      </w:r>
      <w:r>
        <w:rPr>
          <w:rFonts w:ascii="Times New Roman" w:eastAsia="Times New Roman" w:hAnsi="Times New Roman"/>
          <w:lang w:eastAsia="ru-RU"/>
        </w:rPr>
        <w:br/>
        <w:t>ЗАТО Солнечный Тв</w:t>
      </w:r>
      <w:r w:rsidRPr="0095354A">
        <w:rPr>
          <w:rFonts w:ascii="Times New Roman" w:eastAsia="Times New Roman" w:hAnsi="Times New Roman"/>
          <w:lang w:eastAsia="ru-RU"/>
        </w:rPr>
        <w:t xml:space="preserve">ерской области </w:t>
      </w:r>
    </w:p>
    <w:p w:rsidR="00C17404" w:rsidRPr="0095354A" w:rsidRDefault="00C17404" w:rsidP="00C174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>со статьей 20 Жилищного кодекса Российской Федерации, Федеральным законом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ЗАТО Солнечный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 ЗАТО Солнечный</w:t>
      </w:r>
    </w:p>
    <w:p w:rsidR="00C17404" w:rsidRPr="0095354A" w:rsidRDefault="00C17404" w:rsidP="00C174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04" w:rsidRPr="0095354A" w:rsidRDefault="00C17404" w:rsidP="00C174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54A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17404" w:rsidRPr="0095354A" w:rsidRDefault="00C17404" w:rsidP="00C174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муниципальном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жилищном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ЗАТО Солнечный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 (Приложение 1).</w:t>
      </w:r>
    </w:p>
    <w:p w:rsidR="0093507D" w:rsidRPr="0095354A" w:rsidRDefault="0093507D" w:rsidP="00C1740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ЗАТО Сол</w:t>
      </w:r>
      <w:r w:rsidR="00917ABF">
        <w:rPr>
          <w:rFonts w:ascii="Times New Roman" w:eastAsia="Times New Roman" w:hAnsi="Times New Roman"/>
          <w:sz w:val="24"/>
          <w:szCs w:val="24"/>
          <w:lang w:eastAsia="ru-RU"/>
        </w:rPr>
        <w:t>нечный привести правовые акты, регулирующие вопросы осуществления жилищного контроля на территории ЗАТО Солнечный,</w:t>
      </w:r>
      <w:bookmarkStart w:id="0" w:name="_GoBack"/>
      <w:bookmarkEnd w:id="0"/>
      <w:r w:rsidR="00917AB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настоящим </w:t>
      </w:r>
      <w:r w:rsidR="006D5C52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404" w:rsidRDefault="00C17404" w:rsidP="00C1740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01.01.2022</w:t>
      </w:r>
      <w:r w:rsidR="00917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17404" w:rsidRPr="0095354A" w:rsidRDefault="00C17404" w:rsidP="00C1740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C17404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95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ЗАТО Солнечный                                                                           Е.А. Гаголина</w:t>
      </w:r>
    </w:p>
    <w:p w:rsidR="00C17404" w:rsidRPr="002310FF" w:rsidRDefault="00C17404" w:rsidP="00C17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404" w:rsidRPr="002310FF" w:rsidRDefault="00C17404" w:rsidP="00C17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404" w:rsidRDefault="00C1740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7404" w:rsidRPr="00C17404" w:rsidRDefault="00C17404" w:rsidP="00C17404">
      <w:pPr>
        <w:suppressAutoHyphens/>
        <w:spacing w:after="0" w:line="240" w:lineRule="auto"/>
        <w:ind w:left="5529"/>
        <w:outlineLvl w:val="0"/>
        <w:rPr>
          <w:rFonts w:ascii="Times New Roman" w:hAnsi="Times New Roman"/>
        </w:rPr>
      </w:pPr>
      <w:bookmarkStart w:id="1" w:name="_Hlk84947926"/>
      <w:r w:rsidRPr="00C17404">
        <w:rPr>
          <w:rFonts w:ascii="Times New Roman" w:hAnsi="Times New Roman"/>
        </w:rPr>
        <w:lastRenderedPageBreak/>
        <w:t>Приложение 1</w:t>
      </w:r>
      <w:r w:rsidRPr="00C17404">
        <w:rPr>
          <w:rFonts w:ascii="Times New Roman" w:hAnsi="Times New Roman"/>
        </w:rPr>
        <w:br/>
        <w:t xml:space="preserve">к решению Думы </w:t>
      </w:r>
      <w:bookmarkStart w:id="2" w:name="_Hlk84415307"/>
      <w:r w:rsidRPr="00C17404">
        <w:rPr>
          <w:rFonts w:ascii="Times New Roman" w:hAnsi="Times New Roman"/>
        </w:rPr>
        <w:t>ЗАТО Солнечный</w:t>
      </w:r>
      <w:bookmarkEnd w:id="2"/>
      <w:r w:rsidRPr="00C17404">
        <w:rPr>
          <w:rFonts w:ascii="Times New Roman" w:hAnsi="Times New Roman"/>
        </w:rPr>
        <w:br/>
        <w:t xml:space="preserve">от «___» ___________ 2021 №____ </w:t>
      </w:r>
    </w:p>
    <w:bookmarkEnd w:id="1"/>
    <w:p w:rsidR="00C17404" w:rsidRPr="00C17404" w:rsidRDefault="00C17404" w:rsidP="00C174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Положение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br/>
        <w:t xml:space="preserve">о муниципальном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жилищном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контроле на территории </w:t>
      </w:r>
    </w:p>
    <w:p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ЗАТО Солнечный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Тверской области</w:t>
      </w:r>
    </w:p>
    <w:p w:rsidR="00C17404" w:rsidRPr="00C17404" w:rsidRDefault="00C17404" w:rsidP="00C17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404" w:rsidRPr="00C17404" w:rsidRDefault="00C17404" w:rsidP="00C1740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Настоящее Положение устанавливает порядок осуществления муниципального жилищного контроля на территории ЗАТО Солнечный Тверской области (далее - муниципальный жилищный контроль).</w:t>
      </w:r>
    </w:p>
    <w:p w:rsidR="00C17404" w:rsidRPr="00C17404" w:rsidRDefault="00C17404" w:rsidP="00C1740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Муниципальный жилищный контроль осуществляется администрацией ЗАТО Солнечный Тверской области (далее - администрация, контрольный орган) посредством осуществления деятельности, направленной на предупреждение, выявление и пресечение нарушений обязательных требований, осуществляемой в пределах своих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17404" w:rsidRPr="00C17404" w:rsidRDefault="00C17404" w:rsidP="00C1740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C17404" w:rsidRPr="00C17404" w:rsidRDefault="00C17404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17404" w:rsidRPr="00C17404" w:rsidRDefault="00C17404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требований к формированию фондов капитального ремонта;</w:t>
      </w:r>
    </w:p>
    <w:p w:rsidR="00C17404" w:rsidRPr="00C17404" w:rsidRDefault="00C17404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17404" w:rsidRPr="00C17404" w:rsidRDefault="00C17404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17404" w:rsidRPr="00C17404" w:rsidRDefault="00C17404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17404" w:rsidRDefault="00C17404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2537B" w:rsidRPr="00E2537B" w:rsidRDefault="00E2537B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2537B" w:rsidRPr="00E2537B" w:rsidRDefault="00E2537B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2537B" w:rsidRPr="00E2537B" w:rsidRDefault="00E2537B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lastRenderedPageBreak/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2537B" w:rsidRPr="00E2537B" w:rsidRDefault="00E2537B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требований к обеспечению доступности для инвалидов помещений в многоквартирных домах;</w:t>
      </w:r>
    </w:p>
    <w:p w:rsidR="00E2537B" w:rsidRPr="00E2537B" w:rsidRDefault="00E2537B" w:rsidP="00E2537B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требований к предоставлению жилых помещений в наемных домах социального использования.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Должностными лицами администрации, уполномоченными на принятие решения о проведении контрольных мероприятий, являются: глава </w:t>
      </w:r>
      <w:r>
        <w:rPr>
          <w:rFonts w:ascii="Times New Roman" w:hAnsi="Times New Roman"/>
          <w:sz w:val="24"/>
          <w:szCs w:val="24"/>
          <w:lang w:bidi="ru-RU"/>
        </w:rPr>
        <w:t xml:space="preserve">администрации 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ЗАТО Солнечный Тверской </w:t>
      </w:r>
      <w:r w:rsidRPr="00E2537B">
        <w:rPr>
          <w:rFonts w:ascii="Times New Roman" w:hAnsi="Times New Roman"/>
          <w:sz w:val="24"/>
          <w:szCs w:val="24"/>
          <w:lang w:bidi="ru-RU"/>
        </w:rPr>
        <w:t>области, заместитель главы администрации ЗАТО Солнечный Тверской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2537B">
        <w:rPr>
          <w:rFonts w:ascii="Times New Roman" w:hAnsi="Times New Roman"/>
          <w:sz w:val="24"/>
          <w:szCs w:val="24"/>
          <w:lang w:bidi="ru-RU"/>
        </w:rPr>
        <w:t>области.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Должностными лицами администрации, уполномоченными осуществлять муниципальный жилищный контроль (далее - инспекторы), являются:</w:t>
      </w:r>
    </w:p>
    <w:p w:rsidR="00E2537B" w:rsidRPr="00E2537B" w:rsidRDefault="00E2537B" w:rsidP="00E2537B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Руководитель отдела земельных, имущественных отношений и градостроительства администрации ЗАТО Солнечный.</w:t>
      </w:r>
    </w:p>
    <w:p w:rsidR="00E2537B" w:rsidRPr="00E2537B" w:rsidRDefault="00E2537B" w:rsidP="00E2537B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Руководитель сектора по учету муниципального имущества и работе с арендаторами отдела земельных, имущественных отношений и градостроительства администрации ЗАТО Солнечный.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Инспекторы, осуществляющие муниципальный жилищный контроль вправе обратиться в суд с заявлениями:</w:t>
      </w:r>
    </w:p>
    <w:p w:rsidR="00E2537B" w:rsidRPr="00E2537B" w:rsidRDefault="00E2537B" w:rsidP="00E2537B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ЖК РФ;</w:t>
      </w:r>
    </w:p>
    <w:p w:rsidR="00E2537B" w:rsidRPr="00E2537B" w:rsidRDefault="00E2537B" w:rsidP="00E2537B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 ликвидации товарищества собственников жилья, жилищного,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E2537B" w:rsidRPr="00E2537B" w:rsidRDefault="00E2537B" w:rsidP="00E2537B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E2537B" w:rsidRPr="00E2537B" w:rsidRDefault="00E2537B" w:rsidP="00E2537B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E2537B" w:rsidRPr="00E2537B" w:rsidRDefault="00E2537B" w:rsidP="00E2537B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о признании договора найма жилого помещения жилищного фонда социального использования недействительным в случае неисполнения в установленный срок </w:t>
      </w:r>
      <w:r w:rsidRPr="00E2537B">
        <w:rPr>
          <w:rFonts w:ascii="Times New Roman" w:hAnsi="Times New Roman"/>
          <w:sz w:val="24"/>
          <w:szCs w:val="24"/>
          <w:lang w:bidi="ru-RU"/>
        </w:rPr>
        <w:lastRenderedPageBreak/>
        <w:t>предписания об устранении несоответствия данного договора обязательным требованиям, установленным ЖК РФ;</w:t>
      </w:r>
    </w:p>
    <w:p w:rsidR="00E2537B" w:rsidRPr="00E2537B" w:rsidRDefault="00E2537B" w:rsidP="00E2537B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 понуждении к исполнению предписания.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Муниципальный жилищный контроль осуществляется в отношении юридических лиц, индивидуальных предпринимателей, граждан (далее - контролируемые лица).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Контролируемые лица осуществляют права, исполняют обязанности, установленные Федеральным законом № 248-ФЗ.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Контролируемые лица, допустившие нарушение Федерального </w:t>
      </w:r>
      <w:r w:rsidRPr="00E2537B">
        <w:rPr>
          <w:rFonts w:ascii="Times New Roman" w:hAnsi="Times New Roman"/>
          <w:sz w:val="24"/>
          <w:szCs w:val="24"/>
          <w:u w:val="single"/>
          <w:lang w:bidi="ru-RU"/>
        </w:rPr>
        <w:t xml:space="preserve">закона 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№ 248-ФЗ, нормативных правовых актов </w:t>
      </w:r>
      <w:r>
        <w:rPr>
          <w:rFonts w:ascii="Times New Roman" w:hAnsi="Times New Roman"/>
          <w:sz w:val="24"/>
          <w:szCs w:val="24"/>
          <w:lang w:bidi="ru-RU"/>
        </w:rPr>
        <w:t>Тверской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области, муниципальных нормативных правовых актов в сфере жилищных отношений несут ответственность в соответствии с законодательством Российской Федерации и Тверской области.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Информирование контролируемых лиц о совершаемых инспекторами и иными уполномоченными лицами действиях и принимаемых решениях осуществляется в сроки и порядке, установленные Федеральным законом № 248- 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Объектами муниципального жилищного контроля являются:</w:t>
      </w:r>
    </w:p>
    <w:p w:rsidR="00E2537B" w:rsidRPr="00E2537B" w:rsidRDefault="00E2537B" w:rsidP="00E2537B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требования;</w:t>
      </w:r>
    </w:p>
    <w:p w:rsidR="00E2537B" w:rsidRPr="00E2537B" w:rsidRDefault="00E2537B" w:rsidP="00E2537B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результаты деятельности юридических лиц, индивидуальных предпринимателей, граждан, к которым предъявляются обязательные требования;</w:t>
      </w:r>
    </w:p>
    <w:p w:rsidR="00E2537B" w:rsidRPr="00E2537B" w:rsidRDefault="00E2537B" w:rsidP="00E2537B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помещения, которыми юридические лица, граждане владеют и (или) пользуются, к которым предъявляются обязательные требования.</w:t>
      </w:r>
    </w:p>
    <w:p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Контрольным органом в соответствии с частью 2 статьи 16 и частью 5 статьи 17 Федерального закона № 248-ФЗ обеспечивается учет объектов муниципального жилищного контроля с использованием информационной системы.</w:t>
      </w:r>
    </w:p>
    <w:p w:rsidR="00AD62C3" w:rsidRPr="00AD62C3" w:rsidRDefault="00E2537B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При сборе, обработке, анализе и учете сведений об объектах муниципального жилищного контроля для целей их учета администрация использует информацию, представляемую ей в соответствии с нормативными</w:t>
      </w:r>
      <w:r w:rsidR="00AD62C3" w:rsidRPr="00AD62C3">
        <w:rPr>
          <w:rFonts w:ascii="Times New Roman" w:hAnsi="Times New Roman"/>
          <w:sz w:val="24"/>
          <w:szCs w:val="24"/>
          <w:lang w:bidi="ru-RU"/>
        </w:rPr>
        <w:t xml:space="preserve"> правовыми актами, информацию, получаемую в рамках межведомственного взаимодействия, а также общедоступную информацию.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При осуществлении учета объектов муниципального жилищного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применяется, за исключением проведения контрольных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</w:t>
      </w:r>
      <w:r w:rsidRPr="00AD62C3">
        <w:rPr>
          <w:rFonts w:ascii="Times New Roman" w:hAnsi="Times New Roman"/>
          <w:sz w:val="24"/>
          <w:szCs w:val="24"/>
          <w:lang w:bidi="ru-RU"/>
        </w:rPr>
        <w:lastRenderedPageBreak/>
        <w:t>информационно-телекоммуникационной сети «Интернет», государственных информационных систем о возможных нарушениях обязательных требований, указанных в пункте 4 настоящего Положения, контрольный орган разрабатывает и утверждает постановлением администрации индикаторы риска нарушения обязательных требований на основании типовых индикаторов риска нарушения обязательных требований установленные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соответствии с частью 3 статьи 66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Ключевые показатели контроля и их целевые значения, индикативные показатели для муниципального жилищного контроля установлены в приложении к настоящему Положению.</w:t>
      </w:r>
    </w:p>
    <w:p w:rsidR="00AD62C3" w:rsidRPr="00AD62C3" w:rsidRDefault="00AD62C3" w:rsidP="00AD62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D62C3" w:rsidRDefault="00AD62C3" w:rsidP="00AD62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II. Профилактические мероприятия</w:t>
      </w:r>
    </w:p>
    <w:p w:rsidR="00AD62C3" w:rsidRPr="00AD62C3" w:rsidRDefault="00AD62C3" w:rsidP="00AD62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целях профилактики рисков причинения вреда (ущерба) контрольным органом ежегодно в соответствии со статьей 44 Федерального закона № 248-ФЗ утверждается программа профилактики рисков причинения вреда (ущерба).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рамках осуществления муниципального контроля в соответствии со статьями 45, 46, 50 Федерального закона № 248-ФЗ контрольным органом проводятся профилактические мероприятия:</w:t>
      </w:r>
    </w:p>
    <w:p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информирование;</w:t>
      </w:r>
    </w:p>
    <w:p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консультирование;</w:t>
      </w:r>
    </w:p>
    <w:p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объявление предостережения;</w:t>
      </w:r>
    </w:p>
    <w:p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обобщение правоприменительной практики;</w:t>
      </w:r>
    </w:p>
    <w:p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профилактический визит.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Информирование осуществляется контрольным органом посредством размещения сведений по вопросам соблюдения обязательных требований в сфере жилищных отношений на официальном сайте </w:t>
      </w:r>
      <w:r>
        <w:rPr>
          <w:rFonts w:ascii="Times New Roman" w:hAnsi="Times New Roman"/>
          <w:sz w:val="24"/>
          <w:szCs w:val="24"/>
          <w:lang w:bidi="ru-RU"/>
        </w:rPr>
        <w:t>ЗАТО Солнечный Тверской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области в сети «Интернет» (далее - официальный сайт), в средствах массовой информации и в иных формах в соответствии с частью 3 статьи 46 Федерального закона № 248-ФЗ.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осуществляется без взимания платы.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осуществляется по следующим вопросам:</w:t>
      </w:r>
    </w:p>
    <w:p w:rsidR="00AD62C3" w:rsidRPr="00AD62C3" w:rsidRDefault="00AD62C3" w:rsidP="00AD62C3">
      <w:pPr>
        <w:numPr>
          <w:ilvl w:val="0"/>
          <w:numId w:val="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организация и осуществление муниципального жилищного контроля;</w:t>
      </w:r>
    </w:p>
    <w:p w:rsidR="00AD62C3" w:rsidRPr="00AD62C3" w:rsidRDefault="00AD62C3" w:rsidP="00AD62C3">
      <w:pPr>
        <w:numPr>
          <w:ilvl w:val="0"/>
          <w:numId w:val="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порядка осуществления профилактических, контрольных мероприятий, установленных настоящим Положением.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в письменной форме осуществляется в следующих случаях:</w:t>
      </w:r>
    </w:p>
    <w:p w:rsidR="00AD62C3" w:rsidRPr="00AD62C3" w:rsidRDefault="00AD62C3" w:rsidP="00AD62C3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D62C3" w:rsidRPr="00AD62C3" w:rsidRDefault="00AD62C3" w:rsidP="00AD62C3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за время консультирования предоставить ответ на поставленные вопросы невозможно;</w:t>
      </w:r>
    </w:p>
    <w:p w:rsidR="00AD62C3" w:rsidRPr="00AD62C3" w:rsidRDefault="00AD62C3" w:rsidP="00AD62C3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ответ на поставленные вопросы требует дополнительного запроса сведений от органов власти или иных лиц.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Если поставленные во время консультирования вопросы не относятся к сфере муниципального жилищного контроля, то даются необходимые разъяснения по обращению в соответствующие органы власти или к соответствующим должностным лицам.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lastRenderedPageBreak/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Инспекторы, должностные лица контрольного органа осуществляют консультирование контролируемых лиц и их представителей:</w:t>
      </w:r>
    </w:p>
    <w:p w:rsidR="00AD62C3" w:rsidRPr="00AD62C3" w:rsidRDefault="00AD62C3" w:rsidP="00AD62C3">
      <w:pPr>
        <w:numPr>
          <w:ilvl w:val="0"/>
          <w:numId w:val="1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виде устных разъяснений по телефону, посредством видео-конференцсвязи, на личном приеме либо в ходе проведения профилактического мероприятия, контрольного мероприятия;</w:t>
      </w:r>
    </w:p>
    <w:p w:rsidR="00AD62C3" w:rsidRPr="00AD62C3" w:rsidRDefault="00AD62C3" w:rsidP="00AD62C3">
      <w:pPr>
        <w:numPr>
          <w:ilvl w:val="0"/>
          <w:numId w:val="1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главой </w:t>
      </w:r>
      <w:r>
        <w:rPr>
          <w:rFonts w:ascii="Times New Roman" w:hAnsi="Times New Roman"/>
          <w:sz w:val="24"/>
          <w:szCs w:val="24"/>
          <w:lang w:bidi="ru-RU"/>
        </w:rPr>
        <w:t>администрации ЗАТО Солнечный Тверской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области.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Индивидуальное консультирование на личном приеме каждого заявителя инспекторами не может превышать 10 минут. Время разговора по телефону не должно превышать 10 минут.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консультирования, за исключением случаев предусмотренных пунктом 2</w:t>
      </w:r>
      <w:r>
        <w:rPr>
          <w:rFonts w:ascii="Times New Roman" w:hAnsi="Times New Roman"/>
          <w:sz w:val="24"/>
          <w:szCs w:val="24"/>
          <w:lang w:bidi="ru-RU"/>
        </w:rPr>
        <w:t>6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настоящего Положения.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осуществляет учет проведенных консультирований.</w:t>
      </w:r>
    </w:p>
    <w:p w:rsid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Возражение должно содержать:</w:t>
      </w:r>
    </w:p>
    <w:p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наименование контрольного органа, в который направляется возражение;</w:t>
      </w:r>
    </w:p>
    <w:p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дату и номер предостережения;</w:t>
      </w:r>
    </w:p>
    <w:p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доводы, на основании которых контролируемое лицо не согласно с объявленным предостережением;</w:t>
      </w:r>
    </w:p>
    <w:p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дату получения предостережения контролируемым лицом;</w:t>
      </w:r>
    </w:p>
    <w:p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личную подпись и дату.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 результатам рассмотрения возражения контрольный орган принимает одно из следующих решений:</w:t>
      </w:r>
    </w:p>
    <w:p w:rsidR="0093507D" w:rsidRPr="0093507D" w:rsidRDefault="0093507D" w:rsidP="0093507D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lastRenderedPageBreak/>
        <w:t>удовлетворяет возражение в форме отмены предостережения;</w:t>
      </w:r>
    </w:p>
    <w:p w:rsidR="0093507D" w:rsidRPr="0093507D" w:rsidRDefault="0093507D" w:rsidP="0093507D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отказывает в удовлетворении возражения с указанием причины отказа.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Повторное направление возражения по тем же основаниям не допускается.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Обобщение правоприменительной практики организации и проведения муниципального жилищного контроля осуществляется контрольным органом ежегодно.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 и обеспечивает публичное обсуждение проекта доклада.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Доклад утверждается главой </w:t>
      </w:r>
      <w:r>
        <w:rPr>
          <w:rFonts w:ascii="Times New Roman" w:hAnsi="Times New Roman"/>
          <w:sz w:val="24"/>
          <w:szCs w:val="24"/>
          <w:lang w:bidi="ru-RU"/>
        </w:rPr>
        <w:t>ЗАТО Солнечный Тверской области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и размещается на официальном сайте ежегодно не позднее </w:t>
      </w:r>
      <w:r>
        <w:rPr>
          <w:rFonts w:ascii="Times New Roman" w:hAnsi="Times New Roman"/>
          <w:sz w:val="24"/>
          <w:szCs w:val="24"/>
          <w:lang w:bidi="ru-RU"/>
        </w:rPr>
        <w:t>1 апреля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года, следующего за годом обобщения правоприменительной практики.</w:t>
      </w:r>
    </w:p>
    <w:p w:rsid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Проведение профилактического визита осуществляется в порядке, предусмотренном Федеральным законом № 248-ФЗ.</w:t>
      </w:r>
    </w:p>
    <w:p w:rsidR="0093507D" w:rsidRPr="0093507D" w:rsidRDefault="0093507D" w:rsidP="0093507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93507D" w:rsidRPr="0093507D" w:rsidRDefault="0093507D" w:rsidP="0093507D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Порядок организации муниципального жилищного контроля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 рамках осуществления муниципального жилищного контроля при взаимодействии с контролируемым лицом проводятся следующие контрольные мероприятия:</w:t>
      </w:r>
    </w:p>
    <w:p w:rsidR="0093507D" w:rsidRPr="0093507D" w:rsidRDefault="0093507D" w:rsidP="0093507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инспекционный визит;</w:t>
      </w:r>
    </w:p>
    <w:p w:rsidR="0093507D" w:rsidRPr="0093507D" w:rsidRDefault="0093507D" w:rsidP="0093507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рейдовый осмотр;</w:t>
      </w:r>
    </w:p>
    <w:p w:rsidR="0093507D" w:rsidRPr="0093507D" w:rsidRDefault="0093507D" w:rsidP="0093507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документарная проверка;</w:t>
      </w:r>
    </w:p>
    <w:p w:rsidR="0093507D" w:rsidRPr="0093507D" w:rsidRDefault="0093507D" w:rsidP="0093507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выездная проверка.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Контрольные мероприятия, проводимые при взаимодействии с контролируемым лицом, осуществляются в соответствии с требованиями Федерального закона № 248-ФЗ.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При осуществлении муниципального жилищного контроля взаимодействием с контролируемым лицом являются:</w:t>
      </w:r>
    </w:p>
    <w:p w:rsidR="0093507D" w:rsidRPr="0093507D" w:rsidRDefault="0093507D" w:rsidP="00663FE9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93507D" w:rsidRPr="0093507D" w:rsidRDefault="0093507D" w:rsidP="00663FE9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запрос документов, иных материалов;</w:t>
      </w:r>
    </w:p>
    <w:p w:rsidR="0093507D" w:rsidRPr="0093507D" w:rsidRDefault="0093507D" w:rsidP="00663FE9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93507D" w:rsidRPr="0093507D" w:rsidRDefault="0093507D" w:rsidP="00663FE9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наблюдение за соблюдением обязательных требований (мониторинг безопасности);</w:t>
      </w:r>
    </w:p>
    <w:p w:rsidR="0093507D" w:rsidRPr="0093507D" w:rsidRDefault="0093507D" w:rsidP="00663FE9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выездное обследование.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Плановые контрольные мероприятия при осуществлении муниципального жилищного контроля не проводятся, в том числе в отношении жилых помещений, используемых гражданами.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Внеплановые контрольные мероприятия за исключением контрольных мероприятий без взаимодействия, проводятся по основаниям, предусмотренным пунктами 1, 3 - 6 части 1 статьи 57 и частью 12 статьи 66 Федерального закона № 248-ФЗ.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Для проведения контрольных мероприятий, установленных пунктом 49 настоящего Положения, принимается решение контрольного органа с указанием вида и содержания </w:t>
      </w:r>
      <w:r w:rsidRPr="0093507D">
        <w:rPr>
          <w:rFonts w:ascii="Times New Roman" w:hAnsi="Times New Roman"/>
          <w:sz w:val="24"/>
          <w:szCs w:val="24"/>
          <w:lang w:bidi="ru-RU"/>
        </w:rPr>
        <w:lastRenderedPageBreak/>
        <w:t>контрольного мероприятия, по формам утвержденным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Контрольные мероприятия без взаимодействия проводятся контрольным органом на основании заданий главы администрации </w:t>
      </w:r>
      <w:r w:rsidR="008222DA">
        <w:rPr>
          <w:rFonts w:ascii="Times New Roman" w:hAnsi="Times New Roman"/>
          <w:sz w:val="24"/>
          <w:szCs w:val="24"/>
          <w:lang w:bidi="ru-RU"/>
        </w:rPr>
        <w:t>ЗАТО Солнечный Тверской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области, курирующего соответствующее направление деятельности администрации, включая задания, содержащиеся в планах работы контрольного органа, в том числе в случаях, установленных Федеральным законом. Форма задания утверждается отдельным постановлением администрации.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При проведении наблюдения за соблюдением обязательных</w:t>
      </w:r>
      <w:r w:rsidR="00663FE9" w:rsidRPr="00663FE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3507D">
        <w:rPr>
          <w:rFonts w:ascii="Times New Roman" w:hAnsi="Times New Roman"/>
          <w:sz w:val="24"/>
          <w:szCs w:val="24"/>
          <w:lang w:bidi="ru-RU"/>
        </w:rPr>
        <w:t>требований (мониторингом безопасности) осуществляется сбор, анализ данных об объектах контроля, имеющихся у контрольного органа, в том числе данных, которые</w:t>
      </w:r>
      <w:r w:rsidRPr="0093507D">
        <w:rPr>
          <w:rFonts w:ascii="Times New Roman" w:hAnsi="Times New Roman"/>
          <w:sz w:val="24"/>
          <w:szCs w:val="24"/>
          <w:lang w:bidi="ru-RU"/>
        </w:rPr>
        <w:tab/>
        <w:t>поступают в ходе межведомственного информационного</w:t>
      </w:r>
      <w:r w:rsidR="00663FE9" w:rsidRPr="00663FE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3507D">
        <w:rPr>
          <w:rFonts w:ascii="Times New Roman" w:hAnsi="Times New Roman"/>
          <w:sz w:val="24"/>
          <w:szCs w:val="24"/>
          <w:lang w:bidi="ru-RU"/>
        </w:rPr>
        <w:t>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6D5C52" w:rsidRPr="006D5C52" w:rsidRDefault="006D5C52" w:rsidP="006D5C52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 о проведении внепланового контрольного мероприятия в соответствии со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статьей 60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248-ФЗ;</w:t>
      </w:r>
    </w:p>
    <w:p w:rsidR="006D5C52" w:rsidRPr="006D5C52" w:rsidRDefault="006D5C52" w:rsidP="006D5C52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решение об объявлении предостережения;</w:t>
      </w:r>
    </w:p>
    <w:p w:rsidR="006D5C52" w:rsidRPr="006D5C52" w:rsidRDefault="006D5C52" w:rsidP="006D5C52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 о выдаче предписания об устранении выявленных нарушений в порядке, предусмотренном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пунктом 1 части 2 статьи 90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248-ФЗ;</w:t>
      </w:r>
    </w:p>
    <w:p w:rsidR="006D5C52" w:rsidRPr="006D5C52" w:rsidRDefault="006D5C52" w:rsidP="006D5C52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решение, закрепленное в федеральном законе о виде контроля, законе </w:t>
      </w:r>
      <w:bookmarkStart w:id="3" w:name="_Hlk84946479"/>
      <w:r>
        <w:rPr>
          <w:rFonts w:ascii="Times New Roman" w:hAnsi="Times New Roman"/>
          <w:sz w:val="24"/>
          <w:szCs w:val="24"/>
          <w:lang w:bidi="ru-RU"/>
        </w:rPr>
        <w:t>Тверской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</w:t>
      </w:r>
      <w:bookmarkEnd w:id="3"/>
      <w:r w:rsidRPr="006D5C52">
        <w:rPr>
          <w:rFonts w:ascii="Times New Roman" w:hAnsi="Times New Roman"/>
          <w:sz w:val="24"/>
          <w:szCs w:val="24"/>
          <w:lang w:bidi="ru-RU"/>
        </w:rPr>
        <w:t xml:space="preserve">области о виде контроля в соответствии с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 xml:space="preserve">частью 3 статьи 90 </w:t>
      </w:r>
      <w:r w:rsidRPr="006D5C52">
        <w:rPr>
          <w:rFonts w:ascii="Times New Roman" w:hAnsi="Times New Roman"/>
          <w:sz w:val="24"/>
          <w:szCs w:val="24"/>
          <w:lang w:bidi="ru-RU"/>
        </w:rPr>
        <w:t>Федерального закона № 248-ФЗ, в случае указания такой возможности в федеральном законе о виде контроля, законе Тверской области о виде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Выездное обследование проводится инспектором в целях оценки соблюдения контролируемыми лицами обязательных требований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этом, взаимодействие с контролируемым лицом не допускается.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отбор проб (образцов);</w:t>
      </w:r>
    </w:p>
    <w:p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инструментальное обследование (с применением видеозаписи);</w:t>
      </w:r>
    </w:p>
    <w:p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испытание;</w:t>
      </w:r>
    </w:p>
    <w:p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экспертиза.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Выездное обследование проводится без информирования контролируемого лица.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закона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№ 248-ФЗ.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случае выявления нарушений обязательных требований во время проведения выездного обследования контрольный орган обязан:</w:t>
      </w:r>
    </w:p>
    <w:p w:rsidR="006D5C52" w:rsidRPr="006D5C52" w:rsidRDefault="006D5C52" w:rsidP="006D5C52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выявлении в ходе контрольного мероприятия признаков преступления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или административного правонарушения</w:t>
      </w:r>
      <w:r w:rsidRPr="006D5C52">
        <w:rPr>
          <w:rFonts w:ascii="Times New Roman" w:hAnsi="Times New Roman"/>
          <w:sz w:val="24"/>
          <w:szCs w:val="24"/>
          <w:lang w:bidi="ru-RU"/>
        </w:rPr>
        <w:tab/>
        <w:t>направить</w:t>
      </w:r>
      <w:r w:rsidRPr="006D5C52">
        <w:rPr>
          <w:rFonts w:ascii="Times New Roman" w:hAnsi="Times New Roman"/>
          <w:sz w:val="24"/>
          <w:szCs w:val="24"/>
          <w:lang w:bidi="ru-RU"/>
        </w:rPr>
        <w:tab/>
        <w:t>соответствующую</w:t>
      </w:r>
    </w:p>
    <w:p w:rsidR="006D5C52" w:rsidRPr="006D5C52" w:rsidRDefault="006D5C52" w:rsidP="006D5C52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5C52" w:rsidRPr="006D5C52" w:rsidRDefault="006D5C52" w:rsidP="006D5C52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причинения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6D5C52" w:rsidRPr="006D5C52" w:rsidRDefault="006D5C52" w:rsidP="006D5C52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Контрольное мероприятие может быть начато после внесения в единый</w:t>
      </w:r>
    </w:p>
    <w:p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реестр контрольных (надзорных) мероприятий сведений, за исключением контрольных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мероприятий без взаимодействия, а также случаев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неработоспособности единого реестра контрольных (надзорных) мероприятий, зафиксированных оператором реестра.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осуществления муниципального жилищного контроля в случае необходимости совершения отдельных контрольных действий контрольный орган в соответствии со статьей 34 Федерального закона № 248-ФЗ может привлекать специалистов, обладающих специальными знаниями и навыками, необходимыми для оказания содействия органу муниципального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целях фиксации доказательств нарушений обязательных требований инспектор и лица, привлекаемые к совершению контрольных действий, могут использовать любые имеющиеся в распоряжении технические средства фотосъемки, аудио- и видеозаписи и иные способы фиксации доказательств, за исключением случаев фиксации:</w:t>
      </w:r>
    </w:p>
    <w:p w:rsidR="006D5C52" w:rsidRPr="006D5C52" w:rsidRDefault="006D5C52" w:rsidP="006D5C52">
      <w:pPr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сведений, отнесенных законодательством Российской Федерации к государственной тайне, и иной охраняемой законом тайны в соответствии с требованиями действующего законодательства;</w:t>
      </w:r>
    </w:p>
    <w:p w:rsidR="006D5C52" w:rsidRPr="006D5C52" w:rsidRDefault="006D5C52" w:rsidP="006D5C52">
      <w:pPr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</w:t>
      </w: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нарушений обязательных требований при осуществлении контрольных мероприятий, принимается инспекторами самостоятельно.</w:t>
      </w:r>
    </w:p>
    <w:p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связи с выполнением конкретных контрольных действий, таких как осмотр, досмотр, отбор проб (образцов), инструментальное обследование осуществляется инспектором в присутствии контролируемого лица или его представителя и (или) с применением видеозаписи.</w:t>
      </w:r>
    </w:p>
    <w:p w:rsid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и иной охраняемой законом тайны в соответствии с требованиями действующего законодательства.</w:t>
      </w:r>
    </w:p>
    <w:p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D5C52" w:rsidRPr="006D5C52" w:rsidRDefault="006D5C52" w:rsidP="006D5C52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Контрольные мероприятия, проводимые при взаимодействии</w:t>
      </w:r>
    </w:p>
    <w:p w:rsidR="006D5C52" w:rsidRPr="006D5C52" w:rsidRDefault="006D5C52" w:rsidP="006D5C5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 контролируемым лицом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инспекционного визита могут совершаться следующие контрольные действия:</w:t>
      </w:r>
    </w:p>
    <w:p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инструментальное обследование;</w:t>
      </w:r>
    </w:p>
    <w:p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 проводится без предварительного уведомления контролируемого лица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инспекционного визита с органами прокуратуры осуществляется в соответствии с Федеральным законом № 248-ФЗ.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Под рейдовым осмотром понимается контрольное мероприятие, проводимое в целях оценки соблюдения обязательных требований несколькими контролируемыми лицами в пределах одного объекта или территории.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 муниципального жилищного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рейдового осмотра могут совершаться следующие контрольные действия:</w:t>
      </w:r>
    </w:p>
    <w:p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досмотр;</w:t>
      </w:r>
    </w:p>
    <w:p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рейдового осмотра с органами прокуратуры осуществляется в соответствии с Федеральным законом № 248-ФЗ.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жилищного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Документарная проверка проводится по месту нахождения контрольного органа.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документарной проверки могут совершаться следующие контрольные действия:</w:t>
      </w:r>
    </w:p>
    <w:p w:rsidR="006D5C52" w:rsidRPr="006D5C52" w:rsidRDefault="006D5C52" w:rsidP="006D5C52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:rsidR="006D5C52" w:rsidRPr="006D5C52" w:rsidRDefault="006D5C52" w:rsidP="006D5C52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документов;</w:t>
      </w:r>
    </w:p>
    <w:p w:rsidR="006D5C52" w:rsidRPr="006D5C52" w:rsidRDefault="006D5C52" w:rsidP="006D5C52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экспертиза.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администрацию, а также период с момента направления контролируемому лицу информации администрации,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документарной проверки с органами прокуратуры осуществляется в соответствии с Федеральным законом № 248-ФЗ.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Выездная проверка проводится посредством взаимодействия с конкретным лицом, владеющим объектами контроля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выездной проверки могут совершаться следующие контрольные действия:</w:t>
      </w:r>
    </w:p>
    <w:p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досмотр;</w:t>
      </w:r>
    </w:p>
    <w:p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статьей 21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248-ФЗ, если иное не предусмотрено федеральным законом о виде контроля.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</w:t>
      </w: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 xml:space="preserve">проверки, основанием для проведения которой является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пункт 6 части 1 статьи 57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Выездная проверка проводится в случае, если не представляется возможным:</w:t>
      </w:r>
    </w:p>
    <w:p w:rsidR="006D5C52" w:rsidRPr="006D5C52" w:rsidRDefault="006D5C52" w:rsidP="006D5C52">
      <w:pPr>
        <w:numPr>
          <w:ilvl w:val="0"/>
          <w:numId w:val="2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D5C52" w:rsidRPr="006D5C52" w:rsidRDefault="006D5C52" w:rsidP="006D5C52">
      <w:pPr>
        <w:numPr>
          <w:ilvl w:val="0"/>
          <w:numId w:val="2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выездной проверки с органами прокуратуры осуществляется в соответствии с Федеральным законом № 248-ФЗ.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день подписания решения о проведении внепланового контрольного мероприятия документов. В этом случае уведомление контролируемого лица о проведении внепланового контрольного мероприятия может не проводиться.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№ 248-ФЗ.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болезнь, временная нетрудоспособность;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смерть близкого(их) родственника(ов);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командировка;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пребывание под следствием или судом;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применение к гражданину административного или уголовного наказания, которое делает невозможной его явку;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административный арест;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при наступлении обстоятельств непреодолимой силы, препятствующих присутствию лица при проведении контрольного (надзорного) мероприятия (военные </w:t>
      </w: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действия, катастрофа, стихийное бедствие, эпидемия и другие чрезвычайные обстоятельства).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Информация лица должна содержать:</w:t>
      </w:r>
    </w:p>
    <w:p w:rsidR="006D5C52" w:rsidRPr="006D5C52" w:rsidRDefault="006D5C52" w:rsidP="006D5C52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1)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описание обстоятельств непреодолимой силы и их продолжительность;</w:t>
      </w:r>
    </w:p>
    <w:p w:rsidR="006D5C52" w:rsidRPr="006D5C52" w:rsidRDefault="006D5C52" w:rsidP="006D5C52">
      <w:pPr>
        <w:numPr>
          <w:ilvl w:val="0"/>
          <w:numId w:val="2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6D5C52" w:rsidRPr="006D5C52" w:rsidRDefault="006D5C52" w:rsidP="006D5C52">
      <w:pPr>
        <w:numPr>
          <w:ilvl w:val="0"/>
          <w:numId w:val="2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D5C52" w:rsidRDefault="006D5C52" w:rsidP="006D5C52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Оформление результатов контрольного мероприятия</w:t>
      </w:r>
    </w:p>
    <w:p w:rsidR="006D5C52" w:rsidRPr="006D5C52" w:rsidRDefault="006D5C52" w:rsidP="006D5C5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Результаты контрольного (надзорного) мероприятия оформляются в порядке, установленном Федеральным законом № 248-ФЗ.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случае, если по результатам проведения контрольного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D5C52" w:rsidRDefault="006D5C52" w:rsidP="008222DA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Досудебное обжалование решений контрольного органа, действий (бездействия) его должностных лиц при осуществлении муниципального жилищного контроля</w:t>
      </w:r>
    </w:p>
    <w:p w:rsidR="008222DA" w:rsidRPr="006D5C52" w:rsidRDefault="008222DA" w:rsidP="008222DA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Досудебное обжалование решений контрольного органа, действий (бездействия) его должностных лиц при осуществлении муниципального жилищного контроля, могут быть обжалованы в порядке, установленном законодательством Российской Федерации.</w:t>
      </w:r>
    </w:p>
    <w:p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Досудебный порядок подачи жалоб, установленный главой 9 Федерального закона № 248-ФЗ, при осуществлении муниципального жилищного контроля не применяется.</w:t>
      </w:r>
    </w:p>
    <w:p w:rsidR="00452C9A" w:rsidRDefault="00452C9A" w:rsidP="00AD62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2DA" w:rsidRPr="008222DA" w:rsidRDefault="008222DA" w:rsidP="008222DA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Заключительные и переходные положения</w:t>
      </w:r>
    </w:p>
    <w:p w:rsidR="00C17404" w:rsidRDefault="00C17404" w:rsidP="00AD62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2DA" w:rsidRPr="008222DA" w:rsidRDefault="008222DA" w:rsidP="008222D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lastRenderedPageBreak/>
        <w:t>Настоящее положение вступает в силу с 1 января 2022 года.</w:t>
      </w:r>
    </w:p>
    <w:p w:rsidR="008222DA" w:rsidRPr="008222DA" w:rsidRDefault="008222DA" w:rsidP="008222D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 31 декабря 2023 года подготовка администрацией в ходе осуществления муниципального жилищного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C17404" w:rsidRDefault="00C17404" w:rsidP="00AD62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2DA" w:rsidRDefault="008222D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2DA" w:rsidRPr="008222DA" w:rsidRDefault="008222DA" w:rsidP="008222DA">
      <w:pPr>
        <w:spacing w:line="240" w:lineRule="auto"/>
        <w:ind w:left="5387"/>
        <w:contextualSpacing/>
        <w:rPr>
          <w:rFonts w:ascii="Times New Roman" w:hAnsi="Times New Roman"/>
          <w:lang w:bidi="ru-RU"/>
        </w:rPr>
      </w:pPr>
      <w:r w:rsidRPr="008222DA">
        <w:rPr>
          <w:rFonts w:ascii="Times New Roman" w:hAnsi="Times New Roman"/>
          <w:lang w:bidi="ru-RU"/>
        </w:rPr>
        <w:lastRenderedPageBreak/>
        <w:t>Приложение</w:t>
      </w:r>
    </w:p>
    <w:p w:rsidR="00C17404" w:rsidRPr="008222DA" w:rsidRDefault="008222DA" w:rsidP="008222DA">
      <w:pPr>
        <w:spacing w:line="240" w:lineRule="auto"/>
        <w:ind w:left="5387"/>
        <w:contextualSpacing/>
        <w:rPr>
          <w:rFonts w:ascii="Times New Roman" w:hAnsi="Times New Roman"/>
        </w:rPr>
      </w:pPr>
      <w:r w:rsidRPr="008222DA">
        <w:rPr>
          <w:rFonts w:ascii="Times New Roman" w:hAnsi="Times New Roman"/>
          <w:lang w:bidi="ru-RU"/>
        </w:rPr>
        <w:t xml:space="preserve">к Положению о муниципальном жилищном контроле на территории </w:t>
      </w:r>
      <w:bookmarkStart w:id="4" w:name="_Hlk84947839"/>
      <w:r w:rsidRPr="008222DA">
        <w:rPr>
          <w:rFonts w:ascii="Times New Roman" w:hAnsi="Times New Roman"/>
          <w:lang w:bidi="ru-RU"/>
        </w:rPr>
        <w:t>ЗАТО Солнечный Тверской области</w:t>
      </w:r>
      <w:bookmarkEnd w:id="4"/>
    </w:p>
    <w:p w:rsidR="00C17404" w:rsidRPr="008222DA" w:rsidRDefault="00C17404" w:rsidP="008222DA">
      <w:pPr>
        <w:spacing w:line="240" w:lineRule="auto"/>
        <w:ind w:left="5954"/>
        <w:contextualSpacing/>
        <w:rPr>
          <w:rFonts w:ascii="Times New Roman" w:hAnsi="Times New Roman"/>
        </w:rPr>
      </w:pPr>
    </w:p>
    <w:p w:rsidR="00C17404" w:rsidRDefault="00C17404" w:rsidP="00C1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22DA" w:rsidRPr="008222DA" w:rsidRDefault="008222DA" w:rsidP="008222D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Ключевые показатели</w:t>
      </w:r>
    </w:p>
    <w:p w:rsidR="008222DA" w:rsidRDefault="008222DA" w:rsidP="008222D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муниципального жилищного контроля и их целевые значения, индикативные</w:t>
      </w:r>
      <w:r w:rsidRPr="008222DA">
        <w:rPr>
          <w:rFonts w:ascii="Times New Roman" w:hAnsi="Times New Roman"/>
          <w:sz w:val="24"/>
          <w:szCs w:val="24"/>
          <w:lang w:bidi="ru-RU"/>
        </w:rPr>
        <w:br/>
        <w:t xml:space="preserve">показатели для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  <w:lang w:bidi="ru-RU"/>
        </w:rPr>
        <w:br/>
      </w:r>
      <w:r w:rsidRPr="008222DA">
        <w:rPr>
          <w:rFonts w:ascii="Times New Roman" w:hAnsi="Times New Roman"/>
          <w:sz w:val="24"/>
          <w:szCs w:val="24"/>
          <w:lang w:bidi="ru-RU"/>
        </w:rPr>
        <w:t>ЗАТО Солнечный Тверской области</w:t>
      </w:r>
    </w:p>
    <w:p w:rsidR="008222DA" w:rsidRPr="008222DA" w:rsidRDefault="008222DA" w:rsidP="008222D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8222DA" w:rsidRPr="008222DA" w:rsidRDefault="008222DA" w:rsidP="008222DA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Ключевые показатели и их целевые значения:</w:t>
      </w:r>
    </w:p>
    <w:p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устраненных нарушений из числа выявленных нарушений обязательных требований - 70%;</w:t>
      </w:r>
    </w:p>
    <w:p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- 0%;</w:t>
      </w:r>
    </w:p>
    <w:p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отмененных результатов контрольных мероприятий - 0%;</w:t>
      </w:r>
    </w:p>
    <w:p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вынесенных судебных решений о назначении административного наказания по материалам контрольного органа - 95%;</w:t>
      </w:r>
    </w:p>
    <w:p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222DA" w:rsidRPr="008222DA" w:rsidRDefault="008222DA" w:rsidP="008222DA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Индикативные показатели:</w:t>
      </w:r>
    </w:p>
    <w:p w:rsidR="008222DA" w:rsidRPr="008222DA" w:rsidRDefault="008222DA" w:rsidP="008222DA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проведенных внеплановых контрольных мероприятий;</w:t>
      </w:r>
    </w:p>
    <w:p w:rsidR="008222DA" w:rsidRPr="008222DA" w:rsidRDefault="008222DA" w:rsidP="008222DA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поступивших возражений в отношении акта контрольного мероприятия;</w:t>
      </w:r>
    </w:p>
    <w:p w:rsidR="008222DA" w:rsidRPr="008222DA" w:rsidRDefault="008222DA" w:rsidP="008222DA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выданных предписаний об устранении нарушений обязательных требований;</w:t>
      </w:r>
    </w:p>
    <w:p w:rsidR="008222DA" w:rsidRPr="008222DA" w:rsidRDefault="008222DA" w:rsidP="008222DA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устраненных нарушений обязательных требований.</w:t>
      </w:r>
    </w:p>
    <w:p w:rsidR="00C17404" w:rsidRDefault="00C17404" w:rsidP="00C1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22DA" w:rsidRDefault="008222D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8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785"/>
    <w:multiLevelType w:val="multilevel"/>
    <w:tmpl w:val="4ECC6D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1594A"/>
    <w:multiLevelType w:val="multilevel"/>
    <w:tmpl w:val="924AC7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D5177"/>
    <w:multiLevelType w:val="multilevel"/>
    <w:tmpl w:val="19BCAE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B77B5"/>
    <w:multiLevelType w:val="multilevel"/>
    <w:tmpl w:val="9FCE3F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43E85"/>
    <w:multiLevelType w:val="multilevel"/>
    <w:tmpl w:val="4B28AC4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85CC1"/>
    <w:multiLevelType w:val="multilevel"/>
    <w:tmpl w:val="F4ECAAE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B2E70"/>
    <w:multiLevelType w:val="multilevel"/>
    <w:tmpl w:val="3AB0FB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4D5CD0"/>
    <w:multiLevelType w:val="multilevel"/>
    <w:tmpl w:val="6442CE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42958"/>
    <w:multiLevelType w:val="multilevel"/>
    <w:tmpl w:val="D7B829F8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E4572"/>
    <w:multiLevelType w:val="multilevel"/>
    <w:tmpl w:val="322AE1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AA75B7"/>
    <w:multiLevelType w:val="multilevel"/>
    <w:tmpl w:val="0BCAB8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D2FCF"/>
    <w:multiLevelType w:val="multilevel"/>
    <w:tmpl w:val="36AA6C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121AC"/>
    <w:multiLevelType w:val="multilevel"/>
    <w:tmpl w:val="9B8CB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B175F7"/>
    <w:multiLevelType w:val="hybridMultilevel"/>
    <w:tmpl w:val="B6A8C9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24C25C1"/>
    <w:multiLevelType w:val="multilevel"/>
    <w:tmpl w:val="CD8E7188"/>
    <w:lvl w:ilvl="0">
      <w:start w:val="3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60986"/>
    <w:multiLevelType w:val="multilevel"/>
    <w:tmpl w:val="6E7E585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C0E6D"/>
    <w:multiLevelType w:val="multilevel"/>
    <w:tmpl w:val="2C587C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CE4780"/>
    <w:multiLevelType w:val="multilevel"/>
    <w:tmpl w:val="354C10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D1DE7"/>
    <w:multiLevelType w:val="multilevel"/>
    <w:tmpl w:val="380EFF3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6F4811"/>
    <w:multiLevelType w:val="multilevel"/>
    <w:tmpl w:val="C06225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862F0"/>
    <w:multiLevelType w:val="multilevel"/>
    <w:tmpl w:val="E45665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AA6565"/>
    <w:multiLevelType w:val="multilevel"/>
    <w:tmpl w:val="6254C0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44073"/>
    <w:multiLevelType w:val="multilevel"/>
    <w:tmpl w:val="9BBA98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BE1FF1"/>
    <w:multiLevelType w:val="multilevel"/>
    <w:tmpl w:val="78C22EC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CC1B9F"/>
    <w:multiLevelType w:val="multilevel"/>
    <w:tmpl w:val="B8484F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BE0A1C"/>
    <w:multiLevelType w:val="multilevel"/>
    <w:tmpl w:val="4E6ABA9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DC2017"/>
    <w:multiLevelType w:val="multilevel"/>
    <w:tmpl w:val="EEFE25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862183"/>
    <w:multiLevelType w:val="multilevel"/>
    <w:tmpl w:val="56AC91C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90C41"/>
    <w:multiLevelType w:val="multilevel"/>
    <w:tmpl w:val="E4923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561711"/>
    <w:multiLevelType w:val="multilevel"/>
    <w:tmpl w:val="BE64A73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18"/>
  </w:num>
  <w:num w:numId="5">
    <w:abstractNumId w:val="9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26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21"/>
  </w:num>
  <w:num w:numId="16">
    <w:abstractNumId w:val="4"/>
  </w:num>
  <w:num w:numId="17">
    <w:abstractNumId w:val="3"/>
  </w:num>
  <w:num w:numId="18">
    <w:abstractNumId w:val="24"/>
  </w:num>
  <w:num w:numId="19">
    <w:abstractNumId w:val="11"/>
  </w:num>
  <w:num w:numId="20">
    <w:abstractNumId w:val="0"/>
  </w:num>
  <w:num w:numId="21">
    <w:abstractNumId w:val="27"/>
  </w:num>
  <w:num w:numId="22">
    <w:abstractNumId w:val="23"/>
  </w:num>
  <w:num w:numId="23">
    <w:abstractNumId w:val="17"/>
  </w:num>
  <w:num w:numId="24">
    <w:abstractNumId w:val="28"/>
  </w:num>
  <w:num w:numId="25">
    <w:abstractNumId w:val="1"/>
  </w:num>
  <w:num w:numId="26">
    <w:abstractNumId w:val="19"/>
  </w:num>
  <w:num w:numId="27">
    <w:abstractNumId w:val="8"/>
  </w:num>
  <w:num w:numId="28">
    <w:abstractNumId w:val="20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4"/>
    <w:rsid w:val="003170E6"/>
    <w:rsid w:val="00452C9A"/>
    <w:rsid w:val="00663FE9"/>
    <w:rsid w:val="006C2F19"/>
    <w:rsid w:val="006D5C52"/>
    <w:rsid w:val="008222DA"/>
    <w:rsid w:val="00917ABF"/>
    <w:rsid w:val="0093507D"/>
    <w:rsid w:val="00AD62C3"/>
    <w:rsid w:val="00C17404"/>
    <w:rsid w:val="00E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FE8C-A625-476A-86DB-1290B0C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2021-10-13T05:54:00Z</cp:lastPrinted>
  <dcterms:created xsi:type="dcterms:W3CDTF">2021-10-13T05:55:00Z</dcterms:created>
  <dcterms:modified xsi:type="dcterms:W3CDTF">2021-10-13T05:55:00Z</dcterms:modified>
</cp:coreProperties>
</file>