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718263" w14:textId="77777777" w:rsidR="00925971" w:rsidRPr="00A77E85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A77E85">
        <w:rPr>
          <w:rFonts w:ascii="Times New Roman" w:hAnsi="Times New Roman"/>
        </w:rPr>
        <w:object w:dxaOrig="5453" w:dyaOrig="6599" w14:anchorId="40D9D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05392157" r:id="rId9"/>
        </w:object>
      </w:r>
    </w:p>
    <w:p w14:paraId="0DA3DF05" w14:textId="77777777" w:rsidR="00925971" w:rsidRPr="00A77E85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62AF6821" w14:textId="77777777" w:rsidR="00925971" w:rsidRPr="00A77E85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A77E85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E3AA55B" w14:textId="77777777" w:rsidR="00925971" w:rsidRPr="00A77E85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A77E85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A77E85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AE69F6D" w14:textId="77777777" w:rsidR="00925971" w:rsidRPr="00A77E85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7EECBD" w14:textId="77777777" w:rsidR="00925971" w:rsidRPr="00A77E85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A77E85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925971" w:rsidRPr="00A77E85" w14:paraId="207C582F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C4D0E30" w14:textId="44280089" w:rsidR="00925971" w:rsidRPr="00A77E85" w:rsidRDefault="00393A1F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A77E85"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13262746" w14:textId="77777777" w:rsidR="00925971" w:rsidRPr="00A77E85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BD681F" w14:textId="77777777" w:rsidR="00925971" w:rsidRPr="00A77E85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7E85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2502FE0" w14:textId="77777777" w:rsidR="00925971" w:rsidRPr="00A77E85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496A35" w14:textId="5C7C420B" w:rsidR="00925971" w:rsidRPr="00A77E85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A77E85">
              <w:rPr>
                <w:rFonts w:ascii="Times New Roman" w:hAnsi="Times New Roman"/>
              </w:rPr>
              <w:t>№</w:t>
            </w:r>
            <w:r w:rsidR="00393A1F" w:rsidRPr="00A77E85">
              <w:rPr>
                <w:rFonts w:ascii="Times New Roman" w:hAnsi="Times New Roman"/>
              </w:rPr>
              <w:t xml:space="preserve"> 201</w:t>
            </w:r>
          </w:p>
        </w:tc>
      </w:tr>
    </w:tbl>
    <w:p w14:paraId="5D4FD040" w14:textId="77777777" w:rsidR="00925971" w:rsidRPr="00A77E85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9F50489" w14:textId="77777777" w:rsidR="00925971" w:rsidRPr="00A77E85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7BBDB15" w14:textId="77777777" w:rsidR="00DB6E4D" w:rsidRPr="00A77E85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85"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14:paraId="6CD069E7" w14:textId="77777777" w:rsidR="00DB6E4D" w:rsidRPr="00A77E85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85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127BA261" w14:textId="77777777" w:rsidR="00D23147" w:rsidRPr="00A77E85" w:rsidRDefault="00DB6E4D" w:rsidP="00D23147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77E85">
        <w:rPr>
          <w:rFonts w:ascii="Times New Roman" w:hAnsi="Times New Roman"/>
          <w:b/>
          <w:sz w:val="24"/>
          <w:szCs w:val="24"/>
        </w:rPr>
        <w:t>«</w:t>
      </w:r>
      <w:r w:rsidR="00D23147" w:rsidRPr="00A77E85">
        <w:rPr>
          <w:rFonts w:ascii="Times New Roman" w:eastAsiaTheme="minorHAnsi" w:hAnsi="Times New Roman"/>
          <w:b/>
          <w:sz w:val="24"/>
          <w:szCs w:val="24"/>
        </w:rPr>
        <w:t>Обеспечение правопорядка и безопасности</w:t>
      </w:r>
    </w:p>
    <w:p w14:paraId="2C11269A" w14:textId="77777777" w:rsidR="00DB6E4D" w:rsidRPr="00A77E85" w:rsidRDefault="00D23147" w:rsidP="00D2314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85">
        <w:rPr>
          <w:rFonts w:ascii="Times New Roman" w:eastAsiaTheme="minorHAnsi" w:hAnsi="Times New Roman"/>
          <w:b/>
          <w:sz w:val="24"/>
          <w:szCs w:val="24"/>
        </w:rPr>
        <w:t>населения ЗАТО Солнечный</w:t>
      </w:r>
      <w:r w:rsidR="00DB6E4D" w:rsidRPr="00A77E85">
        <w:rPr>
          <w:rFonts w:ascii="Times New Roman" w:hAnsi="Times New Roman"/>
          <w:b/>
          <w:sz w:val="24"/>
          <w:szCs w:val="24"/>
        </w:rPr>
        <w:t>» на 202</w:t>
      </w:r>
      <w:r w:rsidR="00847BC8" w:rsidRPr="00A77E85">
        <w:rPr>
          <w:rFonts w:ascii="Times New Roman" w:hAnsi="Times New Roman"/>
          <w:b/>
          <w:sz w:val="24"/>
          <w:szCs w:val="24"/>
        </w:rPr>
        <w:t>2</w:t>
      </w:r>
      <w:r w:rsidR="00DB6E4D" w:rsidRPr="00A77E85">
        <w:rPr>
          <w:rFonts w:ascii="Times New Roman" w:hAnsi="Times New Roman"/>
          <w:b/>
          <w:sz w:val="24"/>
          <w:szCs w:val="24"/>
        </w:rPr>
        <w:t>-2030 годы</w:t>
      </w:r>
    </w:p>
    <w:p w14:paraId="2902A0BD" w14:textId="77777777" w:rsidR="00925971" w:rsidRPr="00A77E85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A77E85">
        <w:rPr>
          <w:rFonts w:ascii="Times New Roman" w:hAnsi="Times New Roman"/>
          <w:b/>
          <w:sz w:val="24"/>
          <w:szCs w:val="24"/>
        </w:rPr>
        <w:t xml:space="preserve"> </w:t>
      </w:r>
    </w:p>
    <w:p w14:paraId="64DD2E60" w14:textId="77777777" w:rsidR="00925971" w:rsidRPr="00A77E85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A77E8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A77E8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 w:rsidRPr="00A77E85">
        <w:rPr>
          <w:rFonts w:ascii="Times New Roman" w:hAnsi="Times New Roman"/>
          <w:sz w:val="24"/>
          <w:szCs w:val="24"/>
        </w:rPr>
        <w:t>12</w:t>
      </w:r>
      <w:r w:rsidRPr="00A77E85">
        <w:rPr>
          <w:rFonts w:ascii="Times New Roman" w:hAnsi="Times New Roman"/>
          <w:sz w:val="24"/>
          <w:szCs w:val="24"/>
        </w:rPr>
        <w:t>.0</w:t>
      </w:r>
      <w:r w:rsidR="00A4292D" w:rsidRPr="00A77E85">
        <w:rPr>
          <w:rFonts w:ascii="Times New Roman" w:hAnsi="Times New Roman"/>
          <w:sz w:val="24"/>
          <w:szCs w:val="24"/>
        </w:rPr>
        <w:t>5</w:t>
      </w:r>
      <w:r w:rsidRPr="00A77E85">
        <w:rPr>
          <w:rFonts w:ascii="Times New Roman" w:hAnsi="Times New Roman"/>
          <w:sz w:val="24"/>
          <w:szCs w:val="24"/>
        </w:rPr>
        <w:t>.201</w:t>
      </w:r>
      <w:r w:rsidR="00A4292D" w:rsidRPr="00A77E85">
        <w:rPr>
          <w:rFonts w:ascii="Times New Roman" w:hAnsi="Times New Roman"/>
          <w:sz w:val="24"/>
          <w:szCs w:val="24"/>
        </w:rPr>
        <w:t>6 № 28-5</w:t>
      </w:r>
      <w:r w:rsidRPr="00A77E85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449102A" w14:textId="77777777" w:rsidR="00925971" w:rsidRPr="00A77E85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FDD554" w14:textId="77777777" w:rsidR="00925971" w:rsidRPr="00A77E85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A77E85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11EDC897" w14:textId="77777777" w:rsidR="00925971" w:rsidRPr="00A77E85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6A3510DC" w14:textId="77777777" w:rsidR="00925971" w:rsidRPr="00A77E85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77E85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A77E85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A77E85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>»</w:t>
      </w:r>
      <w:r w:rsidR="008049A2" w:rsidRPr="00A77E85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A77E85">
        <w:rPr>
          <w:rFonts w:ascii="Times New Roman" w:eastAsiaTheme="minorHAnsi" w:hAnsi="Times New Roman"/>
          <w:sz w:val="24"/>
          <w:szCs w:val="24"/>
        </w:rPr>
        <w:t>22</w:t>
      </w:r>
      <w:r w:rsidR="008049A2" w:rsidRPr="00A77E85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A77E85">
        <w:rPr>
          <w:rFonts w:ascii="Times New Roman" w:eastAsiaTheme="minorHAnsi" w:hAnsi="Times New Roman"/>
          <w:sz w:val="24"/>
          <w:szCs w:val="24"/>
        </w:rPr>
        <w:t>30</w:t>
      </w:r>
      <w:r w:rsidRPr="00A77E85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10D4B71E" w14:textId="77777777" w:rsidR="00925971" w:rsidRPr="00A77E85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>»</w:t>
      </w:r>
      <w:r w:rsidR="008049A2" w:rsidRPr="00A77E85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A77E85">
        <w:rPr>
          <w:rFonts w:ascii="Times New Roman" w:eastAsiaTheme="minorHAnsi" w:hAnsi="Times New Roman"/>
          <w:sz w:val="24"/>
          <w:szCs w:val="24"/>
        </w:rPr>
        <w:t>22</w:t>
      </w:r>
      <w:r w:rsidR="008049A2" w:rsidRPr="00A77E85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A77E85">
        <w:rPr>
          <w:rFonts w:ascii="Times New Roman" w:eastAsiaTheme="minorHAnsi" w:hAnsi="Times New Roman"/>
          <w:sz w:val="24"/>
          <w:szCs w:val="24"/>
        </w:rPr>
        <w:t>30</w:t>
      </w:r>
      <w:r w:rsidRPr="00A77E85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77E85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4B81C2A7" w14:textId="77777777" w:rsidR="00DB6E4D" w:rsidRPr="00A77E85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4C1568D1" w14:textId="77777777" w:rsidR="00DB6E4D" w:rsidRPr="00A77E85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D23147" w:rsidRPr="00A77E85">
        <w:rPr>
          <w:rFonts w:ascii="Times New Roman" w:hAnsi="Times New Roman"/>
          <w:sz w:val="24"/>
          <w:szCs w:val="24"/>
        </w:rPr>
        <w:t>27.03</w:t>
      </w:r>
      <w:r w:rsidR="00C31699" w:rsidRPr="00A77E85">
        <w:rPr>
          <w:rFonts w:ascii="Times New Roman" w:hAnsi="Times New Roman"/>
          <w:sz w:val="24"/>
          <w:szCs w:val="24"/>
        </w:rPr>
        <w:t>.201</w:t>
      </w:r>
      <w:r w:rsidR="00D23147" w:rsidRPr="00A77E85">
        <w:rPr>
          <w:rFonts w:ascii="Times New Roman" w:hAnsi="Times New Roman"/>
          <w:sz w:val="24"/>
          <w:szCs w:val="24"/>
        </w:rPr>
        <w:t>8</w:t>
      </w:r>
      <w:r w:rsidR="00C31699" w:rsidRPr="00A77E85">
        <w:rPr>
          <w:rFonts w:ascii="Times New Roman" w:hAnsi="Times New Roman"/>
          <w:sz w:val="24"/>
          <w:szCs w:val="24"/>
        </w:rPr>
        <w:t xml:space="preserve">г. № </w:t>
      </w:r>
      <w:r w:rsidR="00D23147" w:rsidRPr="00A77E85">
        <w:rPr>
          <w:rFonts w:ascii="Times New Roman" w:hAnsi="Times New Roman"/>
          <w:sz w:val="24"/>
          <w:szCs w:val="24"/>
        </w:rPr>
        <w:t>73</w:t>
      </w:r>
      <w:r w:rsidR="00C31699" w:rsidRPr="00A77E85">
        <w:rPr>
          <w:rFonts w:ascii="Times New Roman" w:hAnsi="Times New Roman"/>
          <w:sz w:val="24"/>
          <w:szCs w:val="24"/>
        </w:rPr>
        <w:t xml:space="preserve"> «О муниципальной программе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="00C31699"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6C630632" w14:textId="77777777" w:rsidR="00C31699" w:rsidRPr="00A77E85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25.04.2018г. № </w:t>
      </w:r>
      <w:r w:rsidR="00D23147" w:rsidRPr="00A77E85">
        <w:rPr>
          <w:rFonts w:ascii="Times New Roman" w:hAnsi="Times New Roman"/>
          <w:sz w:val="24"/>
          <w:szCs w:val="24"/>
        </w:rPr>
        <w:t>100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2DF19810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10.12.2018г. № 20</w:t>
      </w:r>
      <w:r w:rsidR="00D23147" w:rsidRPr="00A77E85">
        <w:rPr>
          <w:rFonts w:ascii="Times New Roman" w:hAnsi="Times New Roman"/>
          <w:sz w:val="24"/>
          <w:szCs w:val="24"/>
        </w:rPr>
        <w:t>1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286366DF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01.02.2019г. № 2</w:t>
      </w:r>
      <w:r w:rsidR="00D23147" w:rsidRPr="00A77E85">
        <w:rPr>
          <w:rFonts w:ascii="Times New Roman" w:hAnsi="Times New Roman"/>
          <w:sz w:val="24"/>
          <w:szCs w:val="24"/>
        </w:rPr>
        <w:t>8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086E3050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</w:t>
      </w:r>
      <w:r w:rsidR="00D23147" w:rsidRPr="00A77E85">
        <w:rPr>
          <w:rFonts w:ascii="Times New Roman" w:hAnsi="Times New Roman"/>
          <w:sz w:val="24"/>
          <w:szCs w:val="24"/>
        </w:rPr>
        <w:t>5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</w:t>
      </w:r>
      <w:r w:rsidRPr="00A77E85">
        <w:rPr>
          <w:rFonts w:ascii="Times New Roman" w:hAnsi="Times New Roman"/>
          <w:sz w:val="24"/>
          <w:szCs w:val="24"/>
        </w:rPr>
        <w:lastRenderedPageBreak/>
        <w:t>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0640227D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124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6577DC71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16</w:t>
      </w:r>
      <w:r w:rsidR="00D23147" w:rsidRPr="00A77E85">
        <w:rPr>
          <w:rFonts w:ascii="Times New Roman" w:hAnsi="Times New Roman"/>
          <w:sz w:val="24"/>
          <w:szCs w:val="24"/>
        </w:rPr>
        <w:t>9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4250BC62" w14:textId="77777777" w:rsidR="00C74EFB" w:rsidRPr="00A77E85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</w:t>
      </w:r>
      <w:r w:rsidR="00D23147" w:rsidRPr="00A77E85">
        <w:rPr>
          <w:rFonts w:ascii="Times New Roman" w:hAnsi="Times New Roman"/>
          <w:sz w:val="24"/>
          <w:szCs w:val="24"/>
        </w:rPr>
        <w:t>61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23147" w:rsidRPr="00A77E85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</w:t>
      </w:r>
      <w:r w:rsidRPr="00A77E85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2E57D392" w14:textId="77777777" w:rsidR="008B0DC6" w:rsidRPr="00A77E85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</w:t>
      </w:r>
      <w:r w:rsidR="00D23147" w:rsidRPr="00A77E85">
        <w:rPr>
          <w:rFonts w:ascii="Times New Roman" w:hAnsi="Times New Roman"/>
          <w:sz w:val="24"/>
          <w:szCs w:val="24"/>
        </w:rPr>
        <w:t>90</w:t>
      </w:r>
      <w:r w:rsidRPr="00A77E85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</w:t>
      </w:r>
      <w:r w:rsidR="00D23147" w:rsidRPr="00A77E85">
        <w:rPr>
          <w:rFonts w:ascii="Times New Roman" w:hAnsi="Times New Roman"/>
          <w:sz w:val="24"/>
          <w:szCs w:val="24"/>
        </w:rPr>
        <w:t>.</w:t>
      </w:r>
    </w:p>
    <w:p w14:paraId="7A5C44F4" w14:textId="77777777" w:rsidR="00925971" w:rsidRPr="00A77E85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77E85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 w:rsidRPr="00A77E85">
        <w:rPr>
          <w:rFonts w:ascii="Times New Roman" w:eastAsiaTheme="minorHAnsi" w:hAnsi="Times New Roman"/>
          <w:sz w:val="24"/>
          <w:szCs w:val="24"/>
        </w:rPr>
        <w:t>1.20</w:t>
      </w:r>
      <w:r w:rsidR="00DB6E4D" w:rsidRPr="00A77E85">
        <w:rPr>
          <w:rFonts w:ascii="Times New Roman" w:eastAsiaTheme="minorHAnsi" w:hAnsi="Times New Roman"/>
          <w:sz w:val="24"/>
          <w:szCs w:val="24"/>
        </w:rPr>
        <w:t>22</w:t>
      </w:r>
      <w:r w:rsidRPr="00A77E85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40CE3855" w14:textId="77777777" w:rsidR="00925971" w:rsidRPr="00A77E85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253D9BD" w14:textId="77777777" w:rsidR="00925971" w:rsidRPr="00A77E85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25D4FEBB" w14:textId="77777777" w:rsidR="00B96056" w:rsidRPr="00A77E85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B96056" w:rsidRPr="00A77E85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A77E85">
        <w:rPr>
          <w:rFonts w:ascii="Times New Roman" w:hAnsi="Times New Roman"/>
          <w:b/>
          <w:sz w:val="24"/>
          <w:szCs w:val="24"/>
        </w:rPr>
        <w:t>Врио г</w:t>
      </w:r>
      <w:r w:rsidR="00925971" w:rsidRPr="00A77E85">
        <w:rPr>
          <w:rFonts w:ascii="Times New Roman" w:hAnsi="Times New Roman"/>
          <w:b/>
          <w:sz w:val="24"/>
          <w:szCs w:val="24"/>
        </w:rPr>
        <w:t>лав</w:t>
      </w:r>
      <w:r w:rsidRPr="00A77E85">
        <w:rPr>
          <w:rFonts w:ascii="Times New Roman" w:hAnsi="Times New Roman"/>
          <w:b/>
          <w:sz w:val="24"/>
          <w:szCs w:val="24"/>
        </w:rPr>
        <w:t>ы</w:t>
      </w:r>
      <w:r w:rsidR="00925971" w:rsidRPr="00A77E85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773D01F4" w14:textId="77777777" w:rsidR="00B96056" w:rsidRPr="00A77E85" w:rsidRDefault="00B96056" w:rsidP="00B96056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80EC6B" w14:textId="77777777" w:rsidR="00B96056" w:rsidRPr="00A77E85" w:rsidRDefault="00B96056" w:rsidP="00B96056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EFAAB99" w14:textId="77777777" w:rsidR="00B96056" w:rsidRPr="00A77E85" w:rsidRDefault="00B96056" w:rsidP="00B96056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ЗАТО Солнечный</w:t>
      </w:r>
    </w:p>
    <w:p w14:paraId="3195E79F" w14:textId="22B02DD0" w:rsidR="00B96056" w:rsidRPr="00A77E85" w:rsidRDefault="00B96056" w:rsidP="00B96056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от </w:t>
      </w:r>
      <w:r w:rsidR="00393A1F" w:rsidRPr="00A77E85">
        <w:rPr>
          <w:rFonts w:ascii="Times New Roman" w:hAnsi="Times New Roman"/>
          <w:sz w:val="24"/>
          <w:szCs w:val="24"/>
        </w:rPr>
        <w:t>15.12.201г.</w:t>
      </w:r>
      <w:r w:rsidRPr="00A77E85">
        <w:rPr>
          <w:rFonts w:ascii="Times New Roman" w:hAnsi="Times New Roman"/>
          <w:sz w:val="24"/>
          <w:szCs w:val="24"/>
        </w:rPr>
        <w:t xml:space="preserve"> № </w:t>
      </w:r>
      <w:r w:rsidR="00393A1F" w:rsidRPr="00A77E85">
        <w:rPr>
          <w:rFonts w:ascii="Times New Roman" w:hAnsi="Times New Roman"/>
          <w:sz w:val="24"/>
          <w:szCs w:val="24"/>
        </w:rPr>
        <w:t>201</w:t>
      </w:r>
    </w:p>
    <w:p w14:paraId="5EE38CD6" w14:textId="77777777" w:rsidR="00B96056" w:rsidRPr="00A77E85" w:rsidRDefault="00B96056" w:rsidP="00B96056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14:paraId="5A9ED1EC" w14:textId="77777777" w:rsidR="00B96056" w:rsidRPr="00A77E85" w:rsidRDefault="00B96056" w:rsidP="00B96056">
      <w:pPr>
        <w:ind w:left="4536"/>
        <w:rPr>
          <w:rFonts w:ascii="Times New Roman" w:hAnsi="Times New Roman"/>
          <w:sz w:val="28"/>
          <w:szCs w:val="28"/>
        </w:rPr>
      </w:pPr>
    </w:p>
    <w:p w14:paraId="19E81EF5" w14:textId="77777777" w:rsidR="00B96056" w:rsidRPr="00A77E85" w:rsidRDefault="00B96056" w:rsidP="00B96056">
      <w:pPr>
        <w:ind w:left="4536"/>
        <w:rPr>
          <w:rFonts w:ascii="Times New Roman" w:hAnsi="Times New Roman"/>
          <w:sz w:val="28"/>
          <w:szCs w:val="28"/>
        </w:rPr>
      </w:pPr>
    </w:p>
    <w:p w14:paraId="78F856C5" w14:textId="77777777" w:rsidR="00B96056" w:rsidRPr="00A77E85" w:rsidRDefault="00B96056" w:rsidP="00B96056">
      <w:pPr>
        <w:ind w:left="4536"/>
        <w:rPr>
          <w:rFonts w:ascii="Times New Roman" w:hAnsi="Times New Roman"/>
          <w:sz w:val="28"/>
          <w:szCs w:val="28"/>
        </w:rPr>
      </w:pPr>
    </w:p>
    <w:p w14:paraId="6A25C57D" w14:textId="77777777" w:rsidR="00B96056" w:rsidRPr="00A77E85" w:rsidRDefault="00B96056" w:rsidP="00B96056">
      <w:pPr>
        <w:ind w:left="4536"/>
        <w:rPr>
          <w:rFonts w:ascii="Times New Roman" w:hAnsi="Times New Roman"/>
          <w:sz w:val="28"/>
          <w:szCs w:val="28"/>
        </w:rPr>
      </w:pPr>
    </w:p>
    <w:p w14:paraId="46164B6A" w14:textId="77777777" w:rsidR="00B96056" w:rsidRPr="00A77E85" w:rsidRDefault="00B96056" w:rsidP="00B96056">
      <w:pPr>
        <w:ind w:left="4536"/>
        <w:rPr>
          <w:rFonts w:ascii="Times New Roman" w:hAnsi="Times New Roman"/>
          <w:sz w:val="28"/>
          <w:szCs w:val="28"/>
        </w:rPr>
      </w:pPr>
    </w:p>
    <w:p w14:paraId="4459A5DE" w14:textId="77777777" w:rsidR="003167AD" w:rsidRDefault="00B96056" w:rsidP="00B96056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7E85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6057F6C6" w14:textId="0D6516F7" w:rsidR="00B96056" w:rsidRPr="00A77E85" w:rsidRDefault="00B96056" w:rsidP="00B96056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7E85">
        <w:rPr>
          <w:rFonts w:ascii="Times New Roman" w:hAnsi="Times New Roman"/>
          <w:b/>
          <w:sz w:val="32"/>
          <w:szCs w:val="32"/>
        </w:rPr>
        <w:t>ЗАТО Солнечный</w:t>
      </w:r>
      <w:r w:rsidR="003167AD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14:paraId="041521FB" w14:textId="77777777" w:rsidR="003167AD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7E85">
        <w:rPr>
          <w:rFonts w:ascii="Times New Roman" w:hAnsi="Times New Roman"/>
          <w:b/>
          <w:sz w:val="32"/>
          <w:szCs w:val="32"/>
        </w:rPr>
        <w:t>«Обеспечение правопорядка и безопасности</w:t>
      </w:r>
    </w:p>
    <w:p w14:paraId="29A2FEE5" w14:textId="7FEEB7FB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7E85">
        <w:rPr>
          <w:rFonts w:ascii="Times New Roman" w:hAnsi="Times New Roman"/>
          <w:b/>
          <w:sz w:val="32"/>
          <w:szCs w:val="32"/>
        </w:rPr>
        <w:t>населения ЗАТО Солнечный»</w:t>
      </w:r>
      <w:r w:rsidRPr="00A77E8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77E85">
        <w:rPr>
          <w:rFonts w:ascii="Times New Roman" w:hAnsi="Times New Roman"/>
          <w:b/>
          <w:sz w:val="32"/>
          <w:szCs w:val="32"/>
        </w:rPr>
        <w:t>на 20</w:t>
      </w:r>
      <w:r w:rsidR="00A77E85" w:rsidRPr="00A77E85">
        <w:rPr>
          <w:rFonts w:ascii="Times New Roman" w:hAnsi="Times New Roman"/>
          <w:b/>
          <w:sz w:val="32"/>
          <w:szCs w:val="32"/>
        </w:rPr>
        <w:t>22</w:t>
      </w:r>
      <w:r w:rsidRPr="00A77E85">
        <w:rPr>
          <w:rFonts w:ascii="Times New Roman" w:hAnsi="Times New Roman"/>
          <w:b/>
          <w:sz w:val="32"/>
          <w:szCs w:val="32"/>
        </w:rPr>
        <w:t xml:space="preserve"> - 20</w:t>
      </w:r>
      <w:r w:rsidR="00A77E85" w:rsidRPr="00A77E85">
        <w:rPr>
          <w:rFonts w:ascii="Times New Roman" w:hAnsi="Times New Roman"/>
          <w:b/>
          <w:sz w:val="32"/>
          <w:szCs w:val="32"/>
        </w:rPr>
        <w:t>30</w:t>
      </w:r>
      <w:r w:rsidRPr="00A77E85">
        <w:rPr>
          <w:rFonts w:ascii="Times New Roman" w:hAnsi="Times New Roman"/>
          <w:b/>
          <w:sz w:val="32"/>
          <w:szCs w:val="32"/>
        </w:rPr>
        <w:t xml:space="preserve"> годы</w:t>
      </w:r>
    </w:p>
    <w:p w14:paraId="6D195F6B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16E8FF9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995FFEE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A87F0FA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C348FE9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7819AC8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21BF340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54FBD2F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F19933C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3323280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7C819D7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2940F91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5260BF0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FA4BCFE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DF34F10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A2CFD25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AF8303B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E5F45B1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8014D53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5004191" w14:textId="77777777" w:rsidR="00B96056" w:rsidRPr="00A77E85" w:rsidRDefault="00B96056" w:rsidP="00B96056">
      <w:pPr>
        <w:pStyle w:val="a5"/>
        <w:rPr>
          <w:rFonts w:ascii="Times New Roman" w:hAnsi="Times New Roman"/>
          <w:sz w:val="28"/>
          <w:szCs w:val="28"/>
        </w:rPr>
      </w:pPr>
    </w:p>
    <w:p w14:paraId="25E03E68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6C6D075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>ЗАТО Солнечный</w:t>
      </w:r>
    </w:p>
    <w:p w14:paraId="3437E695" w14:textId="77777777" w:rsidR="00B96056" w:rsidRPr="00A77E85" w:rsidRDefault="00B96056" w:rsidP="00B96056">
      <w:pPr>
        <w:jc w:val="center"/>
        <w:rPr>
          <w:rFonts w:ascii="Times New Roman" w:hAnsi="Times New Roman"/>
          <w:sz w:val="24"/>
          <w:szCs w:val="24"/>
        </w:rPr>
        <w:sectPr w:rsidR="00B96056" w:rsidRPr="00A77E85" w:rsidSect="00A6549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A77E85">
        <w:rPr>
          <w:rFonts w:ascii="Times New Roman" w:hAnsi="Times New Roman"/>
          <w:sz w:val="24"/>
          <w:szCs w:val="24"/>
        </w:rPr>
        <w:t>2018 год</w:t>
      </w:r>
    </w:p>
    <w:p w14:paraId="5F959FF1" w14:textId="77777777" w:rsidR="00B96056" w:rsidRPr="00A77E85" w:rsidRDefault="00B96056" w:rsidP="00B9605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7E8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0A25DB23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77E85">
        <w:rPr>
          <w:rFonts w:ascii="Times New Roman" w:hAnsi="Times New Roman"/>
          <w:sz w:val="28"/>
          <w:szCs w:val="28"/>
        </w:rPr>
        <w:t>муниципальной программы ЗАТО Солнечный Тверской области</w:t>
      </w:r>
    </w:p>
    <w:p w14:paraId="6954877B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E85"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 w:rsidRPr="00A77E85">
        <w:rPr>
          <w:rFonts w:ascii="Times New Roman" w:hAnsi="Times New Roman"/>
          <w:color w:val="000000"/>
          <w:sz w:val="28"/>
          <w:szCs w:val="28"/>
        </w:rPr>
        <w:t xml:space="preserve"> ЗАТО Солнечный»</w:t>
      </w:r>
    </w:p>
    <w:p w14:paraId="6ADE7B9B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77E85">
        <w:rPr>
          <w:rFonts w:ascii="Times New Roman" w:hAnsi="Times New Roman"/>
          <w:sz w:val="28"/>
          <w:szCs w:val="28"/>
        </w:rPr>
        <w:t>на 2022 - 2030 годы</w:t>
      </w:r>
    </w:p>
    <w:p w14:paraId="7438E829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514"/>
      </w:tblGrid>
      <w:tr w:rsidR="00B96056" w:rsidRPr="00A77E85" w14:paraId="5F9CC945" w14:textId="77777777" w:rsidTr="002833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AAA" w14:textId="77777777" w:rsidR="00B96056" w:rsidRPr="00A77E85" w:rsidRDefault="00B96056" w:rsidP="002833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09A5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7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Солнечный Тверской области </w:t>
            </w:r>
            <w:r w:rsidRPr="00A77E85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A7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Солнечный» </w:t>
            </w:r>
            <w:r w:rsidRPr="00A77E85">
              <w:rPr>
                <w:rFonts w:ascii="Times New Roman" w:hAnsi="Times New Roman"/>
                <w:sz w:val="24"/>
                <w:szCs w:val="24"/>
              </w:rPr>
              <w:t>на 2022 - 2030 годы (далее – Муниципальная программа)</w:t>
            </w:r>
          </w:p>
        </w:tc>
      </w:tr>
      <w:tr w:rsidR="00B96056" w:rsidRPr="00A77E85" w14:paraId="1FBCDD89" w14:textId="77777777" w:rsidTr="0028334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3D1A" w14:textId="77777777" w:rsidR="00B96056" w:rsidRPr="00A77E85" w:rsidRDefault="00B96056" w:rsidP="002833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CA8A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B96056" w:rsidRPr="00A77E85" w14:paraId="6C6753CD" w14:textId="77777777" w:rsidTr="0028334E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C99" w14:textId="77777777" w:rsidR="00B96056" w:rsidRPr="00A77E85" w:rsidRDefault="00B96056" w:rsidP="002833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6C88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2022 - 2030 годы</w:t>
            </w:r>
          </w:p>
        </w:tc>
      </w:tr>
      <w:tr w:rsidR="00B96056" w:rsidRPr="00A77E85" w14:paraId="6E4B77CA" w14:textId="77777777" w:rsidTr="002833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DABB" w14:textId="77777777" w:rsidR="00B96056" w:rsidRPr="00A77E85" w:rsidRDefault="00B96056" w:rsidP="002833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A21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B96056" w:rsidRPr="00A77E85" w14:paraId="786324C5" w14:textId="77777777" w:rsidTr="0028334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F7E7C" w14:textId="77777777" w:rsidR="00B96056" w:rsidRPr="00A77E85" w:rsidRDefault="00B96056" w:rsidP="002833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44FDB" w14:textId="77777777" w:rsidR="00B96056" w:rsidRPr="00A77E85" w:rsidRDefault="00B96056" w:rsidP="0028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14:paraId="17D88B95" w14:textId="77777777" w:rsidR="00B96056" w:rsidRPr="00A77E85" w:rsidRDefault="00B96056" w:rsidP="0028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подпрограмма 2 «Обеспечение безопасности дорожного движения на территории ЗАТО Солнечный»;</w:t>
            </w:r>
          </w:p>
          <w:p w14:paraId="696F92E4" w14:textId="77777777" w:rsidR="00B96056" w:rsidRPr="00A77E85" w:rsidRDefault="00B96056" w:rsidP="0028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подпрограмма 3 «Повышение безопасности населения ЗАТО Солнечный»</w:t>
            </w:r>
          </w:p>
        </w:tc>
      </w:tr>
      <w:tr w:rsidR="00B96056" w:rsidRPr="00A77E85" w14:paraId="0898AD0D" w14:textId="77777777" w:rsidTr="0028334E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681A5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5F4" w14:textId="77777777" w:rsidR="00B96056" w:rsidRPr="00A77E85" w:rsidRDefault="00B96056" w:rsidP="0028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1. Снижение по итогам 2030 года количества преступлений, зарегистрированных на территории ЗАТО Солнечный, на 25 %;</w:t>
            </w:r>
          </w:p>
          <w:p w14:paraId="7B7668A0" w14:textId="77777777" w:rsidR="00B96056" w:rsidRPr="00A77E85" w:rsidRDefault="00B96056" w:rsidP="0028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 населения ЗАТО Солнечный до 2030 года на уровне показателей 2021 года</w:t>
            </w:r>
          </w:p>
        </w:tc>
      </w:tr>
      <w:tr w:rsidR="00B96056" w:rsidRPr="00A77E85" w14:paraId="12E2D7CC" w14:textId="77777777" w:rsidTr="0028334E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86FD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8BC0" w14:textId="4BF50BF5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на 2022-2030 годы составляет 2 770,</w:t>
            </w:r>
            <w:r w:rsidR="003167AD">
              <w:rPr>
                <w:rFonts w:ascii="Times New Roman" w:hAnsi="Times New Roman"/>
                <w:sz w:val="24"/>
                <w:szCs w:val="24"/>
              </w:rPr>
              <w:t>93</w:t>
            </w:r>
            <w:r w:rsidRPr="00A77E8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ее реализации:</w:t>
            </w:r>
          </w:p>
          <w:p w14:paraId="39D4178C" w14:textId="3CD035BB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2022 год – 355,</w:t>
            </w:r>
            <w:r w:rsidR="003167AD">
              <w:rPr>
                <w:rFonts w:ascii="Times New Roman" w:hAnsi="Times New Roman"/>
                <w:sz w:val="24"/>
                <w:szCs w:val="24"/>
              </w:rPr>
              <w:t>33</w:t>
            </w:r>
            <w:r w:rsidRPr="00A77E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89824B0" w14:textId="3FB9621F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2023 год – 355,</w:t>
            </w:r>
            <w:r w:rsidR="003167AD">
              <w:rPr>
                <w:rFonts w:ascii="Times New Roman" w:hAnsi="Times New Roman"/>
                <w:sz w:val="24"/>
                <w:szCs w:val="24"/>
              </w:rPr>
              <w:t>33</w:t>
            </w:r>
            <w:r w:rsidRPr="00A77E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FC42AB6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2024 год – 294,33 тыс. руб.</w:t>
            </w:r>
          </w:p>
          <w:p w14:paraId="43A7597D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2025 год – 294,33 тыс. руб.</w:t>
            </w:r>
          </w:p>
          <w:p w14:paraId="0620F44B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2026 год – 294,33 тыс. руб.</w:t>
            </w:r>
          </w:p>
          <w:p w14:paraId="39489998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2027 год – 294,33 тыс. руб.</w:t>
            </w:r>
          </w:p>
          <w:p w14:paraId="31392679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2028 год – 294,33 тыс. руб.</w:t>
            </w:r>
          </w:p>
          <w:p w14:paraId="7885CA05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2029 год – 294,33 тыс. руб.</w:t>
            </w:r>
          </w:p>
          <w:p w14:paraId="3FA40865" w14:textId="77777777" w:rsidR="00B96056" w:rsidRPr="00A77E85" w:rsidRDefault="00B96056" w:rsidP="002833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85">
              <w:rPr>
                <w:rFonts w:ascii="Times New Roman" w:hAnsi="Times New Roman"/>
                <w:sz w:val="24"/>
                <w:szCs w:val="24"/>
              </w:rPr>
              <w:t>2030 год – 294,33 тыс. руб.</w:t>
            </w:r>
          </w:p>
        </w:tc>
      </w:tr>
    </w:tbl>
    <w:p w14:paraId="237D5D11" w14:textId="77777777" w:rsidR="00B96056" w:rsidRPr="00A77E85" w:rsidRDefault="00B96056" w:rsidP="00B96056">
      <w:pPr>
        <w:pStyle w:val="1"/>
        <w:rPr>
          <w:rFonts w:ascii="Times New Roman" w:hAnsi="Times New Roman" w:cs="Times New Roman"/>
        </w:rPr>
        <w:sectPr w:rsidR="00B96056" w:rsidRPr="00A77E85" w:rsidSect="00BD7714">
          <w:pgSz w:w="11907" w:h="16839" w:code="9"/>
          <w:pgMar w:top="1134" w:right="851" w:bottom="1077" w:left="1701" w:header="709" w:footer="709" w:gutter="0"/>
          <w:cols w:space="708"/>
          <w:docGrid w:linePitch="360"/>
        </w:sectPr>
      </w:pPr>
    </w:p>
    <w:p w14:paraId="1B68123F" w14:textId="77777777" w:rsidR="00B96056" w:rsidRPr="00A77E85" w:rsidRDefault="00B96056" w:rsidP="00B96056">
      <w:pPr>
        <w:pStyle w:val="1"/>
        <w:rPr>
          <w:rFonts w:ascii="Times New Roman" w:hAnsi="Times New Roman" w:cs="Times New Roman"/>
        </w:rPr>
      </w:pPr>
      <w:r w:rsidRPr="00A77E85">
        <w:rPr>
          <w:rFonts w:ascii="Times New Roman" w:hAnsi="Times New Roman" w:cs="Times New Roman"/>
        </w:rPr>
        <w:lastRenderedPageBreak/>
        <w:t xml:space="preserve">Раздел </w:t>
      </w:r>
      <w:r w:rsidRPr="00A77E85">
        <w:rPr>
          <w:rFonts w:ascii="Times New Roman" w:hAnsi="Times New Roman" w:cs="Times New Roman"/>
          <w:lang w:val="en-US"/>
        </w:rPr>
        <w:t>I</w:t>
      </w:r>
    </w:p>
    <w:p w14:paraId="0290AFCA" w14:textId="77777777" w:rsidR="00B96056" w:rsidRPr="00A77E85" w:rsidRDefault="00B96056" w:rsidP="00B96056">
      <w:pPr>
        <w:pStyle w:val="1"/>
        <w:rPr>
          <w:rFonts w:ascii="Times New Roman" w:hAnsi="Times New Roman" w:cs="Times New Roman"/>
        </w:rPr>
      </w:pPr>
      <w:r w:rsidRPr="00A77E85">
        <w:rPr>
          <w:rFonts w:ascii="Times New Roman" w:hAnsi="Times New Roman" w:cs="Times New Roman"/>
        </w:rPr>
        <w:t>Общая характеристика сферы реализации Муниципальной программы</w:t>
      </w:r>
    </w:p>
    <w:p w14:paraId="03B49501" w14:textId="77777777" w:rsidR="00B96056" w:rsidRPr="00A77E85" w:rsidRDefault="00B96056" w:rsidP="00B96056">
      <w:pPr>
        <w:spacing w:after="0" w:line="240" w:lineRule="auto"/>
        <w:rPr>
          <w:rFonts w:ascii="Times New Roman" w:hAnsi="Times New Roman"/>
          <w:lang w:eastAsia="en-US"/>
        </w:rPr>
      </w:pPr>
    </w:p>
    <w:p w14:paraId="41C4F8D2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1. Программа направлена на повышение безопасности жизнедеятельности населения ЗАТО Солнечный Тверской области</w:t>
      </w:r>
    </w:p>
    <w:p w14:paraId="3C8A5643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2. Территория ЗАТО Солнечный имеет изолированное географическое расположение, постоянно проживающих граждан около 2000, охрана общественного порядка и общественной безопасности возложена на Солнечный пункт полиции МО МВД России по ЗАТО Озерный и Солнечный при штатной численности 4 сотрудника. 1 сотрудник с исполнением обязанностей по линии работы подразделений ГИБДД.</w:t>
      </w:r>
    </w:p>
    <w:p w14:paraId="221C2BEC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3.  Криминогенная обстановка в ЗАТО Солнечный характеризуется снижением количества зарегистрированных преступлений: 2015г. – 2, 2016г. – 5, 2017г. – 1. По итогам 2017 года 1/1 лиц от общего числа лиц, совершивших преступления, совершали их ранее. Тяжких и особо тяжких преступлений за последние три года зарегистрировано 1. К административной ответственности в 2017 году привлечено 48 граждан из них за нарушение правил дорожного движения на автомобильных дорогах общего пользования местного значения третьего класса 27 граждан, из них 1 за ДТП.</w:t>
      </w:r>
    </w:p>
    <w:p w14:paraId="2DCDBF92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4. Вопросы обеспечения противопожарной безопасности на территории ЗАТО Солнечный в соответствии с Законом Российской Федерации «О закрытом административно-территориальном образовании» находятся в ведении федеральных органов государственной власти. </w:t>
      </w:r>
    </w:p>
    <w:p w14:paraId="493B1EC7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5. Для ЗАТО Солнечный характерны опасные гидрометеорологические явления (сильные осадки в виде дождей и снегопадов, сильный мороз, шторм),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региона.</w:t>
      </w:r>
    </w:p>
    <w:p w14:paraId="7C1890DB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За последние три года наблюдается невысокое количество чрезвычайных ситуаций. Погибшие и пострадавшие в результате чрезвычайных ситуаций на территории ЗАТО Солнечный отсутствуют. </w:t>
      </w:r>
    </w:p>
    <w:p w14:paraId="557A1639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6. Преступления в сфере незаконного оборота наркотических средств и психотропных веществ не зарегистрированы. Случаи заболевания наркоманией отсутствуют.</w:t>
      </w:r>
    </w:p>
    <w:p w14:paraId="47B35B81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7.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Преступлений экстремистской направленности на территории ЗАТО Солнечный не зафиксировано.</w:t>
      </w:r>
    </w:p>
    <w:p w14:paraId="46CA32B0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В связи с расположенным на территории ЗАТО Солнечный градообразующим предприятием, для которого в целях обеспечения обороны страны и безопасности государства установлен особый режим безопасного функционирования и охраны государственной тайны, остро встает вопрос о защите территории от терроризма.</w:t>
      </w:r>
    </w:p>
    <w:p w14:paraId="56076713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8. Основными направлениями муниципальной политики в сфере реализации муниципальной программы являются:</w:t>
      </w:r>
    </w:p>
    <w:p w14:paraId="750A1546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а) повышение правопорядка и общественной безопасности;</w:t>
      </w:r>
    </w:p>
    <w:p w14:paraId="1EDF0250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б) повышение безопасности дорожного движения;</w:t>
      </w:r>
    </w:p>
    <w:p w14:paraId="6C686F7B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lastRenderedPageBreak/>
        <w:t>в) снижение рисков и смягчение последствий чрезвычайных ситуаций межмуниципального и регионального характера;</w:t>
      </w:r>
    </w:p>
    <w:p w14:paraId="7D89B944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г) повышение пожарной безопасности;</w:t>
      </w:r>
    </w:p>
    <w:p w14:paraId="27956203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д) противодействие незаконному распространению и немедицинскому потреблению наркотиков;</w:t>
      </w:r>
    </w:p>
    <w:p w14:paraId="28DDCDC1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е) повышение безопасности населения от угроз терроризма и экстремизма.</w:t>
      </w:r>
    </w:p>
    <w:p w14:paraId="602B3596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9. Целью Муниципальной программы является повышение безопасности жизнедеятельности населения на территории ЗАТО Солнечный Тверской области.</w:t>
      </w:r>
    </w:p>
    <w:p w14:paraId="74B3987A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10. Показателями, характеризующими достижение цели, являются:</w:t>
      </w:r>
    </w:p>
    <w:p w14:paraId="28ED6A1F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а) показатель 1 «Общее количество преступлений, зарегистрированных на территории ЗАТО Солнечный».</w:t>
      </w:r>
    </w:p>
    <w:p w14:paraId="370CED05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10. Значения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14:paraId="05EDB6C8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11. Реализация Муниципальной программы достигается посредством выполнения следующих подпрограмм:</w:t>
      </w:r>
    </w:p>
    <w:p w14:paraId="0B89C198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а) подпрограмма 1 «Комплексная профилактика правонарушений»;</w:t>
      </w:r>
    </w:p>
    <w:p w14:paraId="3ED49AC4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б) </w:t>
      </w:r>
      <w:r w:rsidRPr="00A77E85">
        <w:rPr>
          <w:rFonts w:ascii="Times New Roman" w:hAnsi="Times New Roman"/>
          <w:color w:val="000000"/>
          <w:sz w:val="26"/>
          <w:szCs w:val="26"/>
        </w:rPr>
        <w:t>подпрограмма 2 «Обеспечение безопасности дорожного движения на территории ЗАТО Солнечный»;</w:t>
      </w:r>
    </w:p>
    <w:p w14:paraId="7D423408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77E85">
        <w:rPr>
          <w:rFonts w:ascii="Times New Roman" w:hAnsi="Times New Roman"/>
          <w:color w:val="000000"/>
          <w:sz w:val="26"/>
          <w:szCs w:val="26"/>
        </w:rPr>
        <w:t>в) подпрограмма 3 «</w:t>
      </w:r>
      <w:r w:rsidRPr="00A77E85">
        <w:rPr>
          <w:rFonts w:ascii="Times New Roman" w:hAnsi="Times New Roman"/>
          <w:sz w:val="26"/>
          <w:szCs w:val="26"/>
        </w:rPr>
        <w:t>Повышение безопасности населения ЗАТО Солнечный</w:t>
      </w:r>
      <w:r w:rsidRPr="00A77E85">
        <w:rPr>
          <w:rFonts w:ascii="Times New Roman" w:hAnsi="Times New Roman"/>
          <w:color w:val="000000"/>
          <w:sz w:val="26"/>
          <w:szCs w:val="26"/>
        </w:rPr>
        <w:t>».</w:t>
      </w:r>
    </w:p>
    <w:p w14:paraId="6FD30725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A77E85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3" w:history="1">
        <w:r w:rsidRPr="00A77E85">
          <w:rPr>
            <w:rStyle w:val="af"/>
            <w:rFonts w:ascii="Times New Roman" w:eastAsiaTheme="minorHAnsi" w:hAnsi="Times New Roman"/>
            <w:sz w:val="26"/>
            <w:szCs w:val="26"/>
            <w:lang w:eastAsia="en-US"/>
          </w:rPr>
          <w:t>Характеристика</w:t>
        </w:r>
      </w:hyperlink>
      <w:r w:rsidRPr="00A77E85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программы приведена в приложении 1 к настоящей муниципальной программе.</w:t>
      </w:r>
    </w:p>
    <w:p w14:paraId="0DC61A8B" w14:textId="77777777" w:rsidR="00B96056" w:rsidRPr="00A77E85" w:rsidRDefault="00B96056" w:rsidP="00B96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3F502F8" w14:textId="77777777" w:rsidR="00B96056" w:rsidRPr="00A77E85" w:rsidRDefault="00B96056" w:rsidP="00B960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77E85">
        <w:rPr>
          <w:rFonts w:ascii="Times New Roman" w:hAnsi="Times New Roman"/>
          <w:b/>
          <w:sz w:val="28"/>
          <w:szCs w:val="28"/>
        </w:rPr>
        <w:t xml:space="preserve">Раздел </w:t>
      </w:r>
      <w:r w:rsidRPr="00A77E85"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697F879C" w14:textId="77777777" w:rsidR="00B96056" w:rsidRPr="00A77E85" w:rsidRDefault="00B96056" w:rsidP="00B96056">
      <w:pPr>
        <w:pStyle w:val="1"/>
        <w:rPr>
          <w:rFonts w:ascii="Times New Roman" w:hAnsi="Times New Roman" w:cs="Times New Roman"/>
        </w:rPr>
      </w:pPr>
      <w:r w:rsidRPr="00A77E85">
        <w:rPr>
          <w:rFonts w:ascii="Times New Roman" w:hAnsi="Times New Roman" w:cs="Times New Roman"/>
        </w:rPr>
        <w:t>Механизм управления и мониторинга реализации Муниципальной программы</w:t>
      </w:r>
    </w:p>
    <w:p w14:paraId="5C824942" w14:textId="77777777" w:rsidR="00B96056" w:rsidRPr="00A77E85" w:rsidRDefault="00B96056" w:rsidP="00B9605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D413DCC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13. Управление реализацией Муниципальной программы предусматривает:</w:t>
      </w:r>
    </w:p>
    <w:p w14:paraId="1AEC8644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14:paraId="7EE7994B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14:paraId="15F0D41A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в) учет, контроль и анализ реализации муниципальной программы.</w:t>
      </w:r>
    </w:p>
    <w:p w14:paraId="530594AE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14.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14:paraId="1825A9A3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15.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14:paraId="77E97E32" w14:textId="77777777" w:rsidR="00B96056" w:rsidRPr="00A77E85" w:rsidRDefault="00B96056" w:rsidP="00B9605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lastRenderedPageBreak/>
        <w:t xml:space="preserve">           16.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14:paraId="539B35E8" w14:textId="77777777" w:rsidR="00B96056" w:rsidRPr="00A77E85" w:rsidRDefault="00B96056" w:rsidP="00B9605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 xml:space="preserve">           17. Мониторинг реализации муниципальной программы предусматривает:</w:t>
      </w:r>
    </w:p>
    <w:p w14:paraId="046FD4EF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а) формирование и согласование отчета о реализации муниципальной программы за отчетный финансовый год;</w:t>
      </w:r>
    </w:p>
    <w:p w14:paraId="51488B85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 xml:space="preserve">б) формирование </w:t>
      </w:r>
      <w:r w:rsidRPr="00A77E85">
        <w:rPr>
          <w:rFonts w:ascii="Times New Roman" w:hAnsi="Times New Roman" w:cs="Times New Roman"/>
          <w:bCs/>
          <w:sz w:val="26"/>
          <w:szCs w:val="26"/>
        </w:rPr>
        <w:t xml:space="preserve">и утверждение </w:t>
      </w:r>
      <w:r w:rsidRPr="00A77E85">
        <w:rPr>
          <w:rFonts w:ascii="Times New Roman" w:hAnsi="Times New Roman" w:cs="Times New Roman"/>
          <w:sz w:val="26"/>
          <w:szCs w:val="26"/>
        </w:rPr>
        <w:t>сводного годового доклада о ходе реализации и об оценке эффективности муниципальных программ.</w:t>
      </w:r>
    </w:p>
    <w:p w14:paraId="671D5E15" w14:textId="77777777" w:rsidR="00B96056" w:rsidRPr="00A77E85" w:rsidRDefault="00B96056" w:rsidP="00B9605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A77E85">
        <w:rPr>
          <w:sz w:val="26"/>
          <w:szCs w:val="26"/>
        </w:rPr>
        <w:t xml:space="preserve">         18.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(далее – Порядок).</w:t>
      </w:r>
    </w:p>
    <w:p w14:paraId="6CAF33A1" w14:textId="77777777" w:rsidR="00B96056" w:rsidRPr="00A77E85" w:rsidRDefault="00B96056" w:rsidP="00B9605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A77E85">
        <w:rPr>
          <w:sz w:val="26"/>
          <w:szCs w:val="26"/>
        </w:rPr>
        <w:t xml:space="preserve">          19.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185C85D3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3086BD81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3C20CD23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516A984C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 Порядка.</w:t>
      </w:r>
    </w:p>
    <w:p w14:paraId="01617A9F" w14:textId="77777777" w:rsidR="00B96056" w:rsidRPr="00A77E85" w:rsidRDefault="00B96056" w:rsidP="00B9605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A77E85">
        <w:rPr>
          <w:sz w:val="26"/>
          <w:szCs w:val="26"/>
        </w:rPr>
        <w:t xml:space="preserve">         20.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14:paraId="13A9E587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21. 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14:paraId="77D7359F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14:paraId="16310857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14:paraId="7219BF4E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14:paraId="60CCFB09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22.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14:paraId="32C77118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E85">
        <w:rPr>
          <w:rFonts w:ascii="Times New Roman" w:hAnsi="Times New Roman" w:cs="Times New Roman"/>
          <w:bCs/>
          <w:sz w:val="26"/>
          <w:szCs w:val="26"/>
        </w:rPr>
        <w:t xml:space="preserve">23. Оценка эффективности реализации муниципальной программы осуществляется главным администратором (администратором) муниципальной </w:t>
      </w:r>
      <w:r w:rsidRPr="00A77E85">
        <w:rPr>
          <w:rFonts w:ascii="Times New Roman" w:hAnsi="Times New Roman" w:cs="Times New Roman"/>
          <w:bCs/>
          <w:sz w:val="26"/>
          <w:szCs w:val="26"/>
        </w:rPr>
        <w:lastRenderedPageBreak/>
        <w:t>программы в соответствии с Методикой оценки эффективности реализации муниципальной программы (приложение 5 к  Порядку).</w:t>
      </w:r>
    </w:p>
    <w:p w14:paraId="284A83FB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E85">
        <w:rPr>
          <w:rFonts w:ascii="Times New Roman" w:hAnsi="Times New Roman" w:cs="Times New Roman"/>
          <w:bCs/>
          <w:sz w:val="26"/>
          <w:szCs w:val="26"/>
        </w:rPr>
        <w:t>24. Оценка эффективности реализации муниципальной программы осуществляется с помощью следующих критериев:</w:t>
      </w:r>
    </w:p>
    <w:p w14:paraId="4DB5FAFE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E85">
        <w:rPr>
          <w:rFonts w:ascii="Times New Roman" w:hAnsi="Times New Roman" w:cs="Times New Roman"/>
          <w:bCs/>
          <w:sz w:val="26"/>
          <w:szCs w:val="26"/>
        </w:rPr>
        <w:t>а) критерий эффективности реализации муниципальной программы в отчетном периоде;</w:t>
      </w:r>
    </w:p>
    <w:p w14:paraId="596AAEB3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E85">
        <w:rPr>
          <w:rFonts w:ascii="Times New Roman" w:hAnsi="Times New Roman" w:cs="Times New Roman"/>
          <w:bCs/>
          <w:sz w:val="26"/>
          <w:szCs w:val="26"/>
        </w:rPr>
        <w:t>б) индекс освоения бюджетных средств, выделенных на реализацию муниципальной программы в отчетном периоде.</w:t>
      </w:r>
    </w:p>
    <w:p w14:paraId="6CBCED5B" w14:textId="77777777" w:rsidR="00B96056" w:rsidRPr="00A77E85" w:rsidRDefault="00B96056" w:rsidP="00B960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E85">
        <w:rPr>
          <w:rFonts w:ascii="Times New Roman" w:hAnsi="Times New Roman" w:cs="Times New Roman"/>
          <w:bCs/>
          <w:sz w:val="26"/>
          <w:szCs w:val="26"/>
        </w:rPr>
        <w:t>в) индекс достижения плановых значений показателей муниципальной программы в отчетном периоде.</w:t>
      </w:r>
    </w:p>
    <w:p w14:paraId="26EA9E37" w14:textId="77777777" w:rsidR="00B96056" w:rsidRPr="00A77E85" w:rsidRDefault="00B96056" w:rsidP="00B96056">
      <w:pPr>
        <w:pStyle w:val="1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77E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77E85">
        <w:rPr>
          <w:rFonts w:ascii="Times New Roman" w:hAnsi="Times New Roman" w:cs="Times New Roman"/>
          <w:sz w:val="26"/>
          <w:szCs w:val="26"/>
        </w:rPr>
        <w:t>I</w:t>
      </w:r>
    </w:p>
    <w:p w14:paraId="11C47C06" w14:textId="77777777" w:rsidR="00B96056" w:rsidRPr="00A77E85" w:rsidRDefault="00B96056" w:rsidP="00B96056">
      <w:pPr>
        <w:pStyle w:val="1"/>
        <w:rPr>
          <w:rFonts w:ascii="Times New Roman" w:hAnsi="Times New Roman" w:cs="Times New Roman"/>
          <w:sz w:val="26"/>
          <w:szCs w:val="26"/>
        </w:rPr>
      </w:pPr>
      <w:r w:rsidRPr="00A77E85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39D6B611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25. В процессе реализации Муниципальной программы могут проявиться внешние и внутренние риски.</w:t>
      </w:r>
    </w:p>
    <w:p w14:paraId="7D137361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26. К внешним рискам относятся:</w:t>
      </w:r>
    </w:p>
    <w:p w14:paraId="6E3E3BD5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48A5449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29D062BE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3A68CDEB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27. К внутренним рискам относятся:</w:t>
      </w:r>
    </w:p>
    <w:p w14:paraId="61B0815E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4B5FDA8D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3750202D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б) риск не достижения запланированных результатов. </w:t>
      </w:r>
    </w:p>
    <w:p w14:paraId="17EF26BB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4CAD993E" w14:textId="77777777" w:rsidR="00B96056" w:rsidRPr="00A77E85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3ADCBA0A" w14:textId="4265E2F7" w:rsidR="0059695E" w:rsidRDefault="00B96056" w:rsidP="00B960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7E85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14:paraId="11919F01" w14:textId="77777777" w:rsidR="004760B6" w:rsidRDefault="004760B6" w:rsidP="00B96056">
      <w:pPr>
        <w:pStyle w:val="a5"/>
        <w:ind w:firstLine="709"/>
        <w:jc w:val="both"/>
        <w:rPr>
          <w:rFonts w:ascii="Times New Roman" w:hAnsi="Times New Roman"/>
        </w:rPr>
        <w:sectPr w:rsidR="004760B6" w:rsidSect="00A77E85">
          <w:pgSz w:w="11907" w:h="16839" w:code="9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2218"/>
        <w:gridCol w:w="1492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972"/>
        <w:gridCol w:w="1220"/>
      </w:tblGrid>
      <w:tr w:rsidR="00396BFA" w:rsidRPr="00396BFA" w14:paraId="54B20485" w14:textId="77777777" w:rsidTr="00396BFA">
        <w:trPr>
          <w:trHeight w:val="12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D2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03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57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AC1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56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6BE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94F2" w14:textId="77777777" w:rsidR="00396BFA" w:rsidRPr="00396BFA" w:rsidRDefault="00396BFA" w:rsidP="00396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Приложение № 1</w:t>
            </w:r>
            <w:r w:rsidRPr="00396BFA">
              <w:rPr>
                <w:rFonts w:ascii="Times New Roman" w:hAnsi="Times New Roman"/>
                <w:color w:val="000000"/>
              </w:rPr>
              <w:br/>
              <w:t>к муниципальной программе ЗАТО Солнечный Тверской области</w:t>
            </w:r>
            <w:r w:rsidRPr="00396BFA">
              <w:rPr>
                <w:rFonts w:ascii="Times New Roman" w:hAnsi="Times New Roman"/>
                <w:color w:val="000000"/>
              </w:rPr>
              <w:br/>
              <w:t>"Обеспечение правопорядка и безопасности населения ЗАТО Солнечный"</w:t>
            </w:r>
            <w:r w:rsidRPr="00396BFA">
              <w:rPr>
                <w:rFonts w:ascii="Times New Roman" w:hAnsi="Times New Roman"/>
                <w:color w:val="000000"/>
              </w:rPr>
              <w:br/>
              <w:t>на 2022-2030 годы</w:t>
            </w:r>
          </w:p>
        </w:tc>
      </w:tr>
      <w:tr w:rsidR="00396BFA" w:rsidRPr="00396BFA" w14:paraId="3CCC178C" w14:textId="77777777" w:rsidTr="00396BFA">
        <w:trPr>
          <w:trHeight w:val="8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43ED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396BFA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396BFA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396BFA" w:rsidRPr="00396BFA" w14:paraId="0ED4EFAF" w14:textId="77777777" w:rsidTr="00396BFA">
        <w:trPr>
          <w:trHeight w:val="464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B0345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396BFA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396BFA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396BFA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396BFA" w:rsidRPr="00396BFA" w14:paraId="6BE66EAA" w14:textId="77777777" w:rsidTr="00396BFA">
        <w:trPr>
          <w:trHeight w:val="85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BCCA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96BFA" w:rsidRPr="00396BFA" w14:paraId="4EB6405B" w14:textId="77777777" w:rsidTr="00396BFA">
        <w:trPr>
          <w:trHeight w:val="70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DB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5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A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63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B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DA4C68" w:rsidRPr="00396BFA" w14:paraId="657BA9B0" w14:textId="77777777" w:rsidTr="00396BFA">
        <w:trPr>
          <w:trHeight w:val="99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3C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095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9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E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6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33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91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29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97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CB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A8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1C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85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D8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DA4C68" w:rsidRPr="00396BFA" w14:paraId="01686E73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6D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B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E5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3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C0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1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A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06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9B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73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C1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9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9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2C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A4C68" w:rsidRPr="00396BFA" w14:paraId="7F0E96B4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B7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96BFA">
              <w:rPr>
                <w:rFonts w:ascii="Times New Roman" w:hAnsi="Times New Roman"/>
                <w:b/>
                <w:bCs/>
                <w:color w:val="FF0000"/>
              </w:rPr>
              <w:t>0000 03 0 00 00000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13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5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F7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649,65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8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649,65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8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F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B3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0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C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B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0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588,65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0B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5 419,87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B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DA4C68" w:rsidRPr="00396BFA" w14:paraId="51EA46CA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B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7EF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E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2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D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A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5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74C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8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30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23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8BF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8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E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A4C68" w:rsidRPr="00396BFA" w14:paraId="50D08255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B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7F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 1  «Общее количество преступлений, зарегистрированных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территории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DD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1A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5D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4A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F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7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CF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2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D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A6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E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6C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F226EE4" w14:textId="77777777" w:rsidTr="00396BFA">
        <w:trPr>
          <w:trHeight w:val="57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EA6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0000 03 1 00 00000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829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5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4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C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4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9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5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4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B8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8F9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6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6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AC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4570C88B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16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0000 3 1 01 00000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47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9C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72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2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2B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1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96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58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07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758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7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2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0A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7F58B784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4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14D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01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B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0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3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2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2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4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15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6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5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E3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D881667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6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15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61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E9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3D8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E1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1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A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21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D3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0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8A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4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98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56F4A010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3F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96BFA">
              <w:rPr>
                <w:rFonts w:ascii="Times New Roman" w:hAnsi="Times New Roman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E3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CB2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A9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3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3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D7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6E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4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1F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94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B9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7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4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1B05F624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5B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35B" w14:textId="77777777" w:rsidR="00396BFA" w:rsidRPr="00396BFA" w:rsidRDefault="00396BFA" w:rsidP="00396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C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C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67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ED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4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42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94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B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C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DC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A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7D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7F91D6AD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2C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DB9" w14:textId="77777777" w:rsidR="00396BFA" w:rsidRPr="00396BFA" w:rsidRDefault="00396BFA" w:rsidP="0039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9D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2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A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CF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81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D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AA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5A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D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AE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1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3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94BACDD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7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CBF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E3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B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CF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7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2C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76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B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C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9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9F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8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DF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682D4461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A4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E9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России по ЗАТО Озерный и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3E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единиц/единиц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BE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92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21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5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2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8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C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0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3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5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044B43E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1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E8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F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6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C8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E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F6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60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B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4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C73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3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E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4C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2165187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47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02F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49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2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E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7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1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00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1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9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BA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B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17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8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4978B71" w14:textId="77777777" w:rsidTr="00396BFA">
        <w:trPr>
          <w:trHeight w:val="178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8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0BF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проведении данных мероприятий».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93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7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D6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9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D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7B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E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5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1E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5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1A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6B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6F47355A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3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83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09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1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68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C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36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91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4C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29B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F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5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27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80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84383F3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97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9D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C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252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EC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F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4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1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3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0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CF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6C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C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C8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F888951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C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DA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1C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6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2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36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0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AB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9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D9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9AF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0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E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B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52765CEC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3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0000 03 1 02 00000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9A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8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B1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58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B3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B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B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AF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C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7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2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38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7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76DAA1D7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A5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96B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FF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антитеррористической комиссии»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A1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C8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45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29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E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F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2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C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76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E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8A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3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165FAA04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7D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0B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6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3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EF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9F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42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7C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6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4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3F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39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B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A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211E7F1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C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6C9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7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EC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B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1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6D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4E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A9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7C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8C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5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6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1A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0698B7A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C09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25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4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C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2A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0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E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60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4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58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DA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5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9B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7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E7673F2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A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A1C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7A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C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AC3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1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73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1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7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7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7C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0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2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64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5CA595BC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AF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02B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которых проводилась профилактическая работа"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5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0C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1E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A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A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37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21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04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F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8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04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8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0930C669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29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6FE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E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E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F1D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74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F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1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8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88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DA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4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CB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96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B9677E2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EE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C3D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9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B2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3C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6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F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82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FF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76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7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E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D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0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5581FE3F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F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3C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2F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3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3B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CA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B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5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8A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AC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C5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1C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4B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9C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013425FD" w14:textId="77777777" w:rsidTr="00396BFA">
        <w:trPr>
          <w:trHeight w:val="204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6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C8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A0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8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D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30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50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EA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8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0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E7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B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BA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0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1610564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B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2D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F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1F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51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5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B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0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FE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BF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D1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7E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78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35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42286064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46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EA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3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4B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3B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4F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8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AA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3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D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91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57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42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8C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984E39E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BB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7B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актов в местах массового пребывания населения, захвате заложников».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F8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1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5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F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E1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79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D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AE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4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E0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9B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5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7D75C54D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E54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6E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76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74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F1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3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20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B0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D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2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9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B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1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F1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210C149C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AF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0000 03 1 03 00000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B0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3B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99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2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D1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B1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41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3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3A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A9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1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4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8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0140FE65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0A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713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2F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6A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97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E8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0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E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D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8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3A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F1F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7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2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45B840BA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CD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E2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E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E7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66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5F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314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2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F4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7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17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10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C0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2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24A658A8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6B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77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антинаркотической комиссии при администрации ЗАТО Солнечный».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1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B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3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E9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4F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11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3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2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3F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7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D8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0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7B5B83E5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72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00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2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9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4C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2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C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53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1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A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1A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EE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F5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A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6A5AACF9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E4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9D6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EF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B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61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9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5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5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48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9F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EA4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F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6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D5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14526615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9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24E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4A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EC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D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E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D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5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0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4E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67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0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76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71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5FA9296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B0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1C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72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1A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97E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4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1E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7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1E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D9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A3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FC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C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EBF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A56957F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A3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02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2F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F4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9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2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C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C7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39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7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BA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8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B0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0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0D9054F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9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2A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0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12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9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A32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F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28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E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15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B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A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1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90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2E8C0554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3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lastRenderedPageBreak/>
              <w:t>0000 03 1 04 00000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4FD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AA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D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4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A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1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3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F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B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6B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2B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D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5C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A4C68" w:rsidRPr="00396BFA" w14:paraId="60068D00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20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09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55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C3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95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46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3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A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6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B3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25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4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4E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0DE292B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2C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6C6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4C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81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96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DE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3B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91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798" w14:textId="77777777" w:rsidR="00396BFA" w:rsidRPr="00396BFA" w:rsidRDefault="00396BFA" w:rsidP="00396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F0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3A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EA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C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DB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0662D58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4A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31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0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F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B1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0A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D0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62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46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B6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B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F1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07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0A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5E876380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AF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BA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9A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83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0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FD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42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8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1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0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9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3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A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5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44B868B1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E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44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проблемам профилактики правонарушений несовершеннолетних».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73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9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DEE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32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E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8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05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CC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2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9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51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9B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5B80D85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7C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DC9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A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E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3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F4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49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65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E2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10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6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3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C0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AA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5323EED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32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9B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8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6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F6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5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33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AE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25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2D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F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DF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0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19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85493D6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A3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C38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3D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9B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66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4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5B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F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9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49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F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C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BA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FC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05B89B3D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3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58C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F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0D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C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B0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4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D1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73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03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24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92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D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ADC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D646B0B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4E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45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1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B5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6E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62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B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D2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6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C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BD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C3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26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1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40C31F46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1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C3E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4.05 «Организация профилактической работы с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1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1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1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11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5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66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88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8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BD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E3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E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B9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6DEDC86E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7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47E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C33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9E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7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D0A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3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62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F3B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C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1C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0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AA4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B7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603C415E" w14:textId="77777777" w:rsidTr="00396BFA">
        <w:trPr>
          <w:trHeight w:val="178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54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AAA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3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81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08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58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19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F2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12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A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79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F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D5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E1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0EA8DFA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24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2DC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17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5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F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04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4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2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E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56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C4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CE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F0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B0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679DC0D2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D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F0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4.07 «Проведение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54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E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31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50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F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D1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14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95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89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4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E3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2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97BE29E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93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A5D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C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CB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04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4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E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B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0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FF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27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23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243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219B9A5C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9E5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7E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D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1E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D1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5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112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26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1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0E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49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4C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FF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62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64C9967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3C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6D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05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34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1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4B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0A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87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C3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8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68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F8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AE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1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5B39FB53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DC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0000 03 2 00 00000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F2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DA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D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9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6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8E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8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53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A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09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0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CD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2 770,93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23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AF53131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1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0000 03 2 01 00000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BFA" w14:textId="77777777" w:rsidR="00396BFA" w:rsidRPr="00396BFA" w:rsidRDefault="00396BFA" w:rsidP="0039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E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E7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3E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A0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9B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FF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E5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C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1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8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9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69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BB38257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4E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FC1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9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A7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09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8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22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C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7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4F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54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1E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DF0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01C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03121DF7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7A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2 R3 11090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145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C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8A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4C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6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A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E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F3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AD1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C7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2F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D1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86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3A3CF239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F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2 R3 S1090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007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D1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F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F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25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0F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D6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4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8D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9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EF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5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23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0932A0B" w14:textId="77777777" w:rsidTr="00396BFA">
        <w:trPr>
          <w:trHeight w:val="15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A8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983" w14:textId="77777777" w:rsidR="00396BFA" w:rsidRPr="00396BFA" w:rsidRDefault="00396BFA" w:rsidP="0039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безопасности дорожного движения на автодорогах,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EB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9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55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FA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B9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9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16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D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FE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A7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87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1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9A76A61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A7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45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36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A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59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A7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C6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03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84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18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B3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23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C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FE3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01F1863C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74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0000 03 2 02 00000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9B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1B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AFC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4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BA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AF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19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E2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7F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9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ED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A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E6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5A5BFC8C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CD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AB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E0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5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2F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70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88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D4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D2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65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05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BB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71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C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2610F698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CC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43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D6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32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13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F0A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3A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A7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B2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A5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E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4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09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07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7657DEB4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76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87E" w14:textId="77777777" w:rsidR="00396BFA" w:rsidRPr="00396BFA" w:rsidRDefault="00396BFA" w:rsidP="0039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9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CF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066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CE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9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01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BC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1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4E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41F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D1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2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A4C68" w:rsidRPr="00396BFA" w14:paraId="19D0E8A8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9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72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в средствах массовой информации на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6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7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0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97D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0A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89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A9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4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8A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9B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84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CD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7343AFB1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D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0000 03 3 00 00000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00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7D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FC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CE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9E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05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40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2D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C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E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82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C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2 648,93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FF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04BE0CD0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A2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0000 03 3 01 00000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63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45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D5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1C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8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C1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B0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5A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8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7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E3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0F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2 648,93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7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00C66BC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A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CC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9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6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28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FB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A7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7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D1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0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F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DC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0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3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C6822A6" w14:textId="77777777" w:rsidTr="00396BFA">
        <w:trPr>
          <w:trHeight w:val="12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49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39D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E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98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07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ED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0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ED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93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BC9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C3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D4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13A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C3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975A205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72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BF1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A8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276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2F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81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40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E6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C5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3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44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E9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82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2 648,93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85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02739E0A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1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495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ED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83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4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162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CF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86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EB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A2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0A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55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36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83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557AE55D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7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73D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28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1C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B4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7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DF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02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BD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CE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B1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00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921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F6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0B16A05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68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0000 03 3 02 00000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93C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9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0F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EF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94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A6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34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CE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48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E4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19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5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0F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C875EEE" w14:textId="77777777" w:rsidTr="00396BFA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BB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940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11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AB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94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47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AC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99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62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47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C6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20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3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19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34552A50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F7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BF2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077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8E8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47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9C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27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D4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38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3E8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17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65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74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B5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2E5A0B85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38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0E6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D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1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1A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F5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5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67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E8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6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0B2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1F7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6CC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44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6539786E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D3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7F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51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93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8A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76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5B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44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E8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6B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61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C5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8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5D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1BD75F7E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2D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A7B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2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63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B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A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581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445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62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08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6A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DE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F2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6D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41B9D6B8" w14:textId="77777777" w:rsidTr="00396BFA">
        <w:trPr>
          <w:trHeight w:val="10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B2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054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392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7F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BE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4A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D6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34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9B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73B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AA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208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A0B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C9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5DA117F1" w14:textId="77777777" w:rsidTr="00396BFA">
        <w:trPr>
          <w:trHeight w:val="76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2B4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C35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26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AB8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2B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E2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BC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65D0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23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665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4D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F4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7E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FE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DA4C68" w:rsidRPr="00396BFA" w14:paraId="15C3B93A" w14:textId="77777777" w:rsidTr="00396BFA">
        <w:trPr>
          <w:trHeight w:val="5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F6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5F3" w14:textId="77777777" w:rsidR="00396BFA" w:rsidRPr="00396BFA" w:rsidRDefault="00396BFA" w:rsidP="00396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51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B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606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22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05F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FC9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4DA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591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B7D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F3C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597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C74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343" w14:textId="77777777" w:rsidR="00396BFA" w:rsidRPr="00396BFA" w:rsidRDefault="00396BFA" w:rsidP="0039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6BFA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59C0F0C0" w14:textId="22041475" w:rsidR="004760B6" w:rsidRPr="00A77E85" w:rsidRDefault="004760B6" w:rsidP="00B96056">
      <w:pPr>
        <w:pStyle w:val="a5"/>
        <w:ind w:firstLine="709"/>
        <w:jc w:val="both"/>
        <w:rPr>
          <w:rFonts w:ascii="Times New Roman" w:hAnsi="Times New Roman"/>
        </w:rPr>
      </w:pPr>
    </w:p>
    <w:sectPr w:rsidR="004760B6" w:rsidRPr="00A77E85" w:rsidSect="004760B6">
      <w:pgSz w:w="16839" w:h="11907" w:orient="landscape" w:code="9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BE0F" w14:textId="77777777" w:rsidR="00006A25" w:rsidRDefault="00006A25">
      <w:pPr>
        <w:spacing w:after="0" w:line="240" w:lineRule="auto"/>
      </w:pPr>
      <w:r>
        <w:separator/>
      </w:r>
    </w:p>
  </w:endnote>
  <w:endnote w:type="continuationSeparator" w:id="0">
    <w:p w14:paraId="455086B7" w14:textId="77777777" w:rsidR="00006A25" w:rsidRDefault="0000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4DF9" w14:textId="77777777" w:rsidR="00C31699" w:rsidRDefault="00C31699">
    <w:pPr>
      <w:pStyle w:val="a8"/>
      <w:jc w:val="right"/>
    </w:pPr>
  </w:p>
  <w:p w14:paraId="1DAA1DFB" w14:textId="77777777" w:rsidR="00C31699" w:rsidRDefault="00C3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C325" w14:textId="77777777" w:rsidR="00006A25" w:rsidRDefault="00006A25">
      <w:pPr>
        <w:spacing w:after="0" w:line="240" w:lineRule="auto"/>
      </w:pPr>
      <w:r>
        <w:separator/>
      </w:r>
    </w:p>
  </w:footnote>
  <w:footnote w:type="continuationSeparator" w:id="0">
    <w:p w14:paraId="22742ED0" w14:textId="77777777" w:rsidR="00006A25" w:rsidRDefault="0000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06A25"/>
    <w:rsid w:val="00013AA9"/>
    <w:rsid w:val="00024CB8"/>
    <w:rsid w:val="00043F8F"/>
    <w:rsid w:val="00055A36"/>
    <w:rsid w:val="00061C03"/>
    <w:rsid w:val="00070CF9"/>
    <w:rsid w:val="000837B5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605E"/>
    <w:rsid w:val="001219E6"/>
    <w:rsid w:val="00137B13"/>
    <w:rsid w:val="00140CF6"/>
    <w:rsid w:val="00161E17"/>
    <w:rsid w:val="001738EF"/>
    <w:rsid w:val="001868D5"/>
    <w:rsid w:val="00192393"/>
    <w:rsid w:val="00192B80"/>
    <w:rsid w:val="001942DD"/>
    <w:rsid w:val="001A42B2"/>
    <w:rsid w:val="001A787E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4093"/>
    <w:rsid w:val="00285C30"/>
    <w:rsid w:val="00286038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3167AD"/>
    <w:rsid w:val="003179A7"/>
    <w:rsid w:val="0032049F"/>
    <w:rsid w:val="00326FF9"/>
    <w:rsid w:val="00332D31"/>
    <w:rsid w:val="00333035"/>
    <w:rsid w:val="003359E2"/>
    <w:rsid w:val="00373DFB"/>
    <w:rsid w:val="00385DC8"/>
    <w:rsid w:val="00392209"/>
    <w:rsid w:val="00392BDE"/>
    <w:rsid w:val="00393A1F"/>
    <w:rsid w:val="00396BFA"/>
    <w:rsid w:val="003A2D0C"/>
    <w:rsid w:val="003A3B17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60B6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63234"/>
    <w:rsid w:val="00570664"/>
    <w:rsid w:val="00572FAF"/>
    <w:rsid w:val="00573EB1"/>
    <w:rsid w:val="00575A4B"/>
    <w:rsid w:val="0058248F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305C"/>
    <w:rsid w:val="00657FA3"/>
    <w:rsid w:val="006608CF"/>
    <w:rsid w:val="006612F1"/>
    <w:rsid w:val="006647CA"/>
    <w:rsid w:val="00667AFD"/>
    <w:rsid w:val="00681122"/>
    <w:rsid w:val="006A13A1"/>
    <w:rsid w:val="006B60F8"/>
    <w:rsid w:val="006C206D"/>
    <w:rsid w:val="006D0C47"/>
    <w:rsid w:val="006F15E9"/>
    <w:rsid w:val="006F1807"/>
    <w:rsid w:val="006F1A35"/>
    <w:rsid w:val="006F6C60"/>
    <w:rsid w:val="007060D9"/>
    <w:rsid w:val="00715F72"/>
    <w:rsid w:val="00745FEC"/>
    <w:rsid w:val="00777252"/>
    <w:rsid w:val="00783AEE"/>
    <w:rsid w:val="0079081F"/>
    <w:rsid w:val="007A0D01"/>
    <w:rsid w:val="007B1620"/>
    <w:rsid w:val="007B738B"/>
    <w:rsid w:val="007D4371"/>
    <w:rsid w:val="007F12A0"/>
    <w:rsid w:val="007F3E59"/>
    <w:rsid w:val="00802EE3"/>
    <w:rsid w:val="008049A2"/>
    <w:rsid w:val="00822832"/>
    <w:rsid w:val="008323BA"/>
    <w:rsid w:val="0083600B"/>
    <w:rsid w:val="00843AC3"/>
    <w:rsid w:val="00847BC8"/>
    <w:rsid w:val="00853AC3"/>
    <w:rsid w:val="00853D38"/>
    <w:rsid w:val="00853E80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B0DC6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77E85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B003AC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6056"/>
    <w:rsid w:val="00B9777E"/>
    <w:rsid w:val="00BA146D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699"/>
    <w:rsid w:val="00C31711"/>
    <w:rsid w:val="00C3316D"/>
    <w:rsid w:val="00C47B12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2566"/>
    <w:rsid w:val="00CB3581"/>
    <w:rsid w:val="00CC0EC9"/>
    <w:rsid w:val="00CC2490"/>
    <w:rsid w:val="00CC4C91"/>
    <w:rsid w:val="00CE268C"/>
    <w:rsid w:val="00CE4855"/>
    <w:rsid w:val="00CE56AF"/>
    <w:rsid w:val="00CF6875"/>
    <w:rsid w:val="00D10442"/>
    <w:rsid w:val="00D205C2"/>
    <w:rsid w:val="00D23147"/>
    <w:rsid w:val="00D35BB6"/>
    <w:rsid w:val="00D476E8"/>
    <w:rsid w:val="00D51C11"/>
    <w:rsid w:val="00D5502F"/>
    <w:rsid w:val="00D55EE2"/>
    <w:rsid w:val="00D6156F"/>
    <w:rsid w:val="00D71E1F"/>
    <w:rsid w:val="00D72128"/>
    <w:rsid w:val="00D86851"/>
    <w:rsid w:val="00D87561"/>
    <w:rsid w:val="00D94023"/>
    <w:rsid w:val="00DA4C68"/>
    <w:rsid w:val="00DA641A"/>
    <w:rsid w:val="00DB6E4D"/>
    <w:rsid w:val="00DD146A"/>
    <w:rsid w:val="00DD3002"/>
    <w:rsid w:val="00DE036F"/>
    <w:rsid w:val="00DE2D2B"/>
    <w:rsid w:val="00DF0192"/>
    <w:rsid w:val="00DF3B68"/>
    <w:rsid w:val="00E27A0E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82CA5"/>
    <w:rsid w:val="00E9415B"/>
    <w:rsid w:val="00E9527B"/>
    <w:rsid w:val="00EA1BCE"/>
    <w:rsid w:val="00EA2A15"/>
    <w:rsid w:val="00EA5312"/>
    <w:rsid w:val="00EB69F0"/>
    <w:rsid w:val="00EC68BC"/>
    <w:rsid w:val="00ED5DEA"/>
    <w:rsid w:val="00EF5059"/>
    <w:rsid w:val="00F067C4"/>
    <w:rsid w:val="00F10E13"/>
    <w:rsid w:val="00F167CD"/>
    <w:rsid w:val="00F21F75"/>
    <w:rsid w:val="00F234A3"/>
    <w:rsid w:val="00F371A2"/>
    <w:rsid w:val="00F41EA0"/>
    <w:rsid w:val="00F4414A"/>
    <w:rsid w:val="00F45DED"/>
    <w:rsid w:val="00F57774"/>
    <w:rsid w:val="00F801BE"/>
    <w:rsid w:val="00F82CA6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F89F"/>
  <w15:docId w15:val="{F34D972F-70FA-415E-A995-82C224E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96BFA"/>
    <w:rPr>
      <w:color w:val="954F72"/>
      <w:u w:val="single"/>
    </w:rPr>
  </w:style>
  <w:style w:type="paragraph" w:customStyle="1" w:styleId="msonormal0">
    <w:name w:val="msonormal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8">
    <w:name w:val="font8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39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396BF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96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6B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96B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396B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4F7B64AAEC6C4D55C767F3C3FADE9E6366B51CDE4467CD9F0C6CDE72296B5DF99o91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35CE-4816-4A42-89CA-44458DC5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2022-02-03T08:16:00Z</dcterms:created>
  <dcterms:modified xsi:type="dcterms:W3CDTF">2022-02-03T08:16:00Z</dcterms:modified>
</cp:coreProperties>
</file>