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BD" w:rsidRPr="002939DC" w:rsidRDefault="00786CBD" w:rsidP="00786CBD">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8" o:title="" croptop="56f" cropleft="-68f"/>
          </v:shape>
          <o:OLEObject Type="Embed" ProgID="CorelPhotoPaint.Image.10" ShapeID="_x0000_i1025" DrawAspect="Content" ObjectID="_1696333036" r:id="rId9"/>
        </w:object>
      </w:r>
    </w:p>
    <w:p w:rsidR="00786CBD" w:rsidRPr="0016333D" w:rsidRDefault="00786CBD" w:rsidP="00786CBD">
      <w:pPr>
        <w:spacing w:after="0" w:line="240" w:lineRule="auto"/>
        <w:jc w:val="center"/>
        <w:rPr>
          <w:rFonts w:ascii="Times New Roman" w:hAnsi="Times New Roman"/>
        </w:rPr>
      </w:pPr>
    </w:p>
    <w:p w:rsidR="00786CBD" w:rsidRPr="0016333D" w:rsidRDefault="00786CBD" w:rsidP="00786CBD">
      <w:pPr>
        <w:spacing w:after="0" w:line="240" w:lineRule="auto"/>
        <w:jc w:val="center"/>
        <w:rPr>
          <w:rFonts w:ascii="Times New Roman" w:hAnsi="Times New Roman"/>
          <w:b/>
          <w:spacing w:val="90"/>
          <w:sz w:val="26"/>
          <w:szCs w:val="26"/>
        </w:rPr>
      </w:pPr>
      <w:r w:rsidRPr="0016333D">
        <w:rPr>
          <w:rFonts w:ascii="Times New Roman" w:hAnsi="Times New Roman"/>
          <w:b/>
          <w:spacing w:val="90"/>
          <w:sz w:val="26"/>
          <w:szCs w:val="26"/>
        </w:rPr>
        <w:t>АДМИНИСТРАЦИЯ</w:t>
      </w:r>
    </w:p>
    <w:p w:rsidR="00786CBD" w:rsidRPr="0016333D" w:rsidRDefault="00786CBD" w:rsidP="00786CBD">
      <w:pPr>
        <w:spacing w:after="0" w:line="240" w:lineRule="auto"/>
        <w:jc w:val="center"/>
        <w:rPr>
          <w:rFonts w:ascii="Times New Roman" w:hAnsi="Times New Roman"/>
          <w:b/>
          <w:spacing w:val="40"/>
          <w:sz w:val="26"/>
          <w:szCs w:val="26"/>
        </w:rPr>
      </w:pPr>
      <w:r w:rsidRPr="0016333D">
        <w:rPr>
          <w:rFonts w:ascii="Times New Roman" w:hAnsi="Times New Roman"/>
          <w:b/>
          <w:sz w:val="26"/>
          <w:szCs w:val="26"/>
        </w:rPr>
        <w:t xml:space="preserve">ЗАКРЫТОГО АДМИНИСТРАТИВНО-ТЕРРИТОРИАЛЬНОГО ОБРАЗОВАНИЯ </w:t>
      </w:r>
      <w:r w:rsidRPr="0016333D">
        <w:rPr>
          <w:rFonts w:ascii="Times New Roman" w:hAnsi="Times New Roman"/>
          <w:b/>
          <w:spacing w:val="40"/>
          <w:sz w:val="26"/>
          <w:szCs w:val="26"/>
        </w:rPr>
        <w:t>СОЛНЕЧНЫЙ</w:t>
      </w:r>
    </w:p>
    <w:p w:rsidR="00786CBD" w:rsidRPr="0016333D" w:rsidRDefault="00786CBD" w:rsidP="00786CBD">
      <w:pPr>
        <w:spacing w:after="0" w:line="240" w:lineRule="auto"/>
        <w:jc w:val="center"/>
        <w:rPr>
          <w:rFonts w:ascii="Times New Roman" w:hAnsi="Times New Roman"/>
          <w:b/>
          <w:sz w:val="28"/>
        </w:rPr>
      </w:pPr>
    </w:p>
    <w:p w:rsidR="00786CBD" w:rsidRPr="0016333D" w:rsidRDefault="00786CBD" w:rsidP="00786CBD">
      <w:pPr>
        <w:pStyle w:val="1"/>
        <w:rPr>
          <w:sz w:val="40"/>
        </w:rPr>
      </w:pPr>
      <w:r w:rsidRPr="0016333D">
        <w:rPr>
          <w:sz w:val="40"/>
        </w:rPr>
        <w:t>ПОСТАНОВЛЕНИЕ</w:t>
      </w:r>
    </w:p>
    <w:tbl>
      <w:tblPr>
        <w:tblW w:w="0" w:type="auto"/>
        <w:tblLook w:val="04A0" w:firstRow="1" w:lastRow="0" w:firstColumn="1" w:lastColumn="0" w:noHBand="0" w:noVBand="1"/>
      </w:tblPr>
      <w:tblGrid>
        <w:gridCol w:w="1344"/>
        <w:gridCol w:w="6675"/>
        <w:gridCol w:w="1336"/>
      </w:tblGrid>
      <w:tr w:rsidR="00786CBD" w:rsidRPr="0016333D" w:rsidTr="00CC0D2B">
        <w:tc>
          <w:tcPr>
            <w:tcW w:w="1349" w:type="dxa"/>
            <w:tcBorders>
              <w:bottom w:val="single" w:sz="4" w:space="0" w:color="auto"/>
            </w:tcBorders>
            <w:vAlign w:val="bottom"/>
            <w:hideMark/>
          </w:tcPr>
          <w:p w:rsidR="00786CBD" w:rsidRPr="0016333D" w:rsidRDefault="00A7240A" w:rsidP="00CC0D2B">
            <w:pPr>
              <w:spacing w:after="0" w:line="240" w:lineRule="auto"/>
              <w:rPr>
                <w:rFonts w:ascii="Times New Roman" w:hAnsi="Times New Roman"/>
              </w:rPr>
            </w:pPr>
            <w:r>
              <w:rPr>
                <w:rFonts w:ascii="Times New Roman" w:hAnsi="Times New Roman"/>
              </w:rPr>
              <w:t xml:space="preserve">        </w:t>
            </w:r>
            <w:r w:rsidR="00583767">
              <w:rPr>
                <w:rFonts w:ascii="Times New Roman" w:hAnsi="Times New Roman"/>
              </w:rPr>
              <w:t xml:space="preserve">  </w:t>
            </w:r>
            <w:r>
              <w:rPr>
                <w:rFonts w:ascii="Times New Roman" w:hAnsi="Times New Roman"/>
              </w:rPr>
              <w:t>06.10.2021</w:t>
            </w:r>
            <w:bookmarkStart w:id="0" w:name="_GoBack"/>
            <w:bookmarkEnd w:id="0"/>
          </w:p>
        </w:tc>
        <w:tc>
          <w:tcPr>
            <w:tcW w:w="6839" w:type="dxa"/>
          </w:tcPr>
          <w:p w:rsidR="00786CBD" w:rsidRPr="0016333D" w:rsidRDefault="00786CBD" w:rsidP="00CC0D2B">
            <w:pPr>
              <w:spacing w:after="0" w:line="240" w:lineRule="auto"/>
              <w:jc w:val="center"/>
              <w:rPr>
                <w:rFonts w:ascii="Times New Roman" w:hAnsi="Times New Roman"/>
                <w:b/>
              </w:rPr>
            </w:pPr>
          </w:p>
          <w:p w:rsidR="00786CBD" w:rsidRPr="0016333D" w:rsidRDefault="00786CBD" w:rsidP="00CC0D2B">
            <w:pPr>
              <w:spacing w:after="0" w:line="240" w:lineRule="auto"/>
              <w:jc w:val="center"/>
              <w:rPr>
                <w:rFonts w:ascii="Times New Roman" w:hAnsi="Times New Roman"/>
                <w:b/>
              </w:rPr>
            </w:pPr>
            <w:r w:rsidRPr="0016333D">
              <w:rPr>
                <w:rFonts w:ascii="Times New Roman" w:hAnsi="Times New Roman"/>
                <w:b/>
              </w:rPr>
              <w:t>ЗАТО Солнечный</w:t>
            </w:r>
          </w:p>
        </w:tc>
        <w:tc>
          <w:tcPr>
            <w:tcW w:w="1360" w:type="dxa"/>
            <w:tcBorders>
              <w:bottom w:val="single" w:sz="4" w:space="0" w:color="auto"/>
            </w:tcBorders>
            <w:hideMark/>
          </w:tcPr>
          <w:p w:rsidR="00786CBD" w:rsidRPr="0016333D" w:rsidRDefault="00786CBD" w:rsidP="00CC0D2B">
            <w:pPr>
              <w:spacing w:after="0" w:line="240" w:lineRule="auto"/>
              <w:rPr>
                <w:rFonts w:ascii="Times New Roman" w:hAnsi="Times New Roman"/>
              </w:rPr>
            </w:pPr>
          </w:p>
          <w:p w:rsidR="00786CBD" w:rsidRPr="0016333D" w:rsidRDefault="00EE282F" w:rsidP="00CC0D2B">
            <w:pPr>
              <w:spacing w:after="0" w:line="240" w:lineRule="auto"/>
              <w:rPr>
                <w:rFonts w:ascii="Times New Roman" w:hAnsi="Times New Roman"/>
              </w:rPr>
            </w:pPr>
            <w:r>
              <w:rPr>
                <w:rFonts w:ascii="Times New Roman" w:hAnsi="Times New Roman"/>
              </w:rPr>
              <w:t>№</w:t>
            </w:r>
            <w:r w:rsidR="006A730D">
              <w:rPr>
                <w:rFonts w:ascii="Times New Roman" w:hAnsi="Times New Roman"/>
              </w:rPr>
              <w:t xml:space="preserve"> </w:t>
            </w:r>
            <w:r w:rsidR="00A7240A">
              <w:rPr>
                <w:rFonts w:ascii="Times New Roman" w:hAnsi="Times New Roman"/>
              </w:rPr>
              <w:t>150</w:t>
            </w:r>
          </w:p>
        </w:tc>
      </w:tr>
    </w:tbl>
    <w:p w:rsidR="00786CBD" w:rsidRPr="0016333D" w:rsidRDefault="00786CBD" w:rsidP="00786CBD">
      <w:pPr>
        <w:tabs>
          <w:tab w:val="left" w:pos="426"/>
        </w:tabs>
        <w:spacing w:after="0" w:line="240" w:lineRule="auto"/>
        <w:jc w:val="both"/>
        <w:rPr>
          <w:rFonts w:ascii="Times New Roman" w:hAnsi="Times New Roman"/>
        </w:rPr>
      </w:pPr>
    </w:p>
    <w:p w:rsidR="00786CBD" w:rsidRDefault="00532D89" w:rsidP="00A303EF">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О ВНЕСЕНИИ ИЗМЕНЕНИЙ В ПОЛОЖЕНИЕ</w:t>
      </w:r>
      <w:r w:rsidR="00A303EF">
        <w:rPr>
          <w:rFonts w:ascii="Times New Roman" w:hAnsi="Times New Roman"/>
          <w:b/>
          <w:sz w:val="24"/>
          <w:szCs w:val="24"/>
        </w:rPr>
        <w:t xml:space="preserve"> ОБ ОТДЕЛЕ ОБРАЗОВАНИЯ, КУЛЬТУРЫ, СПОРТА И МОЛОДЕЖНОЙ ПОЛИТИКИ</w:t>
      </w:r>
    </w:p>
    <w:p w:rsidR="00A303EF" w:rsidRDefault="00A303EF" w:rsidP="00A303EF">
      <w:pPr>
        <w:tabs>
          <w:tab w:val="left" w:pos="426"/>
        </w:tabs>
        <w:spacing w:after="0" w:line="240" w:lineRule="auto"/>
        <w:jc w:val="center"/>
        <w:rPr>
          <w:rFonts w:ascii="Times New Roman" w:hAnsi="Times New Roman"/>
          <w:b/>
          <w:sz w:val="24"/>
          <w:szCs w:val="24"/>
        </w:rPr>
      </w:pPr>
    </w:p>
    <w:p w:rsidR="00786CBD" w:rsidRDefault="00A303EF" w:rsidP="00A303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F1BF7">
        <w:rPr>
          <w:rFonts w:ascii="Times New Roman" w:hAnsi="Times New Roman"/>
          <w:bCs/>
          <w:sz w:val="24"/>
          <w:szCs w:val="24"/>
        </w:rPr>
        <w:t xml:space="preserve">    В целях приведения пра</w:t>
      </w:r>
      <w:r w:rsidR="00574108">
        <w:rPr>
          <w:rFonts w:ascii="Times New Roman" w:hAnsi="Times New Roman"/>
          <w:bCs/>
          <w:sz w:val="24"/>
          <w:szCs w:val="24"/>
        </w:rPr>
        <w:t>в</w:t>
      </w:r>
      <w:r w:rsidR="006F1BF7">
        <w:rPr>
          <w:rFonts w:ascii="Times New Roman" w:hAnsi="Times New Roman"/>
          <w:bCs/>
          <w:sz w:val="24"/>
          <w:szCs w:val="24"/>
        </w:rPr>
        <w:t>овых актов администрации ЗАТО Солнечный в соответствие с действующим законодательством</w:t>
      </w:r>
      <w:r w:rsidRPr="00173A52">
        <w:rPr>
          <w:rFonts w:ascii="Times New Roman" w:hAnsi="Times New Roman"/>
          <w:bCs/>
          <w:sz w:val="24"/>
          <w:szCs w:val="24"/>
        </w:rPr>
        <w:t xml:space="preserve">, </w:t>
      </w:r>
      <w:r w:rsidR="00644F6A" w:rsidRPr="00644F6A">
        <w:rPr>
          <w:rFonts w:ascii="Times New Roman" w:hAnsi="Times New Roman"/>
          <w:sz w:val="24"/>
          <w:szCs w:val="24"/>
        </w:rPr>
        <w:t>администрация ЗАТО Солнечный</w:t>
      </w:r>
    </w:p>
    <w:p w:rsidR="00A303EF" w:rsidRPr="00A303EF" w:rsidRDefault="00A303EF" w:rsidP="00A303EF">
      <w:pPr>
        <w:widowControl w:val="0"/>
        <w:autoSpaceDE w:val="0"/>
        <w:autoSpaceDN w:val="0"/>
        <w:adjustRightInd w:val="0"/>
        <w:spacing w:after="0" w:line="240" w:lineRule="auto"/>
        <w:jc w:val="both"/>
        <w:rPr>
          <w:rFonts w:ascii="Times New Roman" w:hAnsi="Times New Roman"/>
          <w:bCs/>
          <w:sz w:val="24"/>
          <w:szCs w:val="24"/>
        </w:rPr>
      </w:pPr>
    </w:p>
    <w:p w:rsidR="00786CBD" w:rsidRPr="00644F6A" w:rsidRDefault="00786CBD" w:rsidP="00786CBD">
      <w:pPr>
        <w:pStyle w:val="ab"/>
        <w:autoSpaceDE w:val="0"/>
        <w:autoSpaceDN w:val="0"/>
        <w:adjustRightInd w:val="0"/>
        <w:ind w:left="709"/>
        <w:jc w:val="center"/>
        <w:rPr>
          <w:rFonts w:ascii="Times New Roman" w:eastAsiaTheme="minorHAnsi" w:hAnsi="Times New Roman"/>
          <w:b/>
          <w:sz w:val="24"/>
          <w:szCs w:val="24"/>
        </w:rPr>
      </w:pPr>
      <w:r w:rsidRPr="00644F6A">
        <w:rPr>
          <w:rFonts w:ascii="Times New Roman" w:eastAsiaTheme="minorHAnsi" w:hAnsi="Times New Roman"/>
          <w:b/>
          <w:sz w:val="24"/>
          <w:szCs w:val="24"/>
        </w:rPr>
        <w:t>ПОСТАНОВЛЯЕТ:</w:t>
      </w:r>
    </w:p>
    <w:p w:rsidR="006A730D" w:rsidRPr="00644F6A" w:rsidRDefault="006A730D" w:rsidP="00786CBD">
      <w:pPr>
        <w:pStyle w:val="ab"/>
        <w:autoSpaceDE w:val="0"/>
        <w:autoSpaceDN w:val="0"/>
        <w:adjustRightInd w:val="0"/>
        <w:ind w:left="709"/>
        <w:jc w:val="center"/>
        <w:rPr>
          <w:rFonts w:ascii="Times New Roman" w:eastAsiaTheme="minorHAnsi" w:hAnsi="Times New Roman"/>
          <w:sz w:val="24"/>
          <w:szCs w:val="24"/>
        </w:rPr>
      </w:pPr>
    </w:p>
    <w:p w:rsidR="0003217E" w:rsidRDefault="006F1BF7" w:rsidP="006F1BF7">
      <w:pPr>
        <w:pStyle w:val="ab"/>
        <w:numPr>
          <w:ilvl w:val="0"/>
          <w:numId w:val="3"/>
        </w:numPr>
        <w:autoSpaceDE w:val="0"/>
        <w:autoSpaceDN w:val="0"/>
        <w:adjustRightInd w:val="0"/>
        <w:ind w:left="0" w:firstLine="0"/>
        <w:rPr>
          <w:rFonts w:ascii="Times New Roman" w:eastAsiaTheme="minorHAnsi" w:hAnsi="Times New Roman"/>
          <w:sz w:val="24"/>
          <w:szCs w:val="24"/>
        </w:rPr>
      </w:pPr>
      <w:r>
        <w:rPr>
          <w:rFonts w:ascii="Times New Roman" w:eastAsiaTheme="minorHAnsi" w:hAnsi="Times New Roman"/>
          <w:sz w:val="24"/>
          <w:szCs w:val="24"/>
        </w:rPr>
        <w:t>Внести изменения в Положение</w:t>
      </w:r>
      <w:r w:rsidR="00A303EF">
        <w:rPr>
          <w:rFonts w:ascii="Times New Roman" w:eastAsiaTheme="minorHAnsi" w:hAnsi="Times New Roman"/>
          <w:sz w:val="24"/>
          <w:szCs w:val="24"/>
        </w:rPr>
        <w:t xml:space="preserve"> об отделе образования, культуры, спорта и молодежной политики администрации ЗАТО Солнечный</w:t>
      </w:r>
      <w:r>
        <w:rPr>
          <w:rFonts w:ascii="Times New Roman" w:eastAsiaTheme="minorHAnsi" w:hAnsi="Times New Roman"/>
          <w:sz w:val="24"/>
          <w:szCs w:val="24"/>
        </w:rPr>
        <w:t>, утвержденное постановлением администрации ЗАТО Солнечный № 158 от 09.11.2020 года, изложив раздел 2 «Задачи и функции Отдела» в следующей редакции</w:t>
      </w:r>
      <w:r w:rsidR="0003217E" w:rsidRPr="006F1BF7">
        <w:rPr>
          <w:rFonts w:ascii="Times New Roman" w:eastAsiaTheme="minorHAnsi" w:hAnsi="Times New Roman"/>
          <w:sz w:val="24"/>
          <w:szCs w:val="24"/>
        </w:rPr>
        <w:t>:</w:t>
      </w:r>
    </w:p>
    <w:p w:rsidR="00377A54" w:rsidRPr="00377A54" w:rsidRDefault="00377A54" w:rsidP="00377A54">
      <w:pPr>
        <w:pStyle w:val="ab"/>
        <w:ind w:left="0"/>
        <w:jc w:val="center"/>
        <w:rPr>
          <w:rFonts w:ascii="Times New Roman" w:hAnsi="Times New Roman"/>
          <w:b/>
          <w:sz w:val="24"/>
          <w:szCs w:val="24"/>
        </w:rPr>
      </w:pPr>
      <w:r>
        <w:rPr>
          <w:rFonts w:ascii="Times New Roman" w:hAnsi="Times New Roman"/>
          <w:b/>
          <w:sz w:val="24"/>
          <w:szCs w:val="24"/>
        </w:rPr>
        <w:t>«</w:t>
      </w:r>
      <w:r w:rsidRPr="00377A54">
        <w:rPr>
          <w:rFonts w:ascii="Times New Roman" w:hAnsi="Times New Roman"/>
          <w:b/>
          <w:sz w:val="24"/>
          <w:szCs w:val="24"/>
        </w:rPr>
        <w:t>2. Задачи и функции Отдела</w:t>
      </w:r>
    </w:p>
    <w:p w:rsidR="00995F90" w:rsidRPr="00995F90" w:rsidRDefault="00995F90" w:rsidP="00995F90">
      <w:pPr>
        <w:spacing w:after="0" w:line="240" w:lineRule="auto"/>
        <w:jc w:val="both"/>
        <w:rPr>
          <w:rFonts w:ascii="Times New Roman" w:hAnsi="Times New Roman"/>
          <w:sz w:val="24"/>
          <w:szCs w:val="24"/>
          <w:u w:val="single"/>
        </w:rPr>
      </w:pPr>
      <w:r w:rsidRPr="00995F90">
        <w:rPr>
          <w:rFonts w:ascii="Times New Roman" w:hAnsi="Times New Roman"/>
          <w:sz w:val="24"/>
          <w:szCs w:val="24"/>
          <w:u w:val="single"/>
        </w:rPr>
        <w:t>Задачи Отдела:</w:t>
      </w:r>
    </w:p>
    <w:p w:rsidR="00995F90" w:rsidRPr="00FB2406" w:rsidRDefault="00995F90" w:rsidP="00995F90">
      <w:pPr>
        <w:spacing w:after="0" w:line="240" w:lineRule="auto"/>
        <w:jc w:val="both"/>
        <w:rPr>
          <w:rFonts w:ascii="Times New Roman" w:hAnsi="Times New Roman"/>
          <w:sz w:val="24"/>
          <w:szCs w:val="24"/>
        </w:rPr>
      </w:pPr>
      <w:r w:rsidRPr="00FB2406">
        <w:rPr>
          <w:rFonts w:ascii="Times New Roman" w:hAnsi="Times New Roman"/>
          <w:sz w:val="24"/>
          <w:szCs w:val="24"/>
        </w:rPr>
        <w:t>-  координация деятельности учреждений дошкольного, дополнительного, среднего (полного) общего  образования, учреждений культуры и спорта;</w:t>
      </w:r>
    </w:p>
    <w:p w:rsidR="00995F90" w:rsidRPr="00FB2406" w:rsidRDefault="00995F90" w:rsidP="00995F90">
      <w:pPr>
        <w:spacing w:after="0" w:line="240" w:lineRule="auto"/>
        <w:jc w:val="both"/>
        <w:rPr>
          <w:rFonts w:ascii="Times New Roman" w:hAnsi="Times New Roman"/>
          <w:sz w:val="24"/>
          <w:szCs w:val="24"/>
        </w:rPr>
      </w:pPr>
      <w:r w:rsidRPr="00FB2406">
        <w:rPr>
          <w:rFonts w:ascii="Times New Roman" w:hAnsi="Times New Roman"/>
          <w:sz w:val="24"/>
          <w:szCs w:val="24"/>
        </w:rPr>
        <w:t>-   обеспечение реализации Закона Российской Федерации «Об образовании», Закона Тверской области «Об образовании в Тверской области», федеральной, региональной и муниципальной программ развития на территории ЗАТО Солнечный;</w:t>
      </w:r>
    </w:p>
    <w:p w:rsidR="00995F90" w:rsidRPr="00FB2406" w:rsidRDefault="00995F90" w:rsidP="00995F90">
      <w:pPr>
        <w:spacing w:after="0" w:line="240" w:lineRule="auto"/>
        <w:jc w:val="both"/>
        <w:rPr>
          <w:rFonts w:ascii="Times New Roman" w:hAnsi="Times New Roman"/>
          <w:sz w:val="24"/>
          <w:szCs w:val="24"/>
        </w:rPr>
      </w:pPr>
      <w:r w:rsidRPr="00FB2406">
        <w:rPr>
          <w:rFonts w:ascii="Times New Roman" w:hAnsi="Times New Roman"/>
          <w:sz w:val="24"/>
          <w:szCs w:val="24"/>
        </w:rPr>
        <w:t>-  создание условий для получения населением ЗАТО Солнечный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ЗАТО Солнечный;</w:t>
      </w:r>
    </w:p>
    <w:p w:rsidR="00995F90" w:rsidRPr="00FB2406" w:rsidRDefault="00995F90" w:rsidP="00995F90">
      <w:pPr>
        <w:spacing w:after="0" w:line="240" w:lineRule="auto"/>
        <w:jc w:val="both"/>
        <w:rPr>
          <w:rFonts w:ascii="Times New Roman" w:hAnsi="Times New Roman"/>
          <w:sz w:val="24"/>
          <w:szCs w:val="24"/>
        </w:rPr>
      </w:pPr>
      <w:r w:rsidRPr="00FB2406">
        <w:rPr>
          <w:rFonts w:ascii="Times New Roman" w:hAnsi="Times New Roman"/>
          <w:sz w:val="24"/>
          <w:szCs w:val="24"/>
        </w:rPr>
        <w:t>-   обеспечение условий обучения для детей  с  ограниченными  возможностями  здоровья  в специальных (коррекционных) группах и классах;</w:t>
      </w:r>
    </w:p>
    <w:p w:rsidR="00995F90" w:rsidRPr="00FB2406" w:rsidRDefault="00995F90" w:rsidP="00995F90">
      <w:pPr>
        <w:spacing w:after="0" w:line="240" w:lineRule="auto"/>
        <w:jc w:val="both"/>
        <w:rPr>
          <w:rFonts w:ascii="Times New Roman" w:hAnsi="Times New Roman"/>
          <w:sz w:val="24"/>
          <w:szCs w:val="24"/>
        </w:rPr>
      </w:pPr>
      <w:r w:rsidRPr="00FB2406">
        <w:rPr>
          <w:rFonts w:ascii="Times New Roman" w:hAnsi="Times New Roman"/>
          <w:sz w:val="24"/>
          <w:szCs w:val="24"/>
        </w:rPr>
        <w:t>-  обеспечение функционирования муниципальных образовательных учреждений на уровне государственных нормативов и стандартов;</w:t>
      </w:r>
    </w:p>
    <w:p w:rsidR="00995F90" w:rsidRDefault="00995F90" w:rsidP="00995F90">
      <w:pPr>
        <w:spacing w:after="0" w:line="240" w:lineRule="auto"/>
        <w:jc w:val="both"/>
        <w:rPr>
          <w:rFonts w:ascii="Times New Roman" w:hAnsi="Times New Roman"/>
          <w:sz w:val="24"/>
          <w:szCs w:val="24"/>
        </w:rPr>
      </w:pPr>
      <w:r w:rsidRPr="00FB2406">
        <w:rPr>
          <w:rFonts w:ascii="Times New Roman" w:hAnsi="Times New Roman"/>
          <w:sz w:val="24"/>
          <w:szCs w:val="24"/>
        </w:rPr>
        <w:t>-  участие в решении задач по реализации государственной образовательной политики, развития интеллектуального, экономического и материального потенциала  в муниципальных учрежде</w:t>
      </w:r>
      <w:r>
        <w:rPr>
          <w:rFonts w:ascii="Times New Roman" w:hAnsi="Times New Roman"/>
          <w:sz w:val="24"/>
          <w:szCs w:val="24"/>
        </w:rPr>
        <w:t>ниях образования ЗАТО Солнечный;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lastRenderedPageBreak/>
        <w:t>-создание условий для осуществления присмотра и ухода за детьми, содержания детей в муниципальных образовательных организациях;</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учредителя муниципальных образовательных организаций;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в случае прекращения деятельности организации, осуществляющей образовательную деятельность,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обеспечивает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принимает меры, обеспечивающие получение несовершеннолетним обучающимся, отчисленным из организации, осуществляющей образовательную деятельность в качестве меры дисциплинарного взыскания, общего образования;</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ведет учет детей, имеющих право на получение общего образования каждого уровня и проживающих на территории муниципального образования, и форм получения образования, определенных родителями (законными представителями) детей;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принимает меры по продолжению освоения несовершеннолетним, оставившим общеобразовательную организацию до получения основного общего образования, достигшим возраста пятнадцати лет, образовательной программы основного общего образования в иной форме обучения и с его согласия по трудоустройству;</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возрасте, чем шесть лет и шесть месяцев при отсутствии противопоказаний по состоянию здоровья, или более позднем возрасте, чем восемь лет;</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-осуществляет направление о приеме на обучение по образовательным программам дошкольного образования в муниципальные образовательные организации, реализующие образовательные программы дошкольного образования посредством использования региональных информационных систем, указанных в части 14 статьи 98 Федерального закона 273-ФЗ;</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xml:space="preserve"> - организует и проводит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rsidRPr="00995F90">
        <w:rPr>
          <w:rFonts w:ascii="Times New Roman" w:hAnsi="Times New Roman"/>
          <w:sz w:val="24"/>
          <w:szCs w:val="24"/>
        </w:rP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принимает меры по совершенствованию образовательной деятельности и оценке деятельности руководителей организаций, осуществляющих образовательную деятельность, на основании информации о результатах независимой оценки качества образования.)</w:t>
      </w:r>
      <w:r>
        <w:rPr>
          <w:rFonts w:ascii="Times New Roman" w:hAnsi="Times New Roman"/>
          <w:sz w:val="24"/>
          <w:szCs w:val="24"/>
        </w:rPr>
        <w:t>;</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создание в рамках своей компетенции необходимых условий для реализации конституционных прав граждан на свободу творчества, участие в культурной жизни;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создание условий для организации библиотечного обслуживания населения, комплектование и обеспечение сохранности библиотечных фондов;</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создание условий для развития физической культуры и массового спорта на территории ЗАТО Солнечный в целях всестороннего и гармоничного развития личности, формирования здорового образа жизни и укрепления здоровья населения ЗАТО Солнечный;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-активизация деятельности молодежных общественных организаций на территории ЗАТО Солнечный;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формирование ценностей здорового образа жизни, создание условий для физического развития молодежи, а также повышение уровня культуры безопасности жизнедеятельности молодежи, проживающей на территории ЗАТО Солнечный;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поддержка талантливых, интеллектуально и физически одаренных подростков и молодежи, содействие реализации социальных проектов,</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образовательных и исследовательских программ, направленных на развитие научного, технического и художественного потенциала молодежи, проживающей на территории ЗАТО Солнечный, а также их физического развития;</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создание условий для проведения на территории ЗАТО Солнечный физкультурно-массовых, спортивных, культурно-массовых мероприятий, а также мероприятий в области молодежной политики.</w:t>
      </w:r>
    </w:p>
    <w:p w:rsidR="00995F90" w:rsidRPr="00995F90" w:rsidRDefault="00995F90" w:rsidP="00995F90">
      <w:pPr>
        <w:spacing w:after="0" w:line="240" w:lineRule="auto"/>
        <w:jc w:val="both"/>
        <w:rPr>
          <w:rFonts w:ascii="Times New Roman" w:hAnsi="Times New Roman"/>
          <w:sz w:val="24"/>
          <w:szCs w:val="24"/>
          <w:u w:val="single"/>
        </w:rPr>
      </w:pPr>
      <w:r w:rsidRPr="00995F90">
        <w:rPr>
          <w:rFonts w:ascii="Times New Roman" w:hAnsi="Times New Roman"/>
          <w:sz w:val="24"/>
          <w:szCs w:val="24"/>
          <w:u w:val="single"/>
        </w:rPr>
        <w:t>Функции Отдела:</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осуществляет комплексный анализ и прогнозирование  тенденций развития сферы образования, культуры, спорта и молодежной политики в ЗАТО Солнечный, обоснование целей и приоритетов развития;</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подготавливает проекты  правовых актов ЗАТО Солнечный, постановлений и распоряжений  администрации ЗАТО Солнечный, создающих правовую основу развития образования, культуры, спорта и молодежной политики;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представляет по поручению администрации ЗАТО Солнечный интересы ЗАТО Солнечный  в вопросах образования, культуры, спорта и молодежной политики на региональном и российском уровнях;</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осуществляет контроль  качества образования и культуры в соответствии с государственными образовательными стандартами в образовательных учреждениях в пределах своей компетенции;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осуществляет надзор и контроль  за соблюдением законодательства Российской Федерации в области образования в муниципальных образовательных учреждениях ЗАТО Солнечный в рамках своей компетенции;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осуществляет надзор и контроль  за соблюдением законодательства Российской Федерации в области культуры и спорта в муниципальных учреждениях культуры и спорта ЗАТО Солнечный в рамках своей компетенции;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организует  работу по  распространению передового опыта, инноваций в сфере обучения и воспитания;</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в пределах своей компетенции организует и проводит экспертную оценку учебных планов и программ, положений, Уставов  подведомственных  образовательных учреждений, учреждений культуры и спорта;</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lastRenderedPageBreak/>
        <w:t>-  в пределах своей компетенции организует работу по аттестации работников образования в соответствии с действующим Положением о порядке  аттестации педагогических и руководящих работников муниципальных образовательных учреждений ЗАТО Солнечный;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осуществляет подготовку документов в вышестоящие органы на награждение педагогических и руководящих работников образования, культуры, спорта и молодежной политики;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готовит и организует реализацию программ  и проектов в сфере образования, культуры, спорта и молодежной политики, осуществляет  их  администрирование;</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проводит организационно-педагогические мероприятия с обучающимися и педагогами;</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обеспечивает проведение итоговой аттестации в подведомственных учреждениях образования;</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обеспечивает подведомственные учреждения образования  бланками документов государственного образца об уровне образования;</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осуществляет информационное и научно – методическое обеспечение системы образования, культуры и спорта ЗАТО Солнечный;</w:t>
      </w:r>
    </w:p>
    <w:p w:rsidR="00995F90" w:rsidRPr="00995F90" w:rsidRDefault="00995F90" w:rsidP="00995F90">
      <w:pPr>
        <w:spacing w:after="0" w:line="240" w:lineRule="auto"/>
        <w:jc w:val="both"/>
        <w:rPr>
          <w:rFonts w:ascii="Times New Roman" w:hAnsi="Times New Roman"/>
          <w:sz w:val="24"/>
          <w:szCs w:val="24"/>
        </w:rPr>
      </w:pPr>
      <w:r w:rsidRPr="00995F90">
        <w:rPr>
          <w:rFonts w:ascii="Times New Roman" w:hAnsi="Times New Roman"/>
          <w:sz w:val="24"/>
          <w:szCs w:val="24"/>
        </w:rPr>
        <w:t>-  обеспечивает подведомственные образовательные учреждения информационными и инструктивными материалами;</w:t>
      </w:r>
    </w:p>
    <w:p w:rsidR="00A303EF" w:rsidRDefault="00995F90" w:rsidP="00995F90">
      <w:pPr>
        <w:spacing w:after="0" w:line="240" w:lineRule="auto"/>
        <w:jc w:val="both"/>
        <w:rPr>
          <w:rFonts w:ascii="Times New Roman" w:eastAsiaTheme="minorHAnsi" w:hAnsi="Times New Roman"/>
          <w:sz w:val="24"/>
          <w:szCs w:val="24"/>
        </w:rPr>
      </w:pPr>
      <w:r w:rsidRPr="00995F90">
        <w:rPr>
          <w:rFonts w:ascii="Times New Roman" w:hAnsi="Times New Roman"/>
          <w:sz w:val="24"/>
          <w:szCs w:val="24"/>
        </w:rPr>
        <w:t>-  осуществляет в установленном порядке сбор, обработку, анализ государственной статистической отчетности в сфере образования, культуры, спорта и молодежной политики и обеспечивает ее достоверность.</w:t>
      </w:r>
      <w:r w:rsidR="00377A54">
        <w:rPr>
          <w:rFonts w:ascii="Times New Roman" w:eastAsiaTheme="minorHAnsi" w:hAnsi="Times New Roman"/>
          <w:sz w:val="24"/>
          <w:szCs w:val="24"/>
        </w:rPr>
        <w:t>».</w:t>
      </w:r>
    </w:p>
    <w:p w:rsidR="00786CBD" w:rsidRDefault="00786CBD" w:rsidP="00CE149D">
      <w:pPr>
        <w:pStyle w:val="ab"/>
        <w:numPr>
          <w:ilvl w:val="0"/>
          <w:numId w:val="3"/>
        </w:numPr>
        <w:autoSpaceDE w:val="0"/>
        <w:autoSpaceDN w:val="0"/>
        <w:adjustRightInd w:val="0"/>
        <w:ind w:left="0" w:firstLine="0"/>
        <w:rPr>
          <w:rFonts w:ascii="Times New Roman" w:eastAsiaTheme="minorHAnsi" w:hAnsi="Times New Roman"/>
          <w:sz w:val="24"/>
          <w:szCs w:val="24"/>
        </w:rPr>
      </w:pPr>
      <w:r w:rsidRPr="00644F6A">
        <w:rPr>
          <w:rFonts w:ascii="Times New Roman" w:eastAsiaTheme="minorHAnsi" w:hAnsi="Times New Roman"/>
          <w:sz w:val="24"/>
          <w:szCs w:val="24"/>
        </w:rPr>
        <w:t>Настоящее Постановление</w:t>
      </w:r>
      <w:r w:rsidR="003C3848" w:rsidRPr="00644F6A">
        <w:rPr>
          <w:rFonts w:ascii="Times New Roman" w:eastAsiaTheme="minorHAnsi" w:hAnsi="Times New Roman"/>
          <w:sz w:val="24"/>
          <w:szCs w:val="24"/>
        </w:rPr>
        <w:t xml:space="preserve"> вступает в силу с момента его подписания и </w:t>
      </w:r>
      <w:r w:rsidRPr="00644F6A">
        <w:rPr>
          <w:rFonts w:ascii="Times New Roman" w:eastAsiaTheme="minorHAnsi" w:hAnsi="Times New Roman"/>
          <w:sz w:val="24"/>
          <w:szCs w:val="24"/>
        </w:rPr>
        <w:t xml:space="preserve"> </w:t>
      </w:r>
      <w:r w:rsidR="006A730D" w:rsidRPr="00644F6A">
        <w:rPr>
          <w:rFonts w:ascii="Times New Roman" w:eastAsiaTheme="minorHAnsi" w:hAnsi="Times New Roman"/>
          <w:sz w:val="24"/>
          <w:szCs w:val="24"/>
        </w:rPr>
        <w:t xml:space="preserve">подлежит </w:t>
      </w:r>
      <w:r w:rsidRPr="00644F6A">
        <w:rPr>
          <w:rFonts w:ascii="Times New Roman" w:eastAsiaTheme="minorHAnsi" w:hAnsi="Times New Roman"/>
          <w:sz w:val="24"/>
          <w:szCs w:val="24"/>
        </w:rPr>
        <w:t xml:space="preserve">размещению на </w:t>
      </w:r>
      <w:r w:rsidR="006A730D" w:rsidRPr="00644F6A">
        <w:rPr>
          <w:rFonts w:ascii="Times New Roman" w:eastAsiaTheme="minorHAnsi" w:hAnsi="Times New Roman"/>
          <w:sz w:val="24"/>
          <w:szCs w:val="24"/>
        </w:rPr>
        <w:t xml:space="preserve">официальном </w:t>
      </w:r>
      <w:r w:rsidRPr="00644F6A">
        <w:rPr>
          <w:rFonts w:ascii="Times New Roman" w:eastAsiaTheme="minorHAnsi" w:hAnsi="Times New Roman"/>
          <w:sz w:val="24"/>
          <w:szCs w:val="24"/>
        </w:rPr>
        <w:t>сайте администрации ЗАТО Солнечный.</w:t>
      </w:r>
    </w:p>
    <w:p w:rsidR="00A303EF" w:rsidRPr="00644F6A" w:rsidRDefault="00A303EF" w:rsidP="00CE149D">
      <w:pPr>
        <w:pStyle w:val="ab"/>
        <w:numPr>
          <w:ilvl w:val="0"/>
          <w:numId w:val="3"/>
        </w:numPr>
        <w:autoSpaceDE w:val="0"/>
        <w:autoSpaceDN w:val="0"/>
        <w:adjustRightInd w:val="0"/>
        <w:ind w:left="0" w:firstLine="0"/>
        <w:rPr>
          <w:rFonts w:ascii="Times New Roman" w:eastAsiaTheme="minorHAnsi" w:hAnsi="Times New Roman"/>
          <w:sz w:val="24"/>
          <w:szCs w:val="24"/>
        </w:rPr>
      </w:pPr>
      <w:r>
        <w:rPr>
          <w:rFonts w:ascii="Times New Roman" w:eastAsiaTheme="minorHAnsi" w:hAnsi="Times New Roman"/>
          <w:sz w:val="24"/>
          <w:szCs w:val="24"/>
        </w:rPr>
        <w:t>Контроль за исполнением настоящего постановления оставляю за собой.</w:t>
      </w:r>
    </w:p>
    <w:p w:rsidR="00786CBD" w:rsidRPr="00644F6A" w:rsidRDefault="00786CBD" w:rsidP="00786CBD">
      <w:pPr>
        <w:pStyle w:val="ab"/>
        <w:autoSpaceDE w:val="0"/>
        <w:autoSpaceDN w:val="0"/>
        <w:adjustRightInd w:val="0"/>
        <w:ind w:left="1395"/>
        <w:rPr>
          <w:rFonts w:ascii="Times New Roman" w:eastAsiaTheme="minorHAnsi" w:hAnsi="Times New Roman"/>
          <w:sz w:val="24"/>
          <w:szCs w:val="24"/>
        </w:rPr>
      </w:pPr>
    </w:p>
    <w:p w:rsidR="006A730D" w:rsidRPr="00644F6A" w:rsidRDefault="006A730D" w:rsidP="00786CBD">
      <w:pPr>
        <w:pStyle w:val="ab"/>
        <w:autoSpaceDE w:val="0"/>
        <w:autoSpaceDN w:val="0"/>
        <w:adjustRightInd w:val="0"/>
        <w:ind w:left="1395"/>
        <w:rPr>
          <w:rFonts w:ascii="Times New Roman" w:eastAsiaTheme="minorHAnsi" w:hAnsi="Times New Roman"/>
          <w:sz w:val="24"/>
          <w:szCs w:val="24"/>
        </w:rPr>
      </w:pPr>
    </w:p>
    <w:p w:rsidR="00786CBD" w:rsidRPr="00644F6A" w:rsidRDefault="00786CBD" w:rsidP="00786CBD">
      <w:pPr>
        <w:pStyle w:val="ab"/>
        <w:autoSpaceDE w:val="0"/>
        <w:autoSpaceDN w:val="0"/>
        <w:adjustRightInd w:val="0"/>
        <w:ind w:left="1395"/>
        <w:rPr>
          <w:rFonts w:ascii="Times New Roman" w:eastAsiaTheme="minorHAnsi" w:hAnsi="Times New Roman"/>
          <w:sz w:val="24"/>
          <w:szCs w:val="24"/>
        </w:rPr>
      </w:pPr>
    </w:p>
    <w:p w:rsidR="00786CBD" w:rsidRDefault="00377A54" w:rsidP="00786CBD">
      <w:pPr>
        <w:pStyle w:val="a5"/>
        <w:jc w:val="both"/>
        <w:rPr>
          <w:rFonts w:ascii="Times New Roman" w:hAnsi="Times New Roman"/>
          <w:b/>
          <w:sz w:val="24"/>
          <w:szCs w:val="24"/>
        </w:rPr>
      </w:pPr>
      <w:r>
        <w:rPr>
          <w:rFonts w:ascii="Times New Roman" w:hAnsi="Times New Roman"/>
          <w:b/>
          <w:sz w:val="24"/>
          <w:szCs w:val="24"/>
        </w:rPr>
        <w:t>И.о. в</w:t>
      </w:r>
      <w:r w:rsidR="00A303EF">
        <w:rPr>
          <w:rFonts w:ascii="Times New Roman" w:hAnsi="Times New Roman"/>
          <w:b/>
          <w:sz w:val="24"/>
          <w:szCs w:val="24"/>
        </w:rPr>
        <w:t>рио главы</w:t>
      </w:r>
      <w:r w:rsidR="00786CBD" w:rsidRPr="0016333D">
        <w:rPr>
          <w:rFonts w:ascii="Times New Roman" w:hAnsi="Times New Roman"/>
          <w:b/>
          <w:sz w:val="24"/>
          <w:szCs w:val="24"/>
        </w:rPr>
        <w:t xml:space="preserve"> администрации ЗАТО Солнечный      </w:t>
      </w:r>
      <w:r w:rsidR="00A303EF">
        <w:rPr>
          <w:rFonts w:ascii="Times New Roman" w:hAnsi="Times New Roman"/>
          <w:b/>
          <w:sz w:val="24"/>
          <w:szCs w:val="24"/>
        </w:rPr>
        <w:t xml:space="preserve">               </w:t>
      </w:r>
      <w:r>
        <w:rPr>
          <w:rFonts w:ascii="Times New Roman" w:hAnsi="Times New Roman"/>
          <w:b/>
          <w:sz w:val="24"/>
          <w:szCs w:val="24"/>
        </w:rPr>
        <w:t xml:space="preserve">             М.А. Рузьянова</w:t>
      </w: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p w:rsidR="00CF7E3C" w:rsidRDefault="00CF7E3C" w:rsidP="00786CBD">
      <w:pPr>
        <w:pStyle w:val="a5"/>
        <w:jc w:val="both"/>
        <w:rPr>
          <w:rFonts w:ascii="Times New Roman" w:hAnsi="Times New Roman"/>
          <w:b/>
          <w:sz w:val="24"/>
          <w:szCs w:val="24"/>
        </w:rPr>
      </w:pPr>
    </w:p>
    <w:sectPr w:rsidR="00CF7E3C" w:rsidSect="0047400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B1" w:rsidRDefault="00071AB1" w:rsidP="00902437">
      <w:pPr>
        <w:spacing w:after="0" w:line="240" w:lineRule="auto"/>
      </w:pPr>
      <w:r>
        <w:separator/>
      </w:r>
    </w:p>
  </w:endnote>
  <w:endnote w:type="continuationSeparator" w:id="0">
    <w:p w:rsidR="00071AB1" w:rsidRDefault="00071AB1" w:rsidP="0090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B1" w:rsidRDefault="00071AB1" w:rsidP="00902437">
      <w:pPr>
        <w:spacing w:after="0" w:line="240" w:lineRule="auto"/>
      </w:pPr>
      <w:r>
        <w:separator/>
      </w:r>
    </w:p>
  </w:footnote>
  <w:footnote w:type="continuationSeparator" w:id="0">
    <w:p w:rsidR="00071AB1" w:rsidRDefault="00071AB1" w:rsidP="0090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A79"/>
    <w:multiLevelType w:val="multilevel"/>
    <w:tmpl w:val="AAB68D98"/>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3" w15:restartNumberingAfterBreak="0">
    <w:nsid w:val="5EC862EF"/>
    <w:multiLevelType w:val="multilevel"/>
    <w:tmpl w:val="738E7832"/>
    <w:lvl w:ilvl="0">
      <w:start w:val="1"/>
      <w:numFmt w:val="decimal"/>
      <w:lvlText w:val="%1."/>
      <w:lvlJc w:val="left"/>
      <w:pPr>
        <w:ind w:left="90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8"/>
    <w:rsid w:val="00010942"/>
    <w:rsid w:val="000306FA"/>
    <w:rsid w:val="0003217E"/>
    <w:rsid w:val="00043C5A"/>
    <w:rsid w:val="000562C7"/>
    <w:rsid w:val="0006401F"/>
    <w:rsid w:val="00066B83"/>
    <w:rsid w:val="00071AB1"/>
    <w:rsid w:val="00075DCA"/>
    <w:rsid w:val="00095326"/>
    <w:rsid w:val="000A1E2B"/>
    <w:rsid w:val="000B71FE"/>
    <w:rsid w:val="000C75F3"/>
    <w:rsid w:val="000E78DD"/>
    <w:rsid w:val="000F7FCF"/>
    <w:rsid w:val="00102B14"/>
    <w:rsid w:val="00134F45"/>
    <w:rsid w:val="00162E69"/>
    <w:rsid w:val="00183320"/>
    <w:rsid w:val="00184B63"/>
    <w:rsid w:val="00195E5D"/>
    <w:rsid w:val="001A783F"/>
    <w:rsid w:val="001E5B66"/>
    <w:rsid w:val="001F084E"/>
    <w:rsid w:val="001F5205"/>
    <w:rsid w:val="00203B15"/>
    <w:rsid w:val="00212F83"/>
    <w:rsid w:val="00224D95"/>
    <w:rsid w:val="00244080"/>
    <w:rsid w:val="00245B58"/>
    <w:rsid w:val="00261D49"/>
    <w:rsid w:val="00270779"/>
    <w:rsid w:val="00275E8E"/>
    <w:rsid w:val="00291519"/>
    <w:rsid w:val="00293F76"/>
    <w:rsid w:val="002A239E"/>
    <w:rsid w:val="002B2237"/>
    <w:rsid w:val="002C3F9F"/>
    <w:rsid w:val="002C62CF"/>
    <w:rsid w:val="002E2576"/>
    <w:rsid w:val="002F1A43"/>
    <w:rsid w:val="002F5230"/>
    <w:rsid w:val="003067D9"/>
    <w:rsid w:val="00310BA8"/>
    <w:rsid w:val="00331FC7"/>
    <w:rsid w:val="00362700"/>
    <w:rsid w:val="00363861"/>
    <w:rsid w:val="0037251C"/>
    <w:rsid w:val="00374F22"/>
    <w:rsid w:val="00377A54"/>
    <w:rsid w:val="00380783"/>
    <w:rsid w:val="00380FEC"/>
    <w:rsid w:val="0039527E"/>
    <w:rsid w:val="003C3848"/>
    <w:rsid w:val="003D7860"/>
    <w:rsid w:val="003E26D2"/>
    <w:rsid w:val="003E6989"/>
    <w:rsid w:val="003E7786"/>
    <w:rsid w:val="003F669C"/>
    <w:rsid w:val="00422AFC"/>
    <w:rsid w:val="00432562"/>
    <w:rsid w:val="00474006"/>
    <w:rsid w:val="00477890"/>
    <w:rsid w:val="004C5512"/>
    <w:rsid w:val="004F21DF"/>
    <w:rsid w:val="00516AE9"/>
    <w:rsid w:val="00532D89"/>
    <w:rsid w:val="00545D04"/>
    <w:rsid w:val="0056262B"/>
    <w:rsid w:val="00562F14"/>
    <w:rsid w:val="00574108"/>
    <w:rsid w:val="0057649B"/>
    <w:rsid w:val="00583767"/>
    <w:rsid w:val="00583D98"/>
    <w:rsid w:val="00587730"/>
    <w:rsid w:val="005B67A8"/>
    <w:rsid w:val="005E0910"/>
    <w:rsid w:val="005E14D5"/>
    <w:rsid w:val="00610F36"/>
    <w:rsid w:val="00641177"/>
    <w:rsid w:val="00641B5E"/>
    <w:rsid w:val="00644F6A"/>
    <w:rsid w:val="00662173"/>
    <w:rsid w:val="00673D62"/>
    <w:rsid w:val="00686F4E"/>
    <w:rsid w:val="00697D41"/>
    <w:rsid w:val="006A730D"/>
    <w:rsid w:val="006B1953"/>
    <w:rsid w:val="006D10E4"/>
    <w:rsid w:val="006E0442"/>
    <w:rsid w:val="006E4316"/>
    <w:rsid w:val="006F1BF7"/>
    <w:rsid w:val="00704F92"/>
    <w:rsid w:val="00732021"/>
    <w:rsid w:val="00742A3B"/>
    <w:rsid w:val="00742FFA"/>
    <w:rsid w:val="00746CBF"/>
    <w:rsid w:val="00761023"/>
    <w:rsid w:val="00761904"/>
    <w:rsid w:val="00764196"/>
    <w:rsid w:val="00786CBD"/>
    <w:rsid w:val="00790111"/>
    <w:rsid w:val="00790F30"/>
    <w:rsid w:val="007A1479"/>
    <w:rsid w:val="007A6241"/>
    <w:rsid w:val="007E67E6"/>
    <w:rsid w:val="00803F24"/>
    <w:rsid w:val="00857142"/>
    <w:rsid w:val="008A60AF"/>
    <w:rsid w:val="00902437"/>
    <w:rsid w:val="00911E76"/>
    <w:rsid w:val="009277A7"/>
    <w:rsid w:val="0094688F"/>
    <w:rsid w:val="00972A8A"/>
    <w:rsid w:val="0098100A"/>
    <w:rsid w:val="009843E5"/>
    <w:rsid w:val="00995F90"/>
    <w:rsid w:val="009C2E9F"/>
    <w:rsid w:val="009D4CA9"/>
    <w:rsid w:val="009E4304"/>
    <w:rsid w:val="009F79AF"/>
    <w:rsid w:val="00A027B5"/>
    <w:rsid w:val="00A07FD3"/>
    <w:rsid w:val="00A27A2E"/>
    <w:rsid w:val="00A303EF"/>
    <w:rsid w:val="00A306DC"/>
    <w:rsid w:val="00A3300C"/>
    <w:rsid w:val="00A348EE"/>
    <w:rsid w:val="00A40B17"/>
    <w:rsid w:val="00A7240A"/>
    <w:rsid w:val="00A76362"/>
    <w:rsid w:val="00AA7DF9"/>
    <w:rsid w:val="00AB162D"/>
    <w:rsid w:val="00AC1B55"/>
    <w:rsid w:val="00AE5C43"/>
    <w:rsid w:val="00AF514B"/>
    <w:rsid w:val="00B23D55"/>
    <w:rsid w:val="00B325C3"/>
    <w:rsid w:val="00B42545"/>
    <w:rsid w:val="00B42CD5"/>
    <w:rsid w:val="00B47031"/>
    <w:rsid w:val="00B656ED"/>
    <w:rsid w:val="00B94368"/>
    <w:rsid w:val="00B94ACC"/>
    <w:rsid w:val="00BA731D"/>
    <w:rsid w:val="00BB2668"/>
    <w:rsid w:val="00BB2DD6"/>
    <w:rsid w:val="00BC4643"/>
    <w:rsid w:val="00BD286E"/>
    <w:rsid w:val="00C24EB2"/>
    <w:rsid w:val="00C41C47"/>
    <w:rsid w:val="00C462D8"/>
    <w:rsid w:val="00C51429"/>
    <w:rsid w:val="00C84279"/>
    <w:rsid w:val="00C85845"/>
    <w:rsid w:val="00CA31A3"/>
    <w:rsid w:val="00CC0D2B"/>
    <w:rsid w:val="00CC71A1"/>
    <w:rsid w:val="00CE149D"/>
    <w:rsid w:val="00CF5BB8"/>
    <w:rsid w:val="00CF7E3C"/>
    <w:rsid w:val="00D03D96"/>
    <w:rsid w:val="00D15A59"/>
    <w:rsid w:val="00D25BD0"/>
    <w:rsid w:val="00D4729B"/>
    <w:rsid w:val="00D766B0"/>
    <w:rsid w:val="00D85A41"/>
    <w:rsid w:val="00DC642F"/>
    <w:rsid w:val="00DC717F"/>
    <w:rsid w:val="00DC7E28"/>
    <w:rsid w:val="00DD140C"/>
    <w:rsid w:val="00DD3D54"/>
    <w:rsid w:val="00DD6414"/>
    <w:rsid w:val="00DD712A"/>
    <w:rsid w:val="00DE65BC"/>
    <w:rsid w:val="00E07ED1"/>
    <w:rsid w:val="00E10596"/>
    <w:rsid w:val="00E109D7"/>
    <w:rsid w:val="00E2370A"/>
    <w:rsid w:val="00E2541A"/>
    <w:rsid w:val="00E80BAC"/>
    <w:rsid w:val="00E8381A"/>
    <w:rsid w:val="00E870F4"/>
    <w:rsid w:val="00EA44AC"/>
    <w:rsid w:val="00EA77B5"/>
    <w:rsid w:val="00EE282F"/>
    <w:rsid w:val="00EE6FC4"/>
    <w:rsid w:val="00EF72FB"/>
    <w:rsid w:val="00F75E1E"/>
    <w:rsid w:val="00FB0986"/>
    <w:rsid w:val="00FB2DAF"/>
    <w:rsid w:val="00FB419C"/>
    <w:rsid w:val="00FF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3ED32-9AD9-4172-A5FE-E32A66E3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5E"/>
    <w:rPr>
      <w:rFonts w:ascii="Calibri" w:eastAsia="Times New Roman" w:hAnsi="Calibri" w:cs="Times New Roman"/>
      <w:lang w:eastAsia="ru-RU"/>
    </w:rPr>
  </w:style>
  <w:style w:type="paragraph" w:styleId="1">
    <w:name w:val="heading 1"/>
    <w:basedOn w:val="a"/>
    <w:next w:val="a"/>
    <w:link w:val="10"/>
    <w:autoRedefine/>
    <w:qFormat/>
    <w:rsid w:val="00803F24"/>
    <w:pPr>
      <w:keepNext/>
      <w:spacing w:after="0" w:line="240" w:lineRule="auto"/>
      <w:jc w:val="center"/>
      <w:outlineLvl w:val="0"/>
    </w:pPr>
    <w:rPr>
      <w:rFonts w:ascii="Times New Roman" w:hAnsi="Times New Roman"/>
      <w:b/>
      <w:bCs/>
      <w:kern w:val="3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F24"/>
    <w:rPr>
      <w:rFonts w:ascii="Times New Roman" w:eastAsia="Times New Roman" w:hAnsi="Times New Roman" w:cs="Times New Roman"/>
      <w:b/>
      <w:bCs/>
      <w:kern w:val="32"/>
      <w:sz w:val="28"/>
      <w:szCs w:val="28"/>
    </w:rPr>
  </w:style>
  <w:style w:type="paragraph" w:styleId="a3">
    <w:name w:val="Title"/>
    <w:basedOn w:val="a"/>
    <w:next w:val="a"/>
    <w:link w:val="a4"/>
    <w:autoRedefine/>
    <w:qFormat/>
    <w:rsid w:val="00562F14"/>
    <w:pPr>
      <w:spacing w:after="0" w:line="240" w:lineRule="auto"/>
      <w:jc w:val="center"/>
      <w:outlineLvl w:val="0"/>
    </w:pPr>
    <w:rPr>
      <w:rFonts w:ascii="Times New Roman" w:hAnsi="Times New Roman"/>
      <w:b/>
      <w:bCs/>
      <w:kern w:val="28"/>
      <w:sz w:val="24"/>
      <w:szCs w:val="24"/>
      <w:lang w:eastAsia="en-US"/>
    </w:rPr>
  </w:style>
  <w:style w:type="character" w:customStyle="1" w:styleId="a4">
    <w:name w:val="Название Знак"/>
    <w:basedOn w:val="a0"/>
    <w:link w:val="a3"/>
    <w:rsid w:val="00562F14"/>
    <w:rPr>
      <w:rFonts w:ascii="Times New Roman" w:eastAsia="Times New Roman" w:hAnsi="Times New Roman" w:cs="Times New Roman"/>
      <w:b/>
      <w:bCs/>
      <w:kern w:val="28"/>
      <w:sz w:val="24"/>
      <w:szCs w:val="24"/>
    </w:rPr>
  </w:style>
  <w:style w:type="paragraph" w:styleId="a5">
    <w:name w:val="No Spacing"/>
    <w:qFormat/>
    <w:rsid w:val="00583D98"/>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583D98"/>
    <w:pPr>
      <w:tabs>
        <w:tab w:val="center" w:pos="4677"/>
        <w:tab w:val="right" w:pos="9355"/>
      </w:tabs>
    </w:pPr>
  </w:style>
  <w:style w:type="character" w:customStyle="1" w:styleId="a7">
    <w:name w:val="Верхний колонтитул Знак"/>
    <w:basedOn w:val="a0"/>
    <w:link w:val="a6"/>
    <w:uiPriority w:val="99"/>
    <w:rsid w:val="00583D98"/>
    <w:rPr>
      <w:rFonts w:ascii="Calibri" w:eastAsia="Times New Roman" w:hAnsi="Calibri" w:cs="Times New Roman"/>
      <w:lang w:eastAsia="ru-RU"/>
    </w:rPr>
  </w:style>
  <w:style w:type="paragraph" w:styleId="a8">
    <w:name w:val="footer"/>
    <w:basedOn w:val="a"/>
    <w:link w:val="a9"/>
    <w:uiPriority w:val="99"/>
    <w:unhideWhenUsed/>
    <w:rsid w:val="00583D98"/>
    <w:pPr>
      <w:tabs>
        <w:tab w:val="center" w:pos="4677"/>
        <w:tab w:val="right" w:pos="9355"/>
      </w:tabs>
    </w:pPr>
  </w:style>
  <w:style w:type="character" w:customStyle="1" w:styleId="a9">
    <w:name w:val="Нижний колонтитул Знак"/>
    <w:basedOn w:val="a0"/>
    <w:link w:val="a8"/>
    <w:uiPriority w:val="99"/>
    <w:rsid w:val="00583D98"/>
    <w:rPr>
      <w:rFonts w:ascii="Calibri" w:eastAsia="Times New Roman" w:hAnsi="Calibri" w:cs="Times New Roman"/>
      <w:lang w:eastAsia="ru-RU"/>
    </w:rPr>
  </w:style>
  <w:style w:type="character" w:styleId="aa">
    <w:name w:val="page number"/>
    <w:basedOn w:val="a0"/>
    <w:rsid w:val="00583D98"/>
  </w:style>
  <w:style w:type="paragraph" w:customStyle="1" w:styleId="ConsPlusNormal">
    <w:name w:val="ConsPlusNormal"/>
    <w:rsid w:val="00583D9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583D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583D98"/>
    <w:pPr>
      <w:spacing w:after="0" w:line="240" w:lineRule="auto"/>
      <w:ind w:left="720"/>
      <w:contextualSpacing/>
      <w:jc w:val="both"/>
    </w:pPr>
    <w:rPr>
      <w:rFonts w:eastAsia="Calibri"/>
      <w:lang w:eastAsia="en-US"/>
    </w:rPr>
  </w:style>
  <w:style w:type="paragraph" w:styleId="ac">
    <w:name w:val="Normal (Web)"/>
    <w:basedOn w:val="a"/>
    <w:rsid w:val="00583D98"/>
    <w:pPr>
      <w:spacing w:before="100" w:beforeAutospacing="1" w:after="100" w:afterAutospacing="1" w:line="240" w:lineRule="auto"/>
    </w:pPr>
    <w:rPr>
      <w:rFonts w:ascii="Times New Roman" w:hAnsi="Times New Roman"/>
      <w:sz w:val="24"/>
      <w:szCs w:val="24"/>
    </w:rPr>
  </w:style>
  <w:style w:type="paragraph" w:customStyle="1" w:styleId="content">
    <w:name w:val="content"/>
    <w:basedOn w:val="a"/>
    <w:rsid w:val="00183320"/>
    <w:pPr>
      <w:spacing w:after="0" w:line="240" w:lineRule="auto"/>
      <w:ind w:firstLine="567"/>
    </w:pPr>
    <w:rPr>
      <w:rFonts w:ascii="Arial" w:hAnsi="Arial" w:cs="Arial"/>
      <w:color w:val="000000"/>
      <w:sz w:val="18"/>
      <w:szCs w:val="18"/>
    </w:rPr>
  </w:style>
  <w:style w:type="table" w:styleId="ad">
    <w:name w:val="Table Grid"/>
    <w:basedOn w:val="a1"/>
    <w:rsid w:val="0018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067D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Subtitle"/>
    <w:basedOn w:val="a"/>
    <w:next w:val="a"/>
    <w:link w:val="af"/>
    <w:qFormat/>
    <w:rsid w:val="00380FEC"/>
    <w:pPr>
      <w:numPr>
        <w:ilvl w:val="1"/>
      </w:numPr>
      <w:spacing w:before="60" w:after="60" w:line="240" w:lineRule="auto"/>
    </w:pPr>
    <w:rPr>
      <w:iCs/>
      <w:sz w:val="28"/>
      <w:szCs w:val="24"/>
    </w:rPr>
  </w:style>
  <w:style w:type="character" w:customStyle="1" w:styleId="af">
    <w:name w:val="Подзаголовок Знак"/>
    <w:basedOn w:val="a0"/>
    <w:link w:val="ae"/>
    <w:rsid w:val="00380FEC"/>
    <w:rPr>
      <w:rFonts w:ascii="Calibri" w:eastAsia="Times New Roman" w:hAnsi="Calibri" w:cs="Times New Roman"/>
      <w:iCs/>
      <w:sz w:val="28"/>
      <w:szCs w:val="24"/>
      <w:lang w:eastAsia="ru-RU"/>
    </w:rPr>
  </w:style>
  <w:style w:type="paragraph" w:styleId="af0">
    <w:name w:val="Balloon Text"/>
    <w:basedOn w:val="a"/>
    <w:link w:val="af1"/>
    <w:uiPriority w:val="99"/>
    <w:semiHidden/>
    <w:unhideWhenUsed/>
    <w:rsid w:val="00C85845"/>
    <w:pPr>
      <w:autoSpaceDE w:val="0"/>
      <w:autoSpaceDN w:val="0"/>
      <w:spacing w:after="0" w:line="240" w:lineRule="auto"/>
      <w:ind w:firstLine="720"/>
      <w:jc w:val="both"/>
    </w:pPr>
    <w:rPr>
      <w:rFonts w:ascii="Segoe UI" w:hAnsi="Segoe UI" w:cs="Segoe UI"/>
      <w:sz w:val="18"/>
      <w:szCs w:val="18"/>
    </w:rPr>
  </w:style>
  <w:style w:type="character" w:customStyle="1" w:styleId="af1">
    <w:name w:val="Текст выноски Знак"/>
    <w:basedOn w:val="a0"/>
    <w:link w:val="af0"/>
    <w:uiPriority w:val="99"/>
    <w:semiHidden/>
    <w:rsid w:val="00C85845"/>
    <w:rPr>
      <w:rFonts w:ascii="Segoe UI" w:eastAsia="Times New Roman" w:hAnsi="Segoe UI" w:cs="Segoe UI"/>
      <w:sz w:val="18"/>
      <w:szCs w:val="18"/>
      <w:lang w:eastAsia="ru-RU"/>
    </w:rPr>
  </w:style>
  <w:style w:type="character" w:styleId="af2">
    <w:name w:val="Hyperlink"/>
    <w:basedOn w:val="a0"/>
    <w:uiPriority w:val="99"/>
    <w:unhideWhenUsed/>
    <w:rsid w:val="00032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6ADC-F52C-4F6E-8D78-1A36CC77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2021-10-11T12:33:00Z</cp:lastPrinted>
  <dcterms:created xsi:type="dcterms:W3CDTF">2021-10-21T11:51:00Z</dcterms:created>
  <dcterms:modified xsi:type="dcterms:W3CDTF">2021-10-21T11:51:00Z</dcterms:modified>
</cp:coreProperties>
</file>