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0593534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CA1446" w:rsidP="00496849">
            <w:pPr>
              <w:ind w:right="283"/>
            </w:pPr>
            <w:r>
              <w:t>22.08.2018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CA1446" w:rsidP="00496849">
            <w:pPr>
              <w:ind w:right="283"/>
            </w:pPr>
            <w:r>
              <w:t>№ 149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E01046" w:rsidRDefault="00E01046" w:rsidP="00E01046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 ВНЕСЕНИИ ИЗМЕНЕНИЙ В ПОСТАНОВЛЕНИЕ АДМИНИСТРАЦИИ</w:t>
      </w:r>
      <w:r w:rsidR="004B56C2">
        <w:rPr>
          <w:color w:val="000000"/>
          <w:sz w:val="24"/>
          <w:szCs w:val="24"/>
          <w:lang w:eastAsia="ru-RU" w:bidi="ru-RU"/>
        </w:rPr>
        <w:t xml:space="preserve"> ЗАТО СОЛНЕЧНЫЙ № 159 ОТ 05.0</w:t>
      </w:r>
      <w:r>
        <w:rPr>
          <w:color w:val="000000"/>
          <w:sz w:val="24"/>
          <w:szCs w:val="24"/>
          <w:lang w:eastAsia="ru-RU" w:bidi="ru-RU"/>
        </w:rPr>
        <w:t>2.2016 ГОДА «ОБ УТВЕРЖДЕНИИ ПЕРЕЧНЯ РАБОТ ПО КАПИТАЛЬНОМУ РЕМОНТУ ОБЩЕГО ИМУЩЕСТВА МКД, СРОКОВ ПРОВЕДЕНИЯ, СМЕТНОЙ СТОИМОСТИ, ИСТОЧНИКОВ ФИНАНСИРОВАНИЯ НА ТЕРРИТОРИИ ЗАТО СОЛНЕЧНЫЙ В 2017 - 2019 ГОДАХ»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8670D5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5"/>
          <w:szCs w:val="25"/>
          <w:lang w:eastAsia="ru-RU" w:bidi="ru-RU"/>
        </w:rPr>
      </w:pPr>
      <w:r w:rsidRPr="00E01046">
        <w:rPr>
          <w:color w:val="000000"/>
          <w:sz w:val="25"/>
          <w:szCs w:val="25"/>
          <w:lang w:eastAsia="ru-RU" w:bidi="ru-RU"/>
        </w:rPr>
        <w:t>Рассмотрев предложения регионального оператора - специализированная некоммерческая организация «Фонд капитального ремонта многоквартирных домов Тверской области», на основании ч. 5, 6 ст. 189 Жилищного Кодекса Российской Федерации, Устава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Внести изменения в постановление администрации ЗАТО Солнечный № 159 от 05.12.2016 года «Об утверждении Перечня работ по капитальном) ремонту, сроков проведения, сметной стоимости, источников финансирования, для многоквартирных домов, расположенных на территории ЗАТО Солнечный Тверской области в 2017- 2019г.г.», изложив Приложение 1 к данному постановлению в новой редакции (прилагается).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 xml:space="preserve">Направить копию настоящего постановления владельцу счета </w:t>
      </w:r>
      <w:r w:rsidRPr="00E01046">
        <w:rPr>
          <w:sz w:val="25"/>
          <w:szCs w:val="25"/>
        </w:rPr>
        <w:t xml:space="preserve">— </w:t>
      </w:r>
      <w:r w:rsidRPr="00E01046">
        <w:rPr>
          <w:color w:val="000000"/>
          <w:sz w:val="25"/>
          <w:szCs w:val="25"/>
          <w:lang w:eastAsia="ru-RU" w:bidi="ru-RU"/>
        </w:rPr>
        <w:t>региональному оператору - специализированная некоммерческая организация «Фонд капитального ремонта многоквартирных домов Тверской области» 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4B56C2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lastRenderedPageBreak/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CA1446">
        <w:rPr>
          <w:sz w:val="20"/>
          <w:szCs w:val="20"/>
        </w:rPr>
        <w:t>149</w:t>
      </w:r>
      <w:r w:rsidRPr="00683887">
        <w:rPr>
          <w:sz w:val="20"/>
          <w:szCs w:val="20"/>
        </w:rPr>
        <w:t xml:space="preserve"> от </w:t>
      </w:r>
      <w:r w:rsidR="00CA1446">
        <w:rPr>
          <w:sz w:val="20"/>
          <w:szCs w:val="20"/>
        </w:rPr>
        <w:t>22.08.2018</w:t>
      </w:r>
      <w:bookmarkStart w:id="0" w:name="_GoBack"/>
      <w:bookmarkEnd w:id="0"/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46"/>
        <w:gridCol w:w="1156"/>
        <w:gridCol w:w="1381"/>
        <w:gridCol w:w="1801"/>
        <w:gridCol w:w="1301"/>
        <w:gridCol w:w="1719"/>
        <w:gridCol w:w="1474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593,0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3 065 140</w:t>
            </w:r>
            <w:r w:rsidRPr="00683887">
              <w:rPr>
                <w:rFonts w:eastAsia="Calibri"/>
                <w:sz w:val="22"/>
                <w:szCs w:val="22"/>
              </w:rPr>
              <w:t>,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1 069 675,00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  <w:r w:rsidR="004B56C2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  <w:lang w:val="en-US"/>
              </w:rPr>
              <w:t>IV</w:t>
            </w:r>
            <w:r w:rsidRPr="00683887">
              <w:rPr>
                <w:sz w:val="22"/>
                <w:szCs w:val="22"/>
              </w:rPr>
              <w:t xml:space="preserve"> 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587,3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3 035 678,00</w:t>
            </w:r>
          </w:p>
        </w:tc>
      </w:tr>
      <w:tr w:rsidR="004B56C2" w:rsidRPr="00683887" w:rsidTr="007C1829">
        <w:trPr>
          <w:trHeight w:val="359"/>
        </w:trPr>
        <w:tc>
          <w:tcPr>
            <w:tcW w:w="252" w:type="pct"/>
          </w:tcPr>
          <w:p w:rsidR="004B56C2" w:rsidRPr="00683887" w:rsidRDefault="004B56C2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668" w:type="pct"/>
          </w:tcPr>
          <w:p w:rsidR="004B56C2" w:rsidRDefault="004B56C2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</w:p>
          <w:p w:rsidR="004B56C2" w:rsidRPr="00683887" w:rsidRDefault="004B56C2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д. 27</w:t>
            </w:r>
          </w:p>
        </w:tc>
        <w:tc>
          <w:tcPr>
            <w:tcW w:w="534" w:type="pct"/>
            <w:noWrap/>
          </w:tcPr>
          <w:p w:rsidR="004B56C2" w:rsidRPr="00683887" w:rsidRDefault="004B56C2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4B56C2" w:rsidRPr="004B56C2" w:rsidRDefault="004B56C2" w:rsidP="006838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 2019г.</w:t>
            </w:r>
          </w:p>
        </w:tc>
        <w:tc>
          <w:tcPr>
            <w:tcW w:w="832" w:type="pct"/>
          </w:tcPr>
          <w:p w:rsidR="004B56C2" w:rsidRPr="00683887" w:rsidRDefault="004B56C2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4B56C2" w:rsidRPr="00683887" w:rsidRDefault="004B56C2" w:rsidP="0068388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4B56C2" w:rsidRPr="00683887" w:rsidRDefault="004B56C2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4B56C2" w:rsidRPr="00683887" w:rsidRDefault="004B56C2" w:rsidP="006838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1 076 125,00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68" w:type="pct"/>
          </w:tcPr>
          <w:p w:rsidR="00683887" w:rsidRPr="00683887" w:rsidRDefault="00683887" w:rsidP="00683887"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28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2597,5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  <w:lang w:val="en-US"/>
              </w:rPr>
              <w:t>IV</w:t>
            </w:r>
            <w:r w:rsidRPr="00683887">
              <w:rPr>
                <w:sz w:val="22"/>
                <w:szCs w:val="22"/>
              </w:rPr>
              <w:t xml:space="preserve"> 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2019г</w:t>
            </w:r>
            <w:r w:rsidRPr="004B56C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735,5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3 801 704,00</w:t>
            </w:r>
          </w:p>
        </w:tc>
      </w:tr>
    </w:tbl>
    <w:p w:rsidR="00683887" w:rsidRPr="00683887" w:rsidRDefault="00683887" w:rsidP="00683887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C279B9"/>
    <w:rsid w:val="00C4774B"/>
    <w:rsid w:val="00C53F12"/>
    <w:rsid w:val="00CA1446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2018-02-02T11:41:00Z</cp:lastPrinted>
  <dcterms:created xsi:type="dcterms:W3CDTF">2018-10-09T09:33:00Z</dcterms:created>
  <dcterms:modified xsi:type="dcterms:W3CDTF">2018-10-09T09:33:00Z</dcterms:modified>
</cp:coreProperties>
</file>