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0" w:rsidRDefault="00E93ED0" w:rsidP="00CC7721">
      <w:pPr>
        <w:jc w:val="center"/>
      </w:pPr>
    </w:p>
    <w:p w:rsidR="00E93ED0" w:rsidRPr="00E93ED0" w:rsidRDefault="00E93ED0" w:rsidP="00E93ED0">
      <w:pPr>
        <w:tabs>
          <w:tab w:val="left" w:pos="8653"/>
        </w:tabs>
        <w:ind w:left="6679" w:right="159"/>
        <w:jc w:val="right"/>
        <w:rPr>
          <w:sz w:val="22"/>
        </w:rPr>
      </w:pPr>
      <w:r w:rsidRPr="00E93ED0">
        <w:rPr>
          <w:sz w:val="22"/>
        </w:rPr>
        <w:t xml:space="preserve">УТВЕРЖДЁН </w:t>
      </w:r>
    </w:p>
    <w:p w:rsidR="00E93ED0" w:rsidRPr="00E93ED0" w:rsidRDefault="00E93ED0" w:rsidP="00E93ED0">
      <w:pPr>
        <w:tabs>
          <w:tab w:val="left" w:pos="8653"/>
        </w:tabs>
        <w:ind w:left="3827" w:right="159"/>
        <w:jc w:val="right"/>
        <w:rPr>
          <w:sz w:val="22"/>
        </w:rPr>
      </w:pPr>
      <w:r w:rsidRPr="00E93ED0">
        <w:rPr>
          <w:sz w:val="22"/>
        </w:rPr>
        <w:t xml:space="preserve">Постановлением администрации ЗАТО Солнечный </w:t>
      </w:r>
    </w:p>
    <w:p w:rsidR="00E93ED0" w:rsidRPr="00E93ED0" w:rsidRDefault="00E93ED0" w:rsidP="00E93ED0">
      <w:pPr>
        <w:tabs>
          <w:tab w:val="left" w:pos="8653"/>
        </w:tabs>
        <w:ind w:left="3827" w:right="159"/>
        <w:jc w:val="right"/>
        <w:rPr>
          <w:sz w:val="22"/>
        </w:rPr>
      </w:pPr>
      <w:r w:rsidRPr="00E93ED0">
        <w:rPr>
          <w:sz w:val="22"/>
        </w:rPr>
        <w:t xml:space="preserve">№  63  от 13 марта 2018 года 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обеспечению пожарной безопасности 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территории ЗАТО Солнечный 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 весенне-летний период 2018 года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811"/>
        <w:gridCol w:w="1418"/>
        <w:gridCol w:w="2410"/>
      </w:tblGrid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01.04.2018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территории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исправность противопожарного инвен-таря: лопаты, топоры, ручные пилы, бензопилы, вёдра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орга-низаций и учреждений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орга-низаций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состояние пожарных пирсов и при необходимости отремонтировать их:     -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-лодочная станция,     - внутреннее озеро,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-в районе МСЧ-139 (водозабор котельной).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Подготовить и проверить техническое состояние лодочных моторов, плавсредств и наличие ГСМ к патрулированию периметра острова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орга-низаций и учреждений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пункты временного размещения населения при ЧС на территории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жителей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21.04.2018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Хлебородова Т.В.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Кожемякин Ю.А.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15.05.2018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E93ED0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1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руководителями орга-низаций и учреждений</w:t>
            </w:r>
          </w:p>
        </w:tc>
      </w:tr>
      <w:tr w:rsidR="00E93ED0" w:rsidRPr="00E93ED0" w:rsidTr="00E93ED0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28.04.2018- 09.05.2018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заведующая д/с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 ГОЧС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апрель,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 xml:space="preserve">Разработать план привлечения сил и средств для оказания содействия в локализации лесных и торфяных пожаров.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20.04.2018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 директор Завода «Звезда»</w:t>
            </w:r>
          </w:p>
        </w:tc>
      </w:tr>
      <w:tr w:rsidR="00E93ED0" w:rsidRPr="00E93ED0" w:rsidTr="00E93ED0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E93ED0">
        <w:trPr>
          <w:trHeight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«Городомля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E93ED0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оперативную группу для проведения дозоров территории и обеспечить её всем необходимым.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Глава администрации ЗАТО Солнечный</w:t>
            </w:r>
          </w:p>
        </w:tc>
      </w:tr>
      <w:tr w:rsidR="00E93ED0" w:rsidRPr="00E93ED0" w:rsidTr="00E93ED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E93ED0" w:rsidRDefault="00E93ED0" w:rsidP="00E93ED0">
      <w:pPr>
        <w:jc w:val="center"/>
        <w:rPr>
          <w:sz w:val="22"/>
        </w:rPr>
      </w:pPr>
    </w:p>
    <w:p w:rsidR="00E93ED0" w:rsidRPr="00E93ED0" w:rsidRDefault="00E93ED0" w:rsidP="00E93ED0">
      <w:r w:rsidRPr="00E93ED0">
        <w:t>Руководитель отдела по делам ГО и ЧС</w:t>
      </w:r>
    </w:p>
    <w:p w:rsidR="00E93ED0" w:rsidRPr="00E93ED0" w:rsidRDefault="00E93ED0" w:rsidP="00E93ED0">
      <w:r w:rsidRPr="00E93ED0">
        <w:t>администрации ЗАТО Солнечный</w:t>
      </w:r>
      <w:r w:rsidRPr="00E93ED0">
        <w:tab/>
      </w:r>
      <w:r w:rsidRPr="00E93ED0">
        <w:tab/>
      </w:r>
      <w:r w:rsidRPr="00E93ED0">
        <w:tab/>
      </w:r>
      <w:r w:rsidRPr="00E93ED0">
        <w:tab/>
      </w:r>
      <w:r w:rsidRPr="00E93ED0">
        <w:tab/>
      </w:r>
      <w:r w:rsidRPr="00E93ED0">
        <w:tab/>
        <w:t xml:space="preserve">          Ю.А. Кожемякин</w:t>
      </w:r>
    </w:p>
    <w:p w:rsidR="00E93ED0" w:rsidRDefault="00E93ED0" w:rsidP="00CC7721">
      <w:pPr>
        <w:jc w:val="center"/>
      </w:pPr>
    </w:p>
    <w:p w:rsidR="00E93ED0" w:rsidRDefault="00E93ED0" w:rsidP="00CC7721">
      <w:pPr>
        <w:jc w:val="center"/>
      </w:pPr>
    </w:p>
    <w:sectPr w:rsidR="00E93ED0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355D6"/>
    <w:rsid w:val="0000741C"/>
    <w:rsid w:val="0003089E"/>
    <w:rsid w:val="00041CF0"/>
    <w:rsid w:val="00041FA6"/>
    <w:rsid w:val="00052F63"/>
    <w:rsid w:val="00055957"/>
    <w:rsid w:val="00071E4B"/>
    <w:rsid w:val="00077F41"/>
    <w:rsid w:val="0008646C"/>
    <w:rsid w:val="00112625"/>
    <w:rsid w:val="00130F94"/>
    <w:rsid w:val="0015199C"/>
    <w:rsid w:val="00156679"/>
    <w:rsid w:val="00171F05"/>
    <w:rsid w:val="001E2065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6D93"/>
    <w:rsid w:val="00336FE4"/>
    <w:rsid w:val="0034771F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37912"/>
    <w:rsid w:val="0055104B"/>
    <w:rsid w:val="005C4D41"/>
    <w:rsid w:val="005E06B1"/>
    <w:rsid w:val="006936DA"/>
    <w:rsid w:val="006A2069"/>
    <w:rsid w:val="006B776D"/>
    <w:rsid w:val="007159EC"/>
    <w:rsid w:val="00725692"/>
    <w:rsid w:val="007652D7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1AC3"/>
    <w:rsid w:val="008D7325"/>
    <w:rsid w:val="00920CAC"/>
    <w:rsid w:val="00973E56"/>
    <w:rsid w:val="00994D6B"/>
    <w:rsid w:val="009C39E0"/>
    <w:rsid w:val="00A069B1"/>
    <w:rsid w:val="00A25AB9"/>
    <w:rsid w:val="00A355D6"/>
    <w:rsid w:val="00A928E1"/>
    <w:rsid w:val="00A97F30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D3381E"/>
    <w:rsid w:val="00E15979"/>
    <w:rsid w:val="00E2611D"/>
    <w:rsid w:val="00E270A9"/>
    <w:rsid w:val="00E93ED0"/>
    <w:rsid w:val="00EC38E3"/>
    <w:rsid w:val="00EE42BE"/>
    <w:rsid w:val="00EF5115"/>
    <w:rsid w:val="00F20B73"/>
    <w:rsid w:val="00F403CD"/>
    <w:rsid w:val="00F44B68"/>
    <w:rsid w:val="00F54793"/>
    <w:rsid w:val="00F61709"/>
    <w:rsid w:val="00F90EC2"/>
    <w:rsid w:val="00FA14D0"/>
    <w:rsid w:val="00FA7E06"/>
    <w:rsid w:val="00FB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Redaktor</cp:lastModifiedBy>
  <cp:revision>2</cp:revision>
  <cp:lastPrinted>2018-03-13T09:19:00Z</cp:lastPrinted>
  <dcterms:created xsi:type="dcterms:W3CDTF">2018-03-23T08:32:00Z</dcterms:created>
  <dcterms:modified xsi:type="dcterms:W3CDTF">2018-03-23T08:32:00Z</dcterms:modified>
</cp:coreProperties>
</file>