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Pr="004073CD" w:rsidRDefault="00A355D6" w:rsidP="00A355D6">
      <w:pPr>
        <w:jc w:val="center"/>
      </w:pPr>
      <w:r w:rsidRPr="004073CD"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05611658" r:id="rId6"/>
        </w:object>
      </w:r>
    </w:p>
    <w:p w:rsidR="00A355D6" w:rsidRPr="004073CD" w:rsidRDefault="00A355D6" w:rsidP="00A355D6">
      <w:pPr>
        <w:jc w:val="center"/>
      </w:pPr>
    </w:p>
    <w:p w:rsidR="00A355D6" w:rsidRPr="004073CD" w:rsidRDefault="00A355D6" w:rsidP="00A355D6">
      <w:pPr>
        <w:jc w:val="center"/>
        <w:rPr>
          <w:b/>
          <w:spacing w:val="90"/>
          <w:sz w:val="26"/>
          <w:szCs w:val="26"/>
        </w:rPr>
      </w:pPr>
      <w:r w:rsidRPr="004073CD">
        <w:rPr>
          <w:b/>
          <w:spacing w:val="90"/>
          <w:sz w:val="26"/>
          <w:szCs w:val="26"/>
        </w:rPr>
        <w:t>АДМИНИСТРАЦИЯ</w:t>
      </w:r>
    </w:p>
    <w:p w:rsidR="00A355D6" w:rsidRPr="004073CD" w:rsidRDefault="00A355D6" w:rsidP="00A355D6">
      <w:pPr>
        <w:jc w:val="center"/>
        <w:rPr>
          <w:b/>
          <w:spacing w:val="40"/>
          <w:sz w:val="26"/>
          <w:szCs w:val="26"/>
        </w:rPr>
      </w:pPr>
      <w:r w:rsidRPr="004073CD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4073CD">
        <w:rPr>
          <w:b/>
          <w:spacing w:val="40"/>
          <w:sz w:val="26"/>
          <w:szCs w:val="26"/>
        </w:rPr>
        <w:t>СОЛНЕЧНЫЙ</w:t>
      </w:r>
    </w:p>
    <w:p w:rsidR="00A355D6" w:rsidRPr="004073CD" w:rsidRDefault="00A355D6" w:rsidP="00A355D6">
      <w:pPr>
        <w:jc w:val="center"/>
        <w:rPr>
          <w:b/>
          <w:sz w:val="28"/>
        </w:rPr>
      </w:pPr>
    </w:p>
    <w:p w:rsidR="00A355D6" w:rsidRPr="004073CD" w:rsidRDefault="00A355D6" w:rsidP="00A355D6">
      <w:pPr>
        <w:pStyle w:val="1"/>
        <w:rPr>
          <w:sz w:val="40"/>
        </w:rPr>
      </w:pPr>
      <w:r w:rsidRPr="004073CD">
        <w:rPr>
          <w:sz w:val="40"/>
        </w:rPr>
        <w:t>ПОСТАНОВЛЕНИЕ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939"/>
        <w:gridCol w:w="6678"/>
        <w:gridCol w:w="1448"/>
      </w:tblGrid>
      <w:tr w:rsidR="00A355D6" w:rsidRPr="004073CD" w:rsidTr="007E020B">
        <w:tc>
          <w:tcPr>
            <w:tcW w:w="1939" w:type="dxa"/>
            <w:hideMark/>
          </w:tcPr>
          <w:p w:rsidR="00BF43F7" w:rsidRPr="004073CD" w:rsidRDefault="00BF43F7" w:rsidP="00496849">
            <w:pPr>
              <w:ind w:right="283"/>
            </w:pPr>
          </w:p>
          <w:p w:rsidR="00A355D6" w:rsidRPr="004073CD" w:rsidRDefault="004A6F7C" w:rsidP="00496849">
            <w:pPr>
              <w:ind w:right="283"/>
              <w:rPr>
                <w:u w:val="single"/>
              </w:rPr>
            </w:pPr>
            <w:r w:rsidRPr="004073CD">
              <w:rPr>
                <w:u w:val="single"/>
              </w:rPr>
              <w:t>_29.11.2018</w:t>
            </w:r>
            <w:r w:rsidR="0017416D" w:rsidRPr="004073CD">
              <w:rPr>
                <w:u w:val="single"/>
              </w:rPr>
              <w:t>__</w:t>
            </w:r>
          </w:p>
        </w:tc>
        <w:tc>
          <w:tcPr>
            <w:tcW w:w="6678" w:type="dxa"/>
          </w:tcPr>
          <w:p w:rsidR="00496849" w:rsidRPr="004073CD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073CD" w:rsidRDefault="00496849" w:rsidP="00496849">
            <w:pPr>
              <w:ind w:right="283"/>
              <w:jc w:val="center"/>
              <w:rPr>
                <w:b/>
              </w:rPr>
            </w:pPr>
            <w:r w:rsidRPr="004073CD">
              <w:rPr>
                <w:b/>
              </w:rPr>
              <w:t>ЗАТО Солнечный</w:t>
            </w:r>
          </w:p>
        </w:tc>
        <w:tc>
          <w:tcPr>
            <w:tcW w:w="1448" w:type="dxa"/>
            <w:hideMark/>
          </w:tcPr>
          <w:p w:rsidR="00496849" w:rsidRPr="004073CD" w:rsidRDefault="00496849" w:rsidP="00496849">
            <w:pPr>
              <w:ind w:right="283"/>
            </w:pPr>
          </w:p>
          <w:p w:rsidR="00A355D6" w:rsidRPr="004073CD" w:rsidRDefault="00A355D6" w:rsidP="0017416D">
            <w:pPr>
              <w:ind w:right="283"/>
            </w:pPr>
            <w:r w:rsidRPr="004073CD">
              <w:t>№</w:t>
            </w:r>
            <w:r w:rsidR="0015698F">
              <w:rPr>
                <w:u w:val="single"/>
              </w:rPr>
              <w:t>__197</w:t>
            </w:r>
            <w:r w:rsidR="0017416D" w:rsidRPr="004073CD">
              <w:rPr>
                <w:u w:val="single"/>
              </w:rPr>
              <w:t>_</w:t>
            </w:r>
          </w:p>
        </w:tc>
      </w:tr>
    </w:tbl>
    <w:p w:rsidR="00FA14D0" w:rsidRPr="004073CD" w:rsidRDefault="00FA14D0" w:rsidP="002D021F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15698F" w:rsidRDefault="0015698F" w:rsidP="0015698F">
      <w:pPr>
        <w:pStyle w:val="a8"/>
        <w:jc w:val="center"/>
        <w:rPr>
          <w:b/>
        </w:rPr>
      </w:pPr>
      <w:r w:rsidRPr="0015698F">
        <w:rPr>
          <w:b/>
          <w:lang w:bidi="ru-RU"/>
        </w:rPr>
        <w:t xml:space="preserve">О ПОРЯДКЕ </w:t>
      </w:r>
      <w:r w:rsidRPr="0015698F">
        <w:rPr>
          <w:b/>
        </w:rPr>
        <w:t>ОСУЩЕСТВЛЕНИЯ ВЕДОМСТВЕННОГО КОНТРОЛЯ В СФЕРЕ ЗАКУПОК ТОВАРОВ, РАБОТ, УСЛУГ ДЛЯ МУНИЦИПАЛЬНЫХ НУЖД</w:t>
      </w:r>
    </w:p>
    <w:p w:rsidR="008670D5" w:rsidRPr="0015698F" w:rsidRDefault="0015698F" w:rsidP="0015698F">
      <w:pPr>
        <w:pStyle w:val="a8"/>
        <w:jc w:val="center"/>
        <w:rPr>
          <w:b/>
          <w:lang w:bidi="ru-RU"/>
        </w:rPr>
      </w:pPr>
      <w:r w:rsidRPr="0015698F">
        <w:rPr>
          <w:b/>
          <w:bCs/>
        </w:rPr>
        <w:t xml:space="preserve">  ЗАТО СОЛНЕЧНЫЙ ТВЕРСКОЙ ОБЛАСТИ</w:t>
      </w:r>
    </w:p>
    <w:p w:rsidR="00720754" w:rsidRPr="004073CD" w:rsidRDefault="00720754" w:rsidP="00720754">
      <w:pPr>
        <w:pStyle w:val="40"/>
        <w:shd w:val="clear" w:color="auto" w:fill="auto"/>
        <w:rPr>
          <w:b w:val="0"/>
          <w:sz w:val="20"/>
          <w:szCs w:val="20"/>
        </w:rPr>
      </w:pPr>
    </w:p>
    <w:p w:rsidR="007E020B" w:rsidRPr="004073CD" w:rsidRDefault="007E020B" w:rsidP="007E020B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1046" w:rsidRPr="004073CD" w:rsidRDefault="007E020B" w:rsidP="007E020B">
      <w:pPr>
        <w:autoSpaceDE w:val="0"/>
        <w:autoSpaceDN w:val="0"/>
        <w:adjustRightInd w:val="0"/>
        <w:ind w:left="426" w:firstLine="141"/>
        <w:jc w:val="both"/>
        <w:rPr>
          <w:lang w:bidi="ru-RU"/>
        </w:rPr>
      </w:pPr>
      <w:r w:rsidRPr="004073CD">
        <w:rPr>
          <w:rFonts w:eastAsiaTheme="minorHAnsi"/>
          <w:lang w:eastAsia="en-US"/>
        </w:rPr>
        <w:t xml:space="preserve">       В соответствии с</w:t>
      </w:r>
      <w:r w:rsidR="0015698F">
        <w:rPr>
          <w:rFonts w:eastAsiaTheme="minorHAnsi"/>
          <w:lang w:eastAsia="en-US"/>
        </w:rPr>
        <w:t>о</w:t>
      </w:r>
      <w:r w:rsidRPr="004073CD">
        <w:rPr>
          <w:rFonts w:eastAsiaTheme="minorHAnsi"/>
          <w:lang w:eastAsia="en-US"/>
        </w:rPr>
        <w:t xml:space="preserve"> </w:t>
      </w:r>
      <w:r w:rsidR="0015698F">
        <w:rPr>
          <w:rFonts w:eastAsiaTheme="minorHAnsi"/>
          <w:lang w:eastAsia="en-US"/>
        </w:rPr>
        <w:t xml:space="preserve">статьей 100 </w:t>
      </w:r>
      <w:r w:rsidRPr="004073CD">
        <w:rPr>
          <w:rFonts w:eastAsiaTheme="minorHAnsi"/>
          <w:lang w:eastAsia="en-US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17416D" w:rsidRPr="004073CD">
        <w:rPr>
          <w:lang w:bidi="ru-RU"/>
        </w:rPr>
        <w:t xml:space="preserve">администрация </w:t>
      </w:r>
      <w:r w:rsidR="001802A6" w:rsidRPr="004073CD">
        <w:rPr>
          <w:lang w:bidi="ru-RU"/>
        </w:rPr>
        <w:t xml:space="preserve">ЗАТО </w:t>
      </w:r>
      <w:r w:rsidR="0017416D" w:rsidRPr="004073CD">
        <w:rPr>
          <w:lang w:bidi="ru-RU"/>
        </w:rPr>
        <w:t xml:space="preserve">Солнечный </w:t>
      </w:r>
    </w:p>
    <w:p w:rsidR="0017416D" w:rsidRPr="004073CD" w:rsidRDefault="0017416D" w:rsidP="008670D5">
      <w:pPr>
        <w:pStyle w:val="30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</w:p>
    <w:p w:rsidR="008670D5" w:rsidRPr="004073CD" w:rsidRDefault="008670D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  <w:lang w:eastAsia="ru-RU" w:bidi="ru-RU"/>
        </w:rPr>
      </w:pPr>
      <w:r w:rsidRPr="004073CD">
        <w:rPr>
          <w:sz w:val="24"/>
          <w:szCs w:val="24"/>
          <w:lang w:eastAsia="ru-RU" w:bidi="ru-RU"/>
        </w:rPr>
        <w:t>ПОСТАНОВЛЯЕТ:</w:t>
      </w:r>
    </w:p>
    <w:p w:rsidR="00911F15" w:rsidRPr="004073CD" w:rsidRDefault="00911F1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01046" w:rsidRPr="0015698F" w:rsidRDefault="0017416D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74" w:lineRule="exact"/>
        <w:ind w:left="709" w:hanging="360"/>
        <w:jc w:val="both"/>
        <w:rPr>
          <w:sz w:val="24"/>
          <w:szCs w:val="24"/>
        </w:rPr>
      </w:pPr>
      <w:r w:rsidRPr="0015698F">
        <w:rPr>
          <w:sz w:val="24"/>
          <w:szCs w:val="24"/>
          <w:lang w:eastAsia="ru-RU" w:bidi="ru-RU"/>
        </w:rPr>
        <w:t xml:space="preserve">Утвердить Порядок </w:t>
      </w:r>
      <w:r w:rsidR="0015698F" w:rsidRPr="0015698F">
        <w:rPr>
          <w:sz w:val="24"/>
          <w:szCs w:val="24"/>
        </w:rPr>
        <w:t xml:space="preserve">осуществления ведомственного контроля в сфере закупок товаров, работ, услуг для муниципальных нужд ЗАТО Солнечный Тверской области </w:t>
      </w:r>
      <w:r w:rsidR="00720754" w:rsidRPr="0015698F">
        <w:rPr>
          <w:sz w:val="24"/>
          <w:szCs w:val="24"/>
          <w:lang w:eastAsia="ru-RU" w:bidi="ru-RU"/>
        </w:rPr>
        <w:t>(Приложение №1).</w:t>
      </w:r>
    </w:p>
    <w:p w:rsidR="00E35F32" w:rsidRPr="004073CD" w:rsidRDefault="00E35F32" w:rsidP="00E35F32">
      <w:pPr>
        <w:rPr>
          <w:lang w:bidi="ru-RU"/>
        </w:rPr>
      </w:pPr>
    </w:p>
    <w:p w:rsidR="00E35F32" w:rsidRPr="004073CD" w:rsidRDefault="00E35F32" w:rsidP="00E35F32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4"/>
          <w:szCs w:val="24"/>
        </w:rPr>
      </w:pPr>
      <w:r w:rsidRPr="004073CD">
        <w:rPr>
          <w:sz w:val="24"/>
          <w:szCs w:val="24"/>
          <w:lang w:bidi="ru-RU"/>
        </w:rPr>
        <w:t>Настоящее постановление вступает в силу с момента подписания. Настоящее постановление опубликовать в газете «Городомля на Селигере» и разместить на официальном сайте администрации ЗАТО Солнечный</w:t>
      </w:r>
      <w:r w:rsidR="007E020B" w:rsidRPr="004073CD">
        <w:rPr>
          <w:sz w:val="24"/>
          <w:szCs w:val="24"/>
          <w:lang w:bidi="ru-RU"/>
        </w:rPr>
        <w:t>.</w:t>
      </w:r>
    </w:p>
    <w:p w:rsidR="007E020B" w:rsidRPr="004073CD" w:rsidRDefault="007E020B" w:rsidP="007E020B">
      <w:pPr>
        <w:pStyle w:val="22"/>
        <w:shd w:val="clear" w:color="auto" w:fill="auto"/>
        <w:tabs>
          <w:tab w:val="left" w:pos="752"/>
        </w:tabs>
        <w:spacing w:line="278" w:lineRule="exact"/>
        <w:ind w:left="709" w:firstLine="0"/>
        <w:jc w:val="both"/>
        <w:rPr>
          <w:sz w:val="24"/>
          <w:szCs w:val="24"/>
        </w:rPr>
      </w:pPr>
    </w:p>
    <w:p w:rsidR="007E020B" w:rsidRPr="004073CD" w:rsidRDefault="007E020B" w:rsidP="00E35F32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4"/>
          <w:szCs w:val="24"/>
        </w:rPr>
      </w:pPr>
      <w:r w:rsidRPr="004073CD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по экономике и ЖКХ Толкавец Н.В.</w:t>
      </w:r>
    </w:p>
    <w:p w:rsidR="00E01046" w:rsidRPr="004073CD" w:rsidRDefault="00E01046" w:rsidP="00E01046">
      <w:pPr>
        <w:pStyle w:val="a4"/>
        <w:rPr>
          <w:sz w:val="25"/>
          <w:szCs w:val="25"/>
        </w:rPr>
      </w:pPr>
    </w:p>
    <w:p w:rsidR="00E01046" w:rsidRPr="004073CD" w:rsidRDefault="00E01046" w:rsidP="001802A6">
      <w:pPr>
        <w:pStyle w:val="22"/>
        <w:shd w:val="clear" w:color="auto" w:fill="auto"/>
        <w:tabs>
          <w:tab w:val="left" w:pos="752"/>
        </w:tabs>
        <w:spacing w:line="278" w:lineRule="exact"/>
        <w:ind w:firstLine="0"/>
        <w:jc w:val="both"/>
        <w:rPr>
          <w:sz w:val="25"/>
          <w:szCs w:val="25"/>
        </w:rPr>
      </w:pPr>
    </w:p>
    <w:p w:rsidR="00370437" w:rsidRPr="004073CD" w:rsidRDefault="00370437" w:rsidP="00E01046">
      <w:pPr>
        <w:pStyle w:val="a8"/>
        <w:ind w:firstLine="360"/>
        <w:jc w:val="both"/>
        <w:rPr>
          <w:b/>
          <w:sz w:val="20"/>
          <w:szCs w:val="20"/>
        </w:rPr>
      </w:pPr>
    </w:p>
    <w:p w:rsidR="00052F63" w:rsidRPr="004073CD" w:rsidRDefault="00C4774B" w:rsidP="00052F63">
      <w:pPr>
        <w:rPr>
          <w:b/>
        </w:rPr>
      </w:pPr>
      <w:r w:rsidRPr="004073CD">
        <w:rPr>
          <w:b/>
        </w:rPr>
        <w:t xml:space="preserve">        </w:t>
      </w:r>
      <w:r w:rsidR="004B56C2" w:rsidRPr="004073CD">
        <w:rPr>
          <w:b/>
        </w:rPr>
        <w:t>Глава</w:t>
      </w:r>
      <w:r w:rsidR="00831C94" w:rsidRPr="004073CD">
        <w:rPr>
          <w:b/>
        </w:rPr>
        <w:t xml:space="preserve"> </w:t>
      </w:r>
      <w:r w:rsidR="00052F63" w:rsidRPr="004073CD">
        <w:rPr>
          <w:b/>
        </w:rPr>
        <w:t xml:space="preserve">администрации ЗАТО Солнечный           </w:t>
      </w:r>
      <w:r w:rsidR="00052F63" w:rsidRPr="004073CD">
        <w:rPr>
          <w:b/>
        </w:rPr>
        <w:tab/>
      </w:r>
      <w:r w:rsidR="001802A6" w:rsidRPr="004073CD">
        <w:rPr>
          <w:b/>
        </w:rPr>
        <w:t xml:space="preserve">                        </w:t>
      </w:r>
      <w:r w:rsidR="00052F63" w:rsidRPr="004073CD">
        <w:rPr>
          <w:b/>
        </w:rPr>
        <w:tab/>
      </w:r>
      <w:r w:rsidR="00E01046" w:rsidRPr="004073CD">
        <w:rPr>
          <w:b/>
        </w:rPr>
        <w:tab/>
      </w:r>
      <w:r w:rsidR="004B56C2" w:rsidRPr="004073CD">
        <w:rPr>
          <w:b/>
        </w:rPr>
        <w:t>В.А. Петров</w:t>
      </w:r>
    </w:p>
    <w:p w:rsidR="008670D5" w:rsidRPr="004073CD" w:rsidRDefault="008670D5"/>
    <w:p w:rsidR="00683887" w:rsidRPr="004073CD" w:rsidRDefault="00683887"/>
    <w:p w:rsidR="00683887" w:rsidRPr="004073CD" w:rsidRDefault="00683887"/>
    <w:p w:rsidR="00683887" w:rsidRPr="004073CD" w:rsidRDefault="00683887"/>
    <w:p w:rsidR="00683887" w:rsidRPr="004073CD" w:rsidRDefault="00683887"/>
    <w:p w:rsidR="00683887" w:rsidRPr="004073CD" w:rsidRDefault="00683887"/>
    <w:p w:rsidR="0017416D" w:rsidRPr="004073CD" w:rsidRDefault="0017416D"/>
    <w:p w:rsidR="0017416D" w:rsidRPr="004073CD" w:rsidRDefault="0017416D"/>
    <w:p w:rsidR="0017416D" w:rsidRPr="004073CD" w:rsidRDefault="0017416D"/>
    <w:p w:rsidR="0017416D" w:rsidRPr="004073CD" w:rsidRDefault="0017416D"/>
    <w:p w:rsidR="00683887" w:rsidRPr="004073CD" w:rsidRDefault="00683887"/>
    <w:p w:rsidR="001802A6" w:rsidRDefault="001802A6"/>
    <w:p w:rsidR="0015698F" w:rsidRPr="004073CD" w:rsidRDefault="0015698F"/>
    <w:p w:rsidR="00683887" w:rsidRPr="004073CD" w:rsidRDefault="00683887"/>
    <w:p w:rsidR="00683887" w:rsidRPr="004073CD" w:rsidRDefault="00683887"/>
    <w:p w:rsidR="00683887" w:rsidRPr="004073CD" w:rsidRDefault="00683887" w:rsidP="00683887">
      <w:pPr>
        <w:tabs>
          <w:tab w:val="left" w:pos="3231"/>
        </w:tabs>
        <w:ind w:left="6804"/>
        <w:rPr>
          <w:sz w:val="20"/>
          <w:szCs w:val="20"/>
        </w:rPr>
      </w:pPr>
      <w:r w:rsidRPr="004073CD">
        <w:rPr>
          <w:sz w:val="20"/>
          <w:szCs w:val="20"/>
        </w:rPr>
        <w:lastRenderedPageBreak/>
        <w:t xml:space="preserve">Приложение №1 к постановлению </w:t>
      </w:r>
      <w:r w:rsidRPr="004073CD">
        <w:rPr>
          <w:sz w:val="20"/>
          <w:szCs w:val="20"/>
        </w:rPr>
        <w:br/>
        <w:t>администрации ЗАТО Солнечный</w:t>
      </w:r>
      <w:r w:rsidRPr="004073CD">
        <w:rPr>
          <w:sz w:val="20"/>
          <w:szCs w:val="20"/>
        </w:rPr>
        <w:br/>
        <w:t xml:space="preserve">№ </w:t>
      </w:r>
      <w:r w:rsidR="0015698F">
        <w:rPr>
          <w:sz w:val="20"/>
          <w:szCs w:val="20"/>
          <w:u w:val="single"/>
        </w:rPr>
        <w:t>197</w:t>
      </w:r>
      <w:r w:rsidRPr="004073CD">
        <w:rPr>
          <w:sz w:val="20"/>
          <w:szCs w:val="20"/>
        </w:rPr>
        <w:t xml:space="preserve"> от </w:t>
      </w:r>
      <w:r w:rsidR="004A6F7C" w:rsidRPr="004073CD">
        <w:rPr>
          <w:sz w:val="20"/>
          <w:szCs w:val="20"/>
          <w:u w:val="single"/>
        </w:rPr>
        <w:t>29.11.2018</w:t>
      </w:r>
    </w:p>
    <w:p w:rsidR="00683887" w:rsidRPr="004073CD" w:rsidRDefault="00683887" w:rsidP="00683887">
      <w:pPr>
        <w:jc w:val="right"/>
        <w:rPr>
          <w:sz w:val="28"/>
          <w:szCs w:val="28"/>
        </w:rPr>
      </w:pPr>
    </w:p>
    <w:p w:rsidR="0015698F" w:rsidRDefault="0015698F" w:rsidP="0015698F">
      <w:pPr>
        <w:jc w:val="center"/>
        <w:rPr>
          <w:b/>
        </w:rPr>
      </w:pPr>
      <w:r w:rsidRPr="0015698F">
        <w:rPr>
          <w:b/>
        </w:rPr>
        <w:t>ПОРЯДОК ОСУЩЕСТВЛЕНИЯ ВЕДОМСТВЕННОГО КОНТРОЛЯ</w:t>
      </w:r>
    </w:p>
    <w:p w:rsidR="00720754" w:rsidRPr="0015698F" w:rsidRDefault="0015698F" w:rsidP="0015698F">
      <w:pPr>
        <w:jc w:val="center"/>
        <w:rPr>
          <w:b/>
        </w:rPr>
      </w:pPr>
      <w:r w:rsidRPr="0015698F">
        <w:rPr>
          <w:b/>
        </w:rPr>
        <w:t xml:space="preserve"> В СФЕРЕ ЗАКУПОК ТОВАРОВ, </w:t>
      </w:r>
      <w:r>
        <w:rPr>
          <w:b/>
        </w:rPr>
        <w:t xml:space="preserve"> </w:t>
      </w:r>
      <w:r w:rsidRPr="0015698F">
        <w:rPr>
          <w:b/>
        </w:rPr>
        <w:t>РАБОТ, УСЛУГ ДЛЯ МУНИЦИПАЛЬНЫХ НУЖД ЗАТО СОЛНЕЧНЫЙ ТВЕРСКОЙ ОБЛАСТИ</w:t>
      </w:r>
    </w:p>
    <w:p w:rsidR="00720754" w:rsidRPr="0015698F" w:rsidRDefault="00720754" w:rsidP="00720754">
      <w:pPr>
        <w:jc w:val="center"/>
        <w:rPr>
          <w:b/>
        </w:rPr>
      </w:pPr>
    </w:p>
    <w:p w:rsidR="0015698F" w:rsidRPr="00F51627" w:rsidRDefault="0015698F" w:rsidP="00F5162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5698F">
        <w:rPr>
          <w:b/>
        </w:rPr>
        <w:t>I. ОБЩИЕ ПОЛОЖЕНИЯ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5698F">
        <w:t xml:space="preserve">1.  Порядок осуществления ведомственного контроля в сфере закупок товаров, работ, услуг для </w:t>
      </w:r>
      <w:r>
        <w:t xml:space="preserve">муниципальных </w:t>
      </w:r>
      <w:r w:rsidRPr="0015698F">
        <w:t xml:space="preserve">нужд ЗАТО Солнечный Тверской области (далее – Порядок) разработан в целях организации работы </w:t>
      </w:r>
      <w:r w:rsidR="00D962ED">
        <w:t xml:space="preserve">администрации </w:t>
      </w:r>
      <w:r w:rsidR="006B5BCA">
        <w:rPr>
          <w:bCs/>
        </w:rPr>
        <w:t xml:space="preserve">ЗАТО Солнечный </w:t>
      </w:r>
      <w:r w:rsidRPr="0015698F">
        <w:t>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 xml:space="preserve">2. Настоящий Порядок разработан в соответствии со </w:t>
      </w:r>
      <w:hyperlink r:id="rId7" w:history="1">
        <w:r w:rsidRPr="0015698F">
          <w:t>статьей 100</w:t>
        </w:r>
      </w:hyperlink>
      <w:r w:rsidRPr="0015698F">
        <w:t xml:space="preserve"> Федерального закона  от  5 апреля 2013 года</w:t>
      </w:r>
      <w:r w:rsidR="006B5BCA">
        <w:t xml:space="preserve"> № 44-ФЗ «</w:t>
      </w:r>
      <w:r w:rsidRPr="0015698F">
        <w:t>О контрактной системе в сфере закупок товаров, работ, услуг для обеспечения госуд</w:t>
      </w:r>
      <w:r w:rsidR="006B5BCA">
        <w:t>арственных и муниципальных нужд»</w:t>
      </w:r>
      <w:r w:rsidRPr="0015698F">
        <w:t xml:space="preserve"> (далее - Закон о контрактной системе).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5698F">
        <w:t xml:space="preserve">3. Под ведомственным контролем (далее - контроль) понимается деятельность </w:t>
      </w:r>
      <w:r w:rsidR="00F51627">
        <w:t xml:space="preserve">администрации </w:t>
      </w:r>
      <w:r w:rsidR="006B5BCA">
        <w:rPr>
          <w:bCs/>
        </w:rPr>
        <w:t xml:space="preserve">ЗАТО Солнечный, </w:t>
      </w:r>
      <w:r w:rsidR="00F51627">
        <w:t>осуществляющей</w:t>
      </w:r>
      <w:r w:rsidRPr="0015698F">
        <w:t xml:space="preserve"> </w:t>
      </w:r>
      <w:r w:rsidR="00F51627">
        <w:t>функции и полномочия учредителя</w:t>
      </w:r>
      <w:r w:rsidRPr="0015698F">
        <w:t xml:space="preserve"> в отношении муниципальных учреждений и муниципальных предприятий </w:t>
      </w:r>
      <w:r w:rsidR="006B5BCA">
        <w:t xml:space="preserve">ЗАТО Солнечный </w:t>
      </w:r>
      <w:r w:rsidRPr="0015698F">
        <w:t>(далее - уч</w:t>
      </w:r>
      <w:r w:rsidR="00F51627">
        <w:t>редитель</w:t>
      </w:r>
      <w:r w:rsidRPr="0015698F">
        <w:t>), направленная на оценку соблюдения подведомственными им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4. Объектами контроля являются: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1) муниципальные казенные учреждения;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2) муниципальные бюджетные учреждения;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3) муниципальные унитарные предприятия.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0" w:name="Par51"/>
      <w:bookmarkEnd w:id="0"/>
    </w:p>
    <w:p w:rsidR="0015698F" w:rsidRPr="00F51627" w:rsidRDefault="0015698F" w:rsidP="00F5162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5698F">
        <w:rPr>
          <w:b/>
        </w:rPr>
        <w:t>II. ЦЕЛИ, ЗАДАЧИ, ПРЕДМЕТ КОНТРОЛЯ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5. Целью контроля является повышение эффективности деятельности подведомственных заказчиков в сфере закупок товаров, работ, услуг для муниципальных нужд.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6. Задачами контроля являются: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1) 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правовых актов  в сфере закупок;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2) принятие в пределах своей компетенции мер по их предупреждению;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3) анализ и оценка эффективности результатов деятельности подведомственных учреждений в сфере закупок, должностных лиц.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7. 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системе, муниципальных правовых актов в сфере закупок обязанностей: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1) по созданию контрактной службы, определению ее полномочий, прав, обязанностей, ответственности либо по определению должностного лица, ответственного за осуществление закупок (контрактного управляющего);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2) по планированию и обоснованию закупок;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3) по соблюдению правил нормирования в сфере закупок, установленных учредителями для подведомственных заказчиков;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4) по соблюдению подведомственными заказчиками порядка взаимодействия с уполномоченным органом на определение поставщиков (подрядчиков, исполнителей) для заказчиков;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 xml:space="preserve">5) по соблюдению подведомственными заказчиками требований </w:t>
      </w:r>
      <w:hyperlink r:id="rId8" w:history="1">
        <w:r w:rsidRPr="0015698F">
          <w:t>Закона</w:t>
        </w:r>
      </w:hyperlink>
      <w:r w:rsidRPr="0015698F">
        <w:t xml:space="preserve"> о контрактной системе при заключении контрактов с единственным поставщиком (подрядчиком, исполнителем);</w:t>
      </w:r>
    </w:p>
    <w:p w:rsid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6) по осуществлению подведомственными заказчиками контроля, за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F51627" w:rsidRPr="0015698F" w:rsidRDefault="00F51627" w:rsidP="0015698F">
      <w:pPr>
        <w:widowControl w:val="0"/>
        <w:autoSpaceDE w:val="0"/>
        <w:autoSpaceDN w:val="0"/>
        <w:adjustRightInd w:val="0"/>
        <w:jc w:val="both"/>
      </w:pPr>
    </w:p>
    <w:p w:rsidR="0015698F" w:rsidRPr="0015698F" w:rsidRDefault="0015698F" w:rsidP="0015698F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15698F" w:rsidRPr="0015698F" w:rsidRDefault="0015698F" w:rsidP="00F5162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5698F">
        <w:rPr>
          <w:b/>
        </w:rPr>
        <w:lastRenderedPageBreak/>
        <w:t>III. ФОРМЫ КОНТРОЛЯ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 xml:space="preserve">8. Контроль осуществляется в форме плановых и внеплановых проверок. Проверки могут быть выездными или камеральными. </w:t>
      </w:r>
      <w:hyperlink w:anchor="Par144" w:history="1">
        <w:r w:rsidRPr="0015698F">
          <w:t>Запрос</w:t>
        </w:r>
      </w:hyperlink>
      <w:r w:rsidRPr="0015698F">
        <w:t xml:space="preserve"> документов для проведения камеральной проверки проводится по форме, установленной настоящим Порядком.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9. В отношении каждого подведомственного заказчика плановые проверки проводятся не чаще чем 1 раз в 6 месяцев и не реже чем 1 раз в 12 месяцев.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10. Плановые проверки проводятся в соответствии с утвержденным планом проведения проверок. План проверок утверждается на грядущий календарный год не позднее 1 декабря текущего календарного года и размещается в 10-дневный срок со дня его утверждения на официальном сайте учредителя в информаци</w:t>
      </w:r>
      <w:r w:rsidR="006B5BCA">
        <w:t>онно-телекоммуникационной сети «Интернет»</w:t>
      </w:r>
      <w:r w:rsidRPr="0015698F">
        <w:t>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11. Внеплановые проверки проводятся в случае поступления обращений граждан, организаций,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5698F">
        <w:t>12. К проверке могут привлекаться специалисты сторонних организаций, в том числе других органов</w:t>
      </w:r>
      <w:r w:rsidRPr="0015698F">
        <w:rPr>
          <w:bCs/>
        </w:rPr>
        <w:t xml:space="preserve"> государственной власти и местного самоуправления ЗАТО Солнечный Тверской области</w:t>
      </w:r>
      <w:r w:rsidRPr="0015698F">
        <w:t>, аккредитованные эксперты.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13. 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</w:t>
      </w:r>
      <w:r w:rsidR="00F51627">
        <w:t>ужебного удостоверения и распоряжения</w:t>
      </w:r>
      <w:r w:rsidRPr="0015698F">
        <w:t xml:space="preserve"> учредителя о проведении проверки.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14. Работник, осуществляющий ведомственный контроль, и специалисты, привлеченные к проверкам, обязаны: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1) соблюдать законодательство Российской Федерации;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2) осуществлять проверку только на основании приказа (распоряжения) учредителя;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3) знакомить руководителя, контрактного управляющего (руководителя контрактной службы) подведомственного заказчика с результатами проверки;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4) соблюдать установленные сроки проведения проверки.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15. Руководитель, контрактный управляющий (руководитель контрактной службы) подведомственного заказчика обязан: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1) 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2) представлять информацию, документы, необходимых для достижения цели и задач проведения проверки;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3) не препятствовать работнику, осуществляющему ведомственный контроль, и специалистам, привлеченным к проверке, проводить проверку.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16. Результатом исполнения контроля являются: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1) акт проверки;</w:t>
      </w:r>
    </w:p>
    <w:p w:rsidR="0015698F" w:rsidRPr="0015698F" w:rsidRDefault="00C90315" w:rsidP="0015698F">
      <w:pPr>
        <w:widowControl w:val="0"/>
        <w:autoSpaceDE w:val="0"/>
        <w:autoSpaceDN w:val="0"/>
        <w:adjustRightInd w:val="0"/>
        <w:jc w:val="both"/>
      </w:pPr>
      <w:r>
        <w:t>2) распоряжение</w:t>
      </w:r>
      <w:r w:rsidR="0015698F" w:rsidRPr="0015698F">
        <w:t xml:space="preserve"> о результатах проверки.</w:t>
      </w:r>
      <w:bookmarkStart w:id="1" w:name="_GoBack"/>
      <w:bookmarkEnd w:id="1"/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</w:p>
    <w:p w:rsidR="0015698F" w:rsidRPr="0015698F" w:rsidRDefault="0015698F" w:rsidP="00F5162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88"/>
      <w:bookmarkEnd w:id="2"/>
      <w:r w:rsidRPr="0015698F">
        <w:rPr>
          <w:b/>
        </w:rPr>
        <w:t>IV. ОРГАНИЗАЦИЯ ПРОВЕДЕНИЯ ПРОВЕРОК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17. Проведение проверок</w:t>
      </w:r>
      <w:r w:rsidR="00F51627">
        <w:t xml:space="preserve"> возлагается на должностных(ое) лиц(о) распоряжением</w:t>
      </w:r>
      <w:r w:rsidRPr="0015698F">
        <w:t xml:space="preserve"> учредителя.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18. О проведении плановой проверки подведомственный заказчик уведомляется не менее чем за 3 рабочих дня до начала проведения проверки. Факт своевременного информирования о предстоящей проверке фиксируется в акте проверки и должен подтверждаться соответствующими документами (корешком уведомления о вручении почтового отправления с извещением о проверке; отметкой должного лица подведомственного заказчика с указанием даты и времени извещения на копии уведомления о проверке).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19.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 xml:space="preserve">20. Проверка проводится на основании </w:t>
      </w:r>
      <w:r w:rsidR="00F51627">
        <w:t>распоряжения</w:t>
      </w:r>
      <w:r w:rsidRPr="0015698F">
        <w:t xml:space="preserve"> учредителя.</w:t>
      </w:r>
    </w:p>
    <w:p w:rsidR="0015698F" w:rsidRPr="0015698F" w:rsidRDefault="00F51627" w:rsidP="0015698F">
      <w:pPr>
        <w:widowControl w:val="0"/>
        <w:autoSpaceDE w:val="0"/>
        <w:autoSpaceDN w:val="0"/>
        <w:adjustRightInd w:val="0"/>
        <w:jc w:val="both"/>
      </w:pPr>
      <w:r>
        <w:t>21. В указанном распоряжении</w:t>
      </w:r>
      <w:r w:rsidR="0015698F" w:rsidRPr="0015698F">
        <w:t xml:space="preserve"> закрепляются: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1) наименование учреждения подведомственного заказчика, проверка которого проводится;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2) фамилии, имена, отчества, должности лиц, уполномоченных на проведение проверки;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3) основания проведения проверки;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4) проверяемый период при последующем контроле;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lastRenderedPageBreak/>
        <w:t>5) тема проверки;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 xml:space="preserve">6) срок проведения проверки. 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 xml:space="preserve">22. Срок проверки не может превышать 20 рабочих дней. 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23. Руководитель учредителя не позднее чем за 10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24. Не позднее дня, следующего за днем окончания проведения проверки, составляется акт о ее проведении (далее - Акт), в котором отражаются: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1) наименование учредителя;</w:t>
      </w:r>
    </w:p>
    <w:p w:rsidR="0015698F" w:rsidRPr="0015698F" w:rsidRDefault="00F51627" w:rsidP="0015698F">
      <w:pPr>
        <w:widowControl w:val="0"/>
        <w:autoSpaceDE w:val="0"/>
        <w:autoSpaceDN w:val="0"/>
        <w:adjustRightInd w:val="0"/>
        <w:jc w:val="both"/>
      </w:pPr>
      <w:r>
        <w:t>2) дата и номер распоряжения</w:t>
      </w:r>
      <w:r w:rsidR="0015698F" w:rsidRPr="0015698F">
        <w:t xml:space="preserve"> руководителя учредителя;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3) фамилии, имена, отчества и должности лиц, проводивших проверку;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4) наименование проверяемого подведомственного заказчика;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5) фамилия, имя, отчество руководителя, контрактного управляющего (руководителя контрактной службы) подведомственного заказчика;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6) срок проведения проверки;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ind w:firstLine="540"/>
        <w:jc w:val="both"/>
      </w:pPr>
      <w:r w:rsidRPr="0015698F">
        <w:t>Акт составляется в 2 экземплярах и подписывается лицами, проводившими проверку, и руководителем, главным бухгалтером, контрактным управляющим (руководителем контрактной службы) подведомственного заказчика.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ind w:firstLine="540"/>
        <w:jc w:val="both"/>
      </w:pPr>
      <w:r w:rsidRPr="0015698F">
        <w:t>К Акту прилагаются копии документов, подтверждающих наличие выявленных нарушений.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ind w:firstLine="540"/>
        <w:jc w:val="both"/>
      </w:pPr>
      <w:r w:rsidRPr="0015698F">
        <w:t>Один экземпляр Акта с приложениями направляется в адрес подведомственного заказчика не позднее дня, следующего за днем составления Акта.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25</w:t>
      </w:r>
      <w:r w:rsidR="00F51627">
        <w:t>. Должностное лицо, проводившее</w:t>
      </w:r>
      <w:r w:rsidRPr="0015698F">
        <w:t xml:space="preserve"> проверку, в 10-дневный срок с даты подписания Акта подведомственным заказчиком готовит проект </w:t>
      </w:r>
      <w:r w:rsidR="00F51627">
        <w:t>распоряжения</w:t>
      </w:r>
      <w:r w:rsidRPr="0015698F">
        <w:t xml:space="preserve"> по итогам проверки об устранении нарушений.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>26. Подведомственный заказчик, проверка которого проводилась, в случае несогласия с фактами, выводами, предложениями, изложенными в акте проверки, в 7-дневный срок с даты получения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 xml:space="preserve">27. По итогам проверки </w:t>
      </w:r>
      <w:r w:rsidR="00F51627">
        <w:t>учредитель</w:t>
      </w:r>
      <w:r w:rsidRPr="0015698F">
        <w:t xml:space="preserve"> на основании сведений, содержащихся в акте о пров</w:t>
      </w:r>
      <w:r w:rsidR="00F51627">
        <w:t>едении проверки, издает распоряжение</w:t>
      </w:r>
      <w:r w:rsidRPr="0015698F">
        <w:t>: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ind w:firstLine="540"/>
        <w:jc w:val="both"/>
      </w:pPr>
      <w:r w:rsidRPr="0015698F">
        <w:t>1) об устранении выявленных нарушений, с указанием срока устранения таких нарушений;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ind w:firstLine="540"/>
        <w:jc w:val="both"/>
      </w:pPr>
      <w:r w:rsidRPr="0015698F">
        <w:t>2) о направлении материалов контроля в соответствующие органы, уполномоченные принимать решения по фактам, выявленным в ходе проведения проверки;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ind w:firstLine="540"/>
        <w:jc w:val="both"/>
      </w:pPr>
      <w:r w:rsidRPr="0015698F">
        <w:t>3) о проведении повторной проверки с привлечением дополнительных специалистов;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ind w:firstLine="540"/>
        <w:jc w:val="both"/>
      </w:pPr>
      <w:r w:rsidRPr="0015698F">
        <w:t>4) о привлечении к дисциплинарной ответственности руководителей подведомственных заказчиков;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 xml:space="preserve">28. Подведомственный заказчик должен представить учредителю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</w:t>
      </w:r>
      <w:r w:rsidR="00F51627">
        <w:t>распоряжении</w:t>
      </w:r>
      <w:r w:rsidRPr="0015698F">
        <w:t xml:space="preserve"> об устранении нарушений.</w:t>
      </w:r>
    </w:p>
    <w:p w:rsidR="0015698F" w:rsidRPr="0015698F" w:rsidRDefault="0015698F" w:rsidP="0015698F">
      <w:pPr>
        <w:widowControl w:val="0"/>
        <w:autoSpaceDE w:val="0"/>
        <w:autoSpaceDN w:val="0"/>
        <w:adjustRightInd w:val="0"/>
        <w:jc w:val="both"/>
      </w:pPr>
      <w:r w:rsidRPr="0015698F">
        <w:t xml:space="preserve">29. Контроль за выполнением </w:t>
      </w:r>
      <w:r w:rsidR="00F51627">
        <w:t>распоряжения</w:t>
      </w:r>
      <w:r w:rsidRPr="0015698F">
        <w:t xml:space="preserve"> по результатам пр</w:t>
      </w:r>
      <w:r w:rsidR="00F51627">
        <w:t>оверки осуществляет уполномоченное должностное лицо</w:t>
      </w:r>
      <w:r w:rsidRPr="0015698F">
        <w:t xml:space="preserve"> учредителя.</w:t>
      </w:r>
    </w:p>
    <w:p w:rsidR="0015698F" w:rsidRPr="00F51627" w:rsidRDefault="0015698F" w:rsidP="00F51627">
      <w:pPr>
        <w:widowControl w:val="0"/>
        <w:autoSpaceDE w:val="0"/>
        <w:autoSpaceDN w:val="0"/>
        <w:adjustRightInd w:val="0"/>
        <w:jc w:val="both"/>
      </w:pPr>
      <w:r w:rsidRPr="0015698F">
        <w:t>30. В 5-дневный срок со дня поступления отчета подв</w:t>
      </w:r>
      <w:r w:rsidR="00F51627">
        <w:t>едомственного заказчика должностное лицо, проводившее</w:t>
      </w:r>
      <w:r w:rsidRPr="0015698F">
        <w:t xml:space="preserve"> проверку,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предложением, предусмотренным пунктом 27 настоящего Порядка, в соответствии с результатом анализа.</w:t>
      </w:r>
      <w:bookmarkStart w:id="3" w:name="Par125"/>
      <w:bookmarkEnd w:id="3"/>
    </w:p>
    <w:p w:rsidR="0015698F" w:rsidRPr="00F51627" w:rsidRDefault="0015698F" w:rsidP="00F5162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5698F">
        <w:rPr>
          <w:b/>
        </w:rPr>
        <w:t>V. ОБЖАЛОВАНИЕ ДЕЙСТВИЙ (БЕЗДЕЙСТВИЙ) ДОЛЖНОСТНЫХ ЛИЦ ОРГАНА ВЕДОМСТВЕННОГО КОНТРОЛЯ</w:t>
      </w:r>
    </w:p>
    <w:p w:rsidR="00720754" w:rsidRPr="00C90315" w:rsidRDefault="0015698F" w:rsidP="00C90315">
      <w:pPr>
        <w:widowControl w:val="0"/>
        <w:autoSpaceDE w:val="0"/>
        <w:autoSpaceDN w:val="0"/>
        <w:adjustRightInd w:val="0"/>
        <w:jc w:val="both"/>
      </w:pPr>
      <w:r w:rsidRPr="0015698F">
        <w:t>31. Действия (бездействие) должностных лиц органа ведомственного контроля, могут быть обжалованы руководителем подведомственного заказчика в порядке, установленном законодательством Российской Федераци</w:t>
      </w:r>
      <w:bookmarkStart w:id="4" w:name="Par129"/>
      <w:bookmarkEnd w:id="4"/>
      <w:r w:rsidR="00F51627">
        <w:t>и.</w:t>
      </w:r>
      <w:bookmarkStart w:id="5" w:name="Par137"/>
      <w:bookmarkEnd w:id="5"/>
      <w:r>
        <w:rPr>
          <w:szCs w:val="28"/>
        </w:rPr>
        <w:t xml:space="preserve"> </w:t>
      </w:r>
    </w:p>
    <w:sectPr w:rsidR="00720754" w:rsidRPr="00C90315" w:rsidSect="00E01046">
      <w:pgSz w:w="11909" w:h="16834"/>
      <w:pgMar w:top="568" w:right="56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C1094A"/>
    <w:multiLevelType w:val="multilevel"/>
    <w:tmpl w:val="5782A5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A0A5D"/>
    <w:multiLevelType w:val="multilevel"/>
    <w:tmpl w:val="CB564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31F7457"/>
    <w:multiLevelType w:val="hybridMultilevel"/>
    <w:tmpl w:val="FB5C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12"/>
  </w:num>
  <w:num w:numId="13">
    <w:abstractNumId w:val="17"/>
  </w:num>
  <w:num w:numId="14">
    <w:abstractNumId w:val="5"/>
  </w:num>
  <w:num w:numId="15">
    <w:abstractNumId w:val="10"/>
  </w:num>
  <w:num w:numId="16">
    <w:abstractNumId w:val="0"/>
  </w:num>
  <w:num w:numId="17">
    <w:abstractNumId w:val="6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112625"/>
    <w:rsid w:val="00156679"/>
    <w:rsid w:val="0015698F"/>
    <w:rsid w:val="0017416D"/>
    <w:rsid w:val="001802A6"/>
    <w:rsid w:val="002C549C"/>
    <w:rsid w:val="002D021F"/>
    <w:rsid w:val="00326D93"/>
    <w:rsid w:val="003353F8"/>
    <w:rsid w:val="0034771F"/>
    <w:rsid w:val="00357D3C"/>
    <w:rsid w:val="00370437"/>
    <w:rsid w:val="003B6F55"/>
    <w:rsid w:val="004012AA"/>
    <w:rsid w:val="004073CD"/>
    <w:rsid w:val="004730BB"/>
    <w:rsid w:val="00496849"/>
    <w:rsid w:val="00497C30"/>
    <w:rsid w:val="00497D8A"/>
    <w:rsid w:val="004A6F7C"/>
    <w:rsid w:val="004B56C2"/>
    <w:rsid w:val="004C316F"/>
    <w:rsid w:val="004E47C1"/>
    <w:rsid w:val="004F504A"/>
    <w:rsid w:val="00507CD3"/>
    <w:rsid w:val="005208E9"/>
    <w:rsid w:val="00537912"/>
    <w:rsid w:val="0055104B"/>
    <w:rsid w:val="005A0D2F"/>
    <w:rsid w:val="005C4D41"/>
    <w:rsid w:val="0061013D"/>
    <w:rsid w:val="0064189C"/>
    <w:rsid w:val="00683887"/>
    <w:rsid w:val="006936DA"/>
    <w:rsid w:val="006B5BCA"/>
    <w:rsid w:val="007159EC"/>
    <w:rsid w:val="00720754"/>
    <w:rsid w:val="00725692"/>
    <w:rsid w:val="0079166E"/>
    <w:rsid w:val="007B3976"/>
    <w:rsid w:val="007B478A"/>
    <w:rsid w:val="007C00AA"/>
    <w:rsid w:val="007D6A80"/>
    <w:rsid w:val="007E020B"/>
    <w:rsid w:val="008243BD"/>
    <w:rsid w:val="00831C94"/>
    <w:rsid w:val="008670D5"/>
    <w:rsid w:val="00877924"/>
    <w:rsid w:val="008A4A98"/>
    <w:rsid w:val="008C1AC3"/>
    <w:rsid w:val="008D7325"/>
    <w:rsid w:val="008F2C9D"/>
    <w:rsid w:val="00911F15"/>
    <w:rsid w:val="00920CAC"/>
    <w:rsid w:val="00994D6B"/>
    <w:rsid w:val="009C39E0"/>
    <w:rsid w:val="00A05147"/>
    <w:rsid w:val="00A355D6"/>
    <w:rsid w:val="00A928E1"/>
    <w:rsid w:val="00A97F30"/>
    <w:rsid w:val="00B531AC"/>
    <w:rsid w:val="00BF2F02"/>
    <w:rsid w:val="00BF43F7"/>
    <w:rsid w:val="00C07E00"/>
    <w:rsid w:val="00C279B9"/>
    <w:rsid w:val="00C4774B"/>
    <w:rsid w:val="00C53F12"/>
    <w:rsid w:val="00C90315"/>
    <w:rsid w:val="00CC51D7"/>
    <w:rsid w:val="00D16F45"/>
    <w:rsid w:val="00D962ED"/>
    <w:rsid w:val="00D968A3"/>
    <w:rsid w:val="00E01046"/>
    <w:rsid w:val="00E35F32"/>
    <w:rsid w:val="00EC38E3"/>
    <w:rsid w:val="00EE42BE"/>
    <w:rsid w:val="00EF5115"/>
    <w:rsid w:val="00F20B73"/>
    <w:rsid w:val="00F403CD"/>
    <w:rsid w:val="00F51627"/>
    <w:rsid w:val="00F54793"/>
    <w:rsid w:val="00F90EC2"/>
    <w:rsid w:val="00FA14D0"/>
    <w:rsid w:val="00FC757D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paragraph" w:customStyle="1" w:styleId="ConsPlusNonformat">
    <w:name w:val="ConsPlusNonformat"/>
    <w:rsid w:val="00156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53AB3E360C7478163D0DC4E8CDC236D4B0B6A4CA067ACA60F0E8F82DCS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053AB3E360C7478163D0DC4E8CDC236D4B0A634FA067ACA60F0E8F82CFE630D497E19E72ADCAEADAS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3</cp:revision>
  <cp:lastPrinted>2018-12-06T11:28:00Z</cp:lastPrinted>
  <dcterms:created xsi:type="dcterms:W3CDTF">2018-12-06T10:55:00Z</dcterms:created>
  <dcterms:modified xsi:type="dcterms:W3CDTF">2018-12-06T11:28:00Z</dcterms:modified>
</cp:coreProperties>
</file>