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Pr="004073CD" w:rsidRDefault="00A355D6" w:rsidP="00A355D6">
      <w:pPr>
        <w:jc w:val="center"/>
      </w:pPr>
      <w:r w:rsidRPr="004073CD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5606515" r:id="rId6"/>
        </w:object>
      </w:r>
    </w:p>
    <w:p w:rsidR="00A355D6" w:rsidRPr="004073CD" w:rsidRDefault="00A355D6" w:rsidP="00A355D6">
      <w:pPr>
        <w:jc w:val="center"/>
      </w:pPr>
    </w:p>
    <w:p w:rsidR="00A355D6" w:rsidRPr="004073CD" w:rsidRDefault="00A355D6" w:rsidP="00A355D6">
      <w:pPr>
        <w:jc w:val="center"/>
        <w:rPr>
          <w:b/>
          <w:spacing w:val="90"/>
          <w:sz w:val="26"/>
          <w:szCs w:val="26"/>
        </w:rPr>
      </w:pPr>
      <w:r w:rsidRPr="004073CD">
        <w:rPr>
          <w:b/>
          <w:spacing w:val="90"/>
          <w:sz w:val="26"/>
          <w:szCs w:val="26"/>
        </w:rPr>
        <w:t>АДМИНИСТРАЦИЯ</w:t>
      </w:r>
    </w:p>
    <w:p w:rsidR="00A355D6" w:rsidRPr="004073CD" w:rsidRDefault="00A355D6" w:rsidP="00A355D6">
      <w:pPr>
        <w:jc w:val="center"/>
        <w:rPr>
          <w:b/>
          <w:spacing w:val="40"/>
          <w:sz w:val="26"/>
          <w:szCs w:val="26"/>
        </w:rPr>
      </w:pPr>
      <w:r w:rsidRPr="004073CD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4073CD">
        <w:rPr>
          <w:b/>
          <w:spacing w:val="40"/>
          <w:sz w:val="26"/>
          <w:szCs w:val="26"/>
        </w:rPr>
        <w:t>СОЛНЕЧНЫЙ</w:t>
      </w:r>
    </w:p>
    <w:p w:rsidR="00A355D6" w:rsidRPr="004073CD" w:rsidRDefault="00A355D6" w:rsidP="00A355D6">
      <w:pPr>
        <w:jc w:val="center"/>
        <w:rPr>
          <w:b/>
          <w:sz w:val="28"/>
        </w:rPr>
      </w:pPr>
    </w:p>
    <w:p w:rsidR="00A355D6" w:rsidRPr="004073CD" w:rsidRDefault="00A355D6" w:rsidP="00A355D6">
      <w:pPr>
        <w:pStyle w:val="1"/>
        <w:rPr>
          <w:sz w:val="40"/>
        </w:rPr>
      </w:pPr>
      <w:r w:rsidRPr="004073CD">
        <w:rPr>
          <w:sz w:val="40"/>
        </w:rPr>
        <w:t>ПОСТАНОВЛЕНИЕ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939"/>
        <w:gridCol w:w="6678"/>
        <w:gridCol w:w="1448"/>
      </w:tblGrid>
      <w:tr w:rsidR="00A355D6" w:rsidRPr="004073CD" w:rsidTr="007E020B">
        <w:tc>
          <w:tcPr>
            <w:tcW w:w="1939" w:type="dxa"/>
            <w:hideMark/>
          </w:tcPr>
          <w:p w:rsidR="00BF43F7" w:rsidRPr="004073CD" w:rsidRDefault="00BF43F7" w:rsidP="00496849">
            <w:pPr>
              <w:ind w:right="283"/>
            </w:pPr>
          </w:p>
          <w:p w:rsidR="00A355D6" w:rsidRPr="004073CD" w:rsidRDefault="004A6F7C" w:rsidP="00496849">
            <w:pPr>
              <w:ind w:right="283"/>
              <w:rPr>
                <w:u w:val="single"/>
              </w:rPr>
            </w:pPr>
            <w:r w:rsidRPr="004073CD">
              <w:rPr>
                <w:u w:val="single"/>
              </w:rPr>
              <w:t>_29.11.2018</w:t>
            </w:r>
            <w:r w:rsidR="0017416D" w:rsidRPr="004073CD">
              <w:rPr>
                <w:u w:val="single"/>
              </w:rPr>
              <w:t>__</w:t>
            </w:r>
          </w:p>
        </w:tc>
        <w:tc>
          <w:tcPr>
            <w:tcW w:w="6678" w:type="dxa"/>
          </w:tcPr>
          <w:p w:rsidR="00496849" w:rsidRPr="004073CD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073CD" w:rsidRDefault="00496849" w:rsidP="00496849">
            <w:pPr>
              <w:ind w:right="283"/>
              <w:jc w:val="center"/>
              <w:rPr>
                <w:b/>
              </w:rPr>
            </w:pPr>
            <w:r w:rsidRPr="004073CD">
              <w:rPr>
                <w:b/>
              </w:rPr>
              <w:t>ЗАТО Солнечный</w:t>
            </w:r>
          </w:p>
        </w:tc>
        <w:tc>
          <w:tcPr>
            <w:tcW w:w="1448" w:type="dxa"/>
            <w:hideMark/>
          </w:tcPr>
          <w:p w:rsidR="00496849" w:rsidRPr="004073CD" w:rsidRDefault="00496849" w:rsidP="00496849">
            <w:pPr>
              <w:ind w:right="283"/>
            </w:pPr>
          </w:p>
          <w:p w:rsidR="00A355D6" w:rsidRPr="004073CD" w:rsidRDefault="00A355D6" w:rsidP="0017416D">
            <w:pPr>
              <w:ind w:right="283"/>
            </w:pPr>
            <w:r w:rsidRPr="004073CD">
              <w:t>№</w:t>
            </w:r>
            <w:r w:rsidR="007E020B" w:rsidRPr="004073CD">
              <w:rPr>
                <w:u w:val="single"/>
              </w:rPr>
              <w:t>__196</w:t>
            </w:r>
            <w:r w:rsidR="0017416D" w:rsidRPr="004073CD">
              <w:rPr>
                <w:u w:val="single"/>
              </w:rPr>
              <w:t>_</w:t>
            </w:r>
          </w:p>
        </w:tc>
      </w:tr>
    </w:tbl>
    <w:p w:rsidR="00FA14D0" w:rsidRPr="004073CD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7E020B" w:rsidRPr="004073CD" w:rsidRDefault="00720754" w:rsidP="007E020B">
      <w:pPr>
        <w:pStyle w:val="a8"/>
        <w:jc w:val="center"/>
        <w:rPr>
          <w:b/>
        </w:rPr>
      </w:pPr>
      <w:r w:rsidRPr="004073CD">
        <w:rPr>
          <w:b/>
          <w:lang w:bidi="ru-RU"/>
        </w:rPr>
        <w:t xml:space="preserve">О ПОРЯДКЕ </w:t>
      </w:r>
      <w:r w:rsidR="007E020B" w:rsidRPr="004073CD">
        <w:rPr>
          <w:b/>
        </w:rPr>
        <w:t>ФОРМИРОВАНИЯ, УТВЕРЖДЕНИЯ И ВЕДЕНИЯ ПЛАНОВ - ГРАФИКОВ З</w:t>
      </w:r>
      <w:r w:rsidR="004A06FC">
        <w:rPr>
          <w:b/>
        </w:rPr>
        <w:t>АКУПОК ТОВАРОВ, РАБОТ, УСЛУГ ДЛЯ</w:t>
      </w:r>
      <w:bookmarkStart w:id="0" w:name="_GoBack"/>
      <w:bookmarkEnd w:id="0"/>
      <w:r w:rsidR="007E020B" w:rsidRPr="004073CD">
        <w:rPr>
          <w:b/>
        </w:rPr>
        <w:t xml:space="preserve"> ОБЕСПЕЧЕНИЯ </w:t>
      </w:r>
    </w:p>
    <w:p w:rsidR="008670D5" w:rsidRPr="004073CD" w:rsidRDefault="007E020B" w:rsidP="007E020B">
      <w:pPr>
        <w:pStyle w:val="a8"/>
        <w:jc w:val="center"/>
        <w:rPr>
          <w:b/>
          <w:lang w:bidi="ru-RU"/>
        </w:rPr>
      </w:pPr>
      <w:r w:rsidRPr="004073CD">
        <w:rPr>
          <w:b/>
        </w:rPr>
        <w:t xml:space="preserve">МУНИЦИПАЛЬНЫХ НУЖД  </w:t>
      </w:r>
      <w:r w:rsidR="001802A6" w:rsidRPr="004073CD">
        <w:rPr>
          <w:b/>
          <w:lang w:bidi="ru-RU"/>
        </w:rPr>
        <w:t xml:space="preserve">ЗАТО </w:t>
      </w:r>
      <w:r w:rsidR="00720754" w:rsidRPr="004073CD">
        <w:rPr>
          <w:b/>
          <w:lang w:bidi="ru-RU"/>
        </w:rPr>
        <w:t>СОЛНЕЧНЫЙ</w:t>
      </w:r>
      <w:r w:rsidRPr="004073CD">
        <w:rPr>
          <w:b/>
          <w:lang w:bidi="ru-RU"/>
        </w:rPr>
        <w:t xml:space="preserve"> ТВЕРСКОЙ ОБЛАСТИ</w:t>
      </w:r>
    </w:p>
    <w:p w:rsidR="00720754" w:rsidRPr="004073CD" w:rsidRDefault="00720754" w:rsidP="00720754">
      <w:pPr>
        <w:pStyle w:val="40"/>
        <w:shd w:val="clear" w:color="auto" w:fill="auto"/>
        <w:rPr>
          <w:b w:val="0"/>
          <w:sz w:val="20"/>
          <w:szCs w:val="20"/>
        </w:rPr>
      </w:pPr>
    </w:p>
    <w:p w:rsidR="007E020B" w:rsidRPr="004073CD" w:rsidRDefault="007E020B" w:rsidP="007E020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01046" w:rsidRPr="004073CD" w:rsidRDefault="007E020B" w:rsidP="007E020B">
      <w:pPr>
        <w:autoSpaceDE w:val="0"/>
        <w:autoSpaceDN w:val="0"/>
        <w:adjustRightInd w:val="0"/>
        <w:ind w:left="426" w:firstLine="141"/>
        <w:jc w:val="both"/>
        <w:rPr>
          <w:lang w:bidi="ru-RU"/>
        </w:rPr>
      </w:pPr>
      <w:r w:rsidRPr="004073CD">
        <w:rPr>
          <w:rFonts w:eastAsiaTheme="minorHAnsi"/>
          <w:lang w:eastAsia="en-US"/>
        </w:rPr>
        <w:t xml:space="preserve">       В соответствии с </w:t>
      </w:r>
      <w:hyperlink r:id="rId7" w:history="1">
        <w:r w:rsidRPr="004073CD">
          <w:rPr>
            <w:rFonts w:eastAsiaTheme="minorHAnsi"/>
            <w:lang w:eastAsia="en-US"/>
          </w:rPr>
          <w:t>частью 5 статьи 21</w:t>
        </w:r>
      </w:hyperlink>
      <w:r w:rsidRPr="004073CD">
        <w:rPr>
          <w:rFonts w:eastAsiaTheme="minorHAnsi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Pr="004073CD">
          <w:rPr>
            <w:rFonts w:eastAsiaTheme="minorHAnsi"/>
            <w:lang w:eastAsia="en-US"/>
          </w:rPr>
          <w:t>Постановлением</w:t>
        </w:r>
      </w:hyperlink>
      <w:r w:rsidRPr="004073CD">
        <w:rPr>
          <w:rFonts w:eastAsiaTheme="minorHAnsi"/>
          <w:lang w:eastAsia="en-US"/>
        </w:rPr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4073CD">
        <w:rPr>
          <w:lang w:bidi="ru-RU"/>
        </w:rPr>
        <w:t xml:space="preserve">, </w:t>
      </w:r>
      <w:r w:rsidR="0017416D" w:rsidRPr="004073CD">
        <w:rPr>
          <w:lang w:bidi="ru-RU"/>
        </w:rPr>
        <w:t xml:space="preserve">администрация </w:t>
      </w:r>
      <w:r w:rsidR="001802A6" w:rsidRPr="004073CD">
        <w:rPr>
          <w:lang w:bidi="ru-RU"/>
        </w:rPr>
        <w:t xml:space="preserve">ЗАТО </w:t>
      </w:r>
      <w:r w:rsidR="0017416D" w:rsidRPr="004073CD">
        <w:rPr>
          <w:lang w:bidi="ru-RU"/>
        </w:rPr>
        <w:t xml:space="preserve">Солнечный </w:t>
      </w:r>
    </w:p>
    <w:p w:rsidR="0017416D" w:rsidRPr="004073CD" w:rsidRDefault="0017416D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Pr="004073CD" w:rsidRDefault="008670D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  <w:lang w:eastAsia="ru-RU" w:bidi="ru-RU"/>
        </w:rPr>
      </w:pPr>
      <w:r w:rsidRPr="004073CD">
        <w:rPr>
          <w:sz w:val="24"/>
          <w:szCs w:val="24"/>
          <w:lang w:eastAsia="ru-RU" w:bidi="ru-RU"/>
        </w:rPr>
        <w:t>ПОСТАНОВЛЯЕТ:</w:t>
      </w:r>
    </w:p>
    <w:p w:rsidR="00911F15" w:rsidRPr="004073CD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4073CD" w:rsidRDefault="0017416D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4"/>
          <w:szCs w:val="24"/>
        </w:rPr>
      </w:pPr>
      <w:r w:rsidRPr="004073CD">
        <w:rPr>
          <w:sz w:val="24"/>
          <w:szCs w:val="24"/>
          <w:lang w:eastAsia="ru-RU" w:bidi="ru-RU"/>
        </w:rPr>
        <w:t xml:space="preserve">Утвердить Порядок </w:t>
      </w:r>
      <w:r w:rsidR="00720754" w:rsidRPr="004073CD">
        <w:rPr>
          <w:sz w:val="24"/>
          <w:szCs w:val="24"/>
          <w:lang w:eastAsia="ru-RU" w:bidi="ru-RU"/>
        </w:rPr>
        <w:t>формировани</w:t>
      </w:r>
      <w:r w:rsidR="007E020B" w:rsidRPr="004073CD">
        <w:rPr>
          <w:sz w:val="24"/>
          <w:szCs w:val="24"/>
          <w:lang w:eastAsia="ru-RU" w:bidi="ru-RU"/>
        </w:rPr>
        <w:t xml:space="preserve">я, утверждения и ведения планов-графиков </w:t>
      </w:r>
      <w:r w:rsidR="00720754" w:rsidRPr="004073CD">
        <w:rPr>
          <w:sz w:val="24"/>
          <w:szCs w:val="24"/>
          <w:lang w:eastAsia="ru-RU" w:bidi="ru-RU"/>
        </w:rPr>
        <w:t>для</w:t>
      </w:r>
      <w:r w:rsidR="007E020B" w:rsidRPr="004073CD">
        <w:rPr>
          <w:sz w:val="24"/>
          <w:szCs w:val="24"/>
          <w:lang w:eastAsia="ru-RU" w:bidi="ru-RU"/>
        </w:rPr>
        <w:t xml:space="preserve"> закупок товаров, работ, услуг для</w:t>
      </w:r>
      <w:r w:rsidR="00720754" w:rsidRPr="004073CD">
        <w:rPr>
          <w:sz w:val="24"/>
          <w:szCs w:val="24"/>
          <w:lang w:eastAsia="ru-RU" w:bidi="ru-RU"/>
        </w:rPr>
        <w:t xml:space="preserve"> обеспечения </w:t>
      </w:r>
      <w:r w:rsidR="00C07E00" w:rsidRPr="004073CD">
        <w:rPr>
          <w:sz w:val="24"/>
          <w:szCs w:val="24"/>
          <w:lang w:eastAsia="ru-RU" w:bidi="ru-RU"/>
        </w:rPr>
        <w:t xml:space="preserve">муниципальных </w:t>
      </w:r>
      <w:r w:rsidR="00720754" w:rsidRPr="004073CD">
        <w:rPr>
          <w:sz w:val="24"/>
          <w:szCs w:val="24"/>
          <w:lang w:eastAsia="ru-RU" w:bidi="ru-RU"/>
        </w:rPr>
        <w:t>нужд ЗАТО Солнечный Тверской области (Приложение №1).</w:t>
      </w:r>
    </w:p>
    <w:p w:rsidR="00E35F32" w:rsidRPr="004073CD" w:rsidRDefault="00E35F32" w:rsidP="00E35F32">
      <w:pPr>
        <w:rPr>
          <w:lang w:bidi="ru-RU"/>
        </w:rPr>
      </w:pPr>
    </w:p>
    <w:p w:rsidR="00E35F32" w:rsidRPr="004073CD" w:rsidRDefault="00E35F32" w:rsidP="00E35F32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4073CD">
        <w:rPr>
          <w:sz w:val="24"/>
          <w:szCs w:val="24"/>
          <w:lang w:bidi="ru-RU"/>
        </w:rPr>
        <w:t>Настоящее постановление вступает в силу с момента подписания. Настоящее постановление опубликовать в газете «Городомля на Селигере» и разместить на официальном сайте администрации ЗАТО Солнечный</w:t>
      </w:r>
      <w:r w:rsidR="007E020B" w:rsidRPr="004073CD">
        <w:rPr>
          <w:sz w:val="24"/>
          <w:szCs w:val="24"/>
          <w:lang w:bidi="ru-RU"/>
        </w:rPr>
        <w:t>.</w:t>
      </w:r>
    </w:p>
    <w:p w:rsidR="007E020B" w:rsidRPr="004073CD" w:rsidRDefault="007E020B" w:rsidP="007E020B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4"/>
          <w:szCs w:val="24"/>
        </w:rPr>
      </w:pPr>
    </w:p>
    <w:p w:rsidR="007E020B" w:rsidRPr="004073CD" w:rsidRDefault="007E020B" w:rsidP="00E35F32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4"/>
          <w:szCs w:val="24"/>
        </w:rPr>
      </w:pPr>
      <w:r w:rsidRPr="004073CD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экономике и ЖКХ Толкавец Н.В.</w:t>
      </w:r>
    </w:p>
    <w:p w:rsidR="00E01046" w:rsidRPr="004073CD" w:rsidRDefault="00E01046" w:rsidP="00E01046">
      <w:pPr>
        <w:pStyle w:val="a4"/>
        <w:rPr>
          <w:sz w:val="25"/>
          <w:szCs w:val="25"/>
        </w:rPr>
      </w:pPr>
    </w:p>
    <w:p w:rsidR="00E01046" w:rsidRPr="004073CD" w:rsidRDefault="00E01046" w:rsidP="001802A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370437" w:rsidRPr="004073CD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4073CD" w:rsidRDefault="00C4774B" w:rsidP="00052F63">
      <w:pPr>
        <w:rPr>
          <w:b/>
        </w:rPr>
      </w:pPr>
      <w:r w:rsidRPr="004073CD">
        <w:rPr>
          <w:b/>
        </w:rPr>
        <w:t xml:space="preserve">        </w:t>
      </w:r>
      <w:r w:rsidR="004B56C2" w:rsidRPr="004073CD">
        <w:rPr>
          <w:b/>
        </w:rPr>
        <w:t>Глава</w:t>
      </w:r>
      <w:r w:rsidR="00831C94" w:rsidRPr="004073CD">
        <w:rPr>
          <w:b/>
        </w:rPr>
        <w:t xml:space="preserve"> </w:t>
      </w:r>
      <w:r w:rsidR="00052F63" w:rsidRPr="004073CD">
        <w:rPr>
          <w:b/>
        </w:rPr>
        <w:t xml:space="preserve">администрации ЗАТО Солнечный           </w:t>
      </w:r>
      <w:r w:rsidR="00052F63" w:rsidRPr="004073CD">
        <w:rPr>
          <w:b/>
        </w:rPr>
        <w:tab/>
      </w:r>
      <w:r w:rsidR="001802A6" w:rsidRPr="004073CD">
        <w:rPr>
          <w:b/>
        </w:rPr>
        <w:t xml:space="preserve">                        </w:t>
      </w:r>
      <w:r w:rsidR="00052F63" w:rsidRPr="004073CD">
        <w:rPr>
          <w:b/>
        </w:rPr>
        <w:tab/>
      </w:r>
      <w:r w:rsidR="00E01046" w:rsidRPr="004073CD">
        <w:rPr>
          <w:b/>
        </w:rPr>
        <w:tab/>
      </w:r>
      <w:r w:rsidR="004B56C2" w:rsidRPr="004073CD">
        <w:rPr>
          <w:b/>
        </w:rPr>
        <w:t>В.А. Петров</w:t>
      </w:r>
    </w:p>
    <w:p w:rsidR="008670D5" w:rsidRPr="004073CD" w:rsidRDefault="008670D5"/>
    <w:p w:rsidR="00683887" w:rsidRPr="004073CD" w:rsidRDefault="00683887"/>
    <w:p w:rsidR="00683887" w:rsidRPr="004073CD" w:rsidRDefault="00683887"/>
    <w:p w:rsidR="00683887" w:rsidRPr="004073CD" w:rsidRDefault="00683887"/>
    <w:p w:rsidR="00683887" w:rsidRPr="004073CD" w:rsidRDefault="00683887"/>
    <w:p w:rsidR="00683887" w:rsidRPr="004073CD" w:rsidRDefault="00683887"/>
    <w:p w:rsidR="0017416D" w:rsidRPr="004073CD" w:rsidRDefault="0017416D"/>
    <w:p w:rsidR="0017416D" w:rsidRPr="004073CD" w:rsidRDefault="0017416D"/>
    <w:p w:rsidR="0017416D" w:rsidRPr="004073CD" w:rsidRDefault="0017416D"/>
    <w:p w:rsidR="0017416D" w:rsidRPr="004073CD" w:rsidRDefault="0017416D"/>
    <w:p w:rsidR="00683887" w:rsidRPr="004073CD" w:rsidRDefault="00683887"/>
    <w:p w:rsidR="001802A6" w:rsidRPr="004073CD" w:rsidRDefault="001802A6"/>
    <w:p w:rsidR="00683887" w:rsidRPr="004073CD" w:rsidRDefault="00683887"/>
    <w:p w:rsidR="00683887" w:rsidRPr="004073CD" w:rsidRDefault="00683887"/>
    <w:p w:rsidR="00683887" w:rsidRPr="004073CD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4073CD">
        <w:rPr>
          <w:sz w:val="20"/>
          <w:szCs w:val="20"/>
        </w:rPr>
        <w:t xml:space="preserve">Приложение №1 к постановлению </w:t>
      </w:r>
      <w:r w:rsidRPr="004073CD">
        <w:rPr>
          <w:sz w:val="20"/>
          <w:szCs w:val="20"/>
        </w:rPr>
        <w:br/>
        <w:t>администрации ЗАТО Солнечный</w:t>
      </w:r>
      <w:r w:rsidRPr="004073CD">
        <w:rPr>
          <w:sz w:val="20"/>
          <w:szCs w:val="20"/>
        </w:rPr>
        <w:br/>
        <w:t xml:space="preserve">№ </w:t>
      </w:r>
      <w:r w:rsidR="007E020B" w:rsidRPr="004073CD">
        <w:rPr>
          <w:sz w:val="20"/>
          <w:szCs w:val="20"/>
          <w:u w:val="single"/>
        </w:rPr>
        <w:t>196</w:t>
      </w:r>
      <w:r w:rsidRPr="004073CD">
        <w:rPr>
          <w:sz w:val="20"/>
          <w:szCs w:val="20"/>
        </w:rPr>
        <w:t xml:space="preserve"> от </w:t>
      </w:r>
      <w:r w:rsidR="004A6F7C" w:rsidRPr="004073CD">
        <w:rPr>
          <w:sz w:val="20"/>
          <w:szCs w:val="20"/>
          <w:u w:val="single"/>
        </w:rPr>
        <w:t>29.11.2018</w:t>
      </w:r>
    </w:p>
    <w:p w:rsidR="00683887" w:rsidRPr="004073CD" w:rsidRDefault="00683887" w:rsidP="00683887">
      <w:pPr>
        <w:jc w:val="right"/>
        <w:rPr>
          <w:sz w:val="28"/>
          <w:szCs w:val="28"/>
        </w:rPr>
      </w:pPr>
    </w:p>
    <w:p w:rsidR="007E020B" w:rsidRPr="004073CD" w:rsidRDefault="00720754" w:rsidP="007E020B">
      <w:pPr>
        <w:jc w:val="center"/>
        <w:rPr>
          <w:b/>
          <w:lang w:bidi="ru-RU"/>
        </w:rPr>
      </w:pPr>
      <w:r w:rsidRPr="004073CD">
        <w:rPr>
          <w:b/>
          <w:sz w:val="26"/>
          <w:szCs w:val="26"/>
        </w:rPr>
        <w:t xml:space="preserve">Порядок формирования, утверждения и ведения </w:t>
      </w:r>
      <w:r w:rsidR="007E020B" w:rsidRPr="004073CD">
        <w:rPr>
          <w:b/>
          <w:lang w:bidi="ru-RU"/>
        </w:rPr>
        <w:t>планов-графиков для закупок товаров, работ, услуг для обеспечения муниципальных нужд</w:t>
      </w:r>
    </w:p>
    <w:p w:rsidR="00720754" w:rsidRPr="004073CD" w:rsidRDefault="007E020B" w:rsidP="007E020B">
      <w:pPr>
        <w:jc w:val="center"/>
        <w:rPr>
          <w:b/>
          <w:sz w:val="26"/>
          <w:szCs w:val="26"/>
        </w:rPr>
      </w:pPr>
      <w:r w:rsidRPr="004073CD">
        <w:rPr>
          <w:b/>
          <w:lang w:bidi="ru-RU"/>
        </w:rPr>
        <w:t xml:space="preserve"> ЗАТО Солнечный Тверской области</w:t>
      </w:r>
    </w:p>
    <w:p w:rsidR="00720754" w:rsidRPr="004073CD" w:rsidRDefault="00720754" w:rsidP="00720754">
      <w:pPr>
        <w:jc w:val="center"/>
        <w:rPr>
          <w:b/>
          <w:sz w:val="26"/>
          <w:szCs w:val="26"/>
        </w:rPr>
      </w:pPr>
    </w:p>
    <w:p w:rsidR="007E020B" w:rsidRPr="004073CD" w:rsidRDefault="007E020B" w:rsidP="007E020B">
      <w:pPr>
        <w:pStyle w:val="a8"/>
        <w:jc w:val="both"/>
      </w:pPr>
      <w:r w:rsidRPr="004073CD">
        <w:t>1.</w:t>
      </w:r>
      <w:r w:rsidRPr="004073CD">
        <w:tab/>
        <w:t>Настоящий Порядок формирования, утверждения и ведения планов-графиков закупок товаров, работ, услуг для обеспечения муниципальных нужд ЗАТО Солнечный Тверской области (далее - Порядок) устанавливает последовательность действий по формированию, утверждению и ведению планов-графиков закупок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7E020B" w:rsidRPr="004073CD" w:rsidRDefault="007E020B" w:rsidP="007E020B">
      <w:pPr>
        <w:pStyle w:val="a8"/>
        <w:jc w:val="both"/>
      </w:pPr>
      <w:r w:rsidRPr="004073CD">
        <w:t>1.2.</w:t>
      </w:r>
      <w:r w:rsidRPr="004073CD">
        <w:tab/>
        <w:t>Планы-графики закупок товаров, работ, услуг для обеспечения муниципальных нужд ЗАТО Солнечный  (далее - план-график закупок) формируются ежегодно на очередной финансовый год в соответствии с планом закупок.</w:t>
      </w:r>
    </w:p>
    <w:p w:rsidR="007E020B" w:rsidRPr="004073CD" w:rsidRDefault="007E020B" w:rsidP="007E020B">
      <w:pPr>
        <w:pStyle w:val="a8"/>
        <w:jc w:val="both"/>
      </w:pPr>
      <w:r w:rsidRPr="004073CD">
        <w:t>1.3.</w:t>
      </w:r>
      <w:r w:rsidRPr="004073CD">
        <w:tab/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Закона о контрактной системе.</w:t>
      </w:r>
    </w:p>
    <w:p w:rsidR="007E020B" w:rsidRPr="004073CD" w:rsidRDefault="007E020B" w:rsidP="007E020B">
      <w:pPr>
        <w:pStyle w:val="a8"/>
        <w:jc w:val="both"/>
      </w:pPr>
      <w:r w:rsidRPr="004073CD">
        <w:t>1.4.</w:t>
      </w:r>
      <w:r w:rsidRPr="004073CD">
        <w:tab/>
        <w:t>Формирование и ведение планов-графиков закупок осуществляется  в Единой информационной системе в сфере закупок (www.zakupki.gov.ru).</w:t>
      </w:r>
    </w:p>
    <w:p w:rsidR="007E020B" w:rsidRPr="004073CD" w:rsidRDefault="007E020B" w:rsidP="007E020B">
      <w:pPr>
        <w:pStyle w:val="a8"/>
        <w:jc w:val="both"/>
      </w:pPr>
      <w:r w:rsidRPr="004073CD">
        <w:t>1.5.</w:t>
      </w:r>
      <w:r w:rsidRPr="004073CD">
        <w:tab/>
        <w:t>План-график закупок является основанием для осуществления закупок в текущем финансовом году. Закупки осуществляются в соответствии с информацией, включенной в план-график закупок. Закупки, не предусмотренные планом-графиком закупок, не  могут быть осуществлены.</w:t>
      </w:r>
    </w:p>
    <w:p w:rsidR="007E020B" w:rsidRPr="004073CD" w:rsidRDefault="007E020B" w:rsidP="007E020B">
      <w:pPr>
        <w:pStyle w:val="a8"/>
        <w:jc w:val="both"/>
      </w:pPr>
      <w:r w:rsidRPr="004073CD">
        <w:t>1.6.</w:t>
      </w:r>
      <w:r w:rsidRPr="004073CD">
        <w:tab/>
        <w:t>В план-график закупок включается информация о закупках, об осуществлении которых размещаются извещения,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 геля), контракты с которым планируются к заключению в течение года, на который утвержден план-график закупок.</w:t>
      </w:r>
    </w:p>
    <w:p w:rsidR="007E020B" w:rsidRPr="004073CD" w:rsidRDefault="007E020B" w:rsidP="007E020B">
      <w:pPr>
        <w:pStyle w:val="a8"/>
        <w:jc w:val="both"/>
      </w:pPr>
      <w:r w:rsidRPr="004073CD">
        <w:t>1.7.</w:t>
      </w:r>
      <w:r w:rsidRPr="004073CD">
        <w:tab/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Федерации, либо в план-график закупок юридического лица, указанного в подпунктах «б» или «в» пункта 2.1 раздела 2 настоящего Порядка, превышает срок, на который утверждается план- график закупок, в план-график закупок также включаются сведения о закупке на весь срок исполнения контракта.</w:t>
      </w:r>
    </w:p>
    <w:p w:rsidR="007E020B" w:rsidRPr="004073CD" w:rsidRDefault="007E020B" w:rsidP="007E020B">
      <w:pPr>
        <w:pStyle w:val="a8"/>
        <w:jc w:val="both"/>
      </w:pPr>
      <w:r w:rsidRPr="004073CD">
        <w:t>1.8.</w:t>
      </w:r>
      <w:r w:rsidRPr="004073CD">
        <w:tab/>
        <w:t>При размещении плана-графика в Единой информационной системе в сфере закупок, сведения, составляющие государственную тайну, в единой информационной системе в сфере закупок не размещаются.</w:t>
      </w:r>
    </w:p>
    <w:p w:rsidR="007E020B" w:rsidRPr="004073CD" w:rsidRDefault="00FC757D" w:rsidP="007E020B">
      <w:pPr>
        <w:pStyle w:val="a8"/>
        <w:jc w:val="both"/>
      </w:pPr>
      <w:r w:rsidRPr="004073CD">
        <w:t>1.9</w:t>
      </w:r>
      <w:r w:rsidR="007E020B" w:rsidRPr="004073CD">
        <w:t>.</w:t>
      </w:r>
      <w:r w:rsidR="007E020B" w:rsidRPr="004073CD">
        <w:tab/>
        <w:t>При формировании и ведении планов-графиков закупок должна обеспечиваться взаимосвязь включаемой в планы-графики закупок информации соответствующим показателям планов закупок товаров, работ, услуг для обеспечения муниципальных нужд ЗАТО Солнечный (далее - планы закупок), в том числе:</w:t>
      </w:r>
    </w:p>
    <w:p w:rsidR="007E020B" w:rsidRPr="004073CD" w:rsidRDefault="007E020B" w:rsidP="007E020B">
      <w:pPr>
        <w:pStyle w:val="a8"/>
        <w:jc w:val="both"/>
      </w:pPr>
      <w:r w:rsidRPr="004073CD">
        <w:lastRenderedPageBreak/>
        <w:t>а)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E020B" w:rsidRPr="004073CD" w:rsidRDefault="007E020B" w:rsidP="007E020B">
      <w:pPr>
        <w:pStyle w:val="a8"/>
        <w:jc w:val="both"/>
      </w:pPr>
      <w:r w:rsidRPr="004073CD">
        <w:t>б)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год;</w:t>
      </w:r>
    </w:p>
    <w:p w:rsidR="007E020B" w:rsidRPr="004073CD" w:rsidRDefault="007E020B" w:rsidP="007E020B">
      <w:pPr>
        <w:pStyle w:val="a8"/>
        <w:jc w:val="both"/>
      </w:pPr>
      <w:r w:rsidRPr="004073CD">
        <w:t>в) включаемой в план-график закупок информации о периодичности или количестве этапов поставки товаров» выполнения работ, оказания услуг включенной в план закупок информации о сроках (периодичности) осуществления планируемых закупок;</w:t>
      </w:r>
    </w:p>
    <w:p w:rsidR="007E020B" w:rsidRPr="004073CD" w:rsidRDefault="007E020B" w:rsidP="007E020B">
      <w:pPr>
        <w:pStyle w:val="a8"/>
        <w:jc w:val="both"/>
      </w:pPr>
      <w:r w:rsidRPr="004073CD">
        <w:t>г) включаемой в план-график закупок информации о планируемых сроках начала осуществления закупок включенной в план закупок информации о планируемой дате размещения извещении об осуществлении закупок, направления приглашений принять участие в определении поставщика (подрядчика,, исполнителя) в установленных Законом о контрактной системе случаях либо о планируемой дате заключения контрактов с единственным поставщиком (подрядчиком, исполнителем).</w:t>
      </w:r>
    </w:p>
    <w:p w:rsidR="007E020B" w:rsidRPr="004073CD" w:rsidRDefault="007E020B" w:rsidP="007E020B">
      <w:pPr>
        <w:pStyle w:val="a8"/>
        <w:jc w:val="both"/>
      </w:pPr>
      <w:r w:rsidRPr="004073CD">
        <w:t>1.11.</w:t>
      </w:r>
      <w:r w:rsidRPr="004073CD">
        <w:tab/>
        <w:t>Формирование, утверждение и ведение планов-графиков закупок осуществляется в соответствии с требованиями к форме планов-графиков закупок товаров, работ, услуг, утвержденными Постановлением Правительства Российской Федерации от 05.06.2015 года № 554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о требованиях к форме плана - графика закупок товаров, работ, услуг».</w:t>
      </w:r>
    </w:p>
    <w:p w:rsidR="007E020B" w:rsidRPr="004073CD" w:rsidRDefault="007E020B" w:rsidP="007E020B">
      <w:pPr>
        <w:pStyle w:val="a8"/>
        <w:jc w:val="both"/>
      </w:pPr>
      <w:r w:rsidRPr="004073CD">
        <w:t>1.12.</w:t>
      </w:r>
      <w:r w:rsidRPr="004073CD">
        <w:tab/>
        <w:t>Утвержденный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 за исключением сведений, составляющих государственную тайну.</w:t>
      </w:r>
    </w:p>
    <w:p w:rsidR="007E020B" w:rsidRPr="004073CD" w:rsidRDefault="007E020B" w:rsidP="007E020B">
      <w:pPr>
        <w:pStyle w:val="a8"/>
        <w:jc w:val="both"/>
      </w:pPr>
    </w:p>
    <w:p w:rsidR="007E020B" w:rsidRPr="004073CD" w:rsidRDefault="007E020B" w:rsidP="007E020B">
      <w:pPr>
        <w:pStyle w:val="a8"/>
        <w:jc w:val="both"/>
        <w:rPr>
          <w:b/>
        </w:rPr>
      </w:pPr>
      <w:r w:rsidRPr="004073CD">
        <w:rPr>
          <w:b/>
        </w:rPr>
        <w:t>2.</w:t>
      </w:r>
      <w:r w:rsidRPr="004073CD">
        <w:rPr>
          <w:b/>
        </w:rPr>
        <w:tab/>
        <w:t>Формирование и утверждение планов-графиков закупок</w:t>
      </w:r>
    </w:p>
    <w:p w:rsidR="007E020B" w:rsidRPr="004073CD" w:rsidRDefault="007E020B" w:rsidP="007E020B">
      <w:pPr>
        <w:pStyle w:val="a8"/>
        <w:jc w:val="both"/>
      </w:pPr>
      <w:r w:rsidRPr="004073CD">
        <w:t>2.1.</w:t>
      </w:r>
      <w:r w:rsidRPr="004073CD">
        <w:tab/>
        <w:t>Планы-графики закупок формируются:</w:t>
      </w:r>
    </w:p>
    <w:p w:rsidR="007E020B" w:rsidRPr="004073CD" w:rsidRDefault="007E020B" w:rsidP="007E020B">
      <w:pPr>
        <w:pStyle w:val="a8"/>
        <w:jc w:val="both"/>
      </w:pPr>
      <w:r w:rsidRPr="004073CD">
        <w:t>а) муниципал</w:t>
      </w:r>
      <w:r w:rsidR="004073CD" w:rsidRPr="004073CD">
        <w:t>ьными заказчиками, в том числе а</w:t>
      </w:r>
      <w:r w:rsidRPr="004073CD">
        <w:t>дминистрацией ЗАТО Солнечный Тверской области, являющейся главным распорядителем бюджетных средств ЗАТО Солнечный Тверской области;</w:t>
      </w:r>
    </w:p>
    <w:p w:rsidR="007E020B" w:rsidRPr="004073CD" w:rsidRDefault="007E020B" w:rsidP="007E020B">
      <w:pPr>
        <w:pStyle w:val="a8"/>
        <w:jc w:val="both"/>
      </w:pPr>
      <w:r w:rsidRPr="004073CD">
        <w:t xml:space="preserve">б) </w:t>
      </w:r>
      <w:r w:rsidR="005A0D2F" w:rsidRPr="004073CD">
        <w:t>казенными</w:t>
      </w:r>
      <w:r w:rsidR="004073CD" w:rsidRPr="004073CD">
        <w:t xml:space="preserve"> учреждениями, созданными а</w:t>
      </w:r>
      <w:r w:rsidRPr="004073CD">
        <w:t>дминистрацией ЗАТО Солнечный Тверской области, за исключением закупок, осуществляемых в соответствии с частями 2 и 6 статьи 15 Закона о контрактной системе;</w:t>
      </w:r>
    </w:p>
    <w:p w:rsidR="007E020B" w:rsidRPr="004073CD" w:rsidRDefault="007E020B" w:rsidP="007E020B">
      <w:pPr>
        <w:pStyle w:val="a8"/>
        <w:jc w:val="both"/>
      </w:pPr>
      <w:r w:rsidRPr="004073CD">
        <w:t>в) автономными учреждениями, созданными Администрацией ЗАТО Солнечный Тверской области, муниципальными унитарными предприятиями, имущество которых принадлежит на праве собственности ЗАТО Солнечный Тверской области;</w:t>
      </w:r>
    </w:p>
    <w:p w:rsidR="007E020B" w:rsidRPr="004073CD" w:rsidRDefault="007E020B" w:rsidP="007E020B">
      <w:pPr>
        <w:pStyle w:val="a8"/>
        <w:jc w:val="both"/>
      </w:pPr>
      <w:r w:rsidRPr="004073CD">
        <w:t>2.2.</w:t>
      </w:r>
      <w:r w:rsidRPr="004073CD">
        <w:tab/>
        <w:t>Планы-графики закупок формируются в следующие сроки:</w:t>
      </w:r>
    </w:p>
    <w:p w:rsidR="007E020B" w:rsidRPr="004073CD" w:rsidRDefault="007E020B" w:rsidP="007E020B">
      <w:pPr>
        <w:pStyle w:val="a8"/>
        <w:jc w:val="both"/>
      </w:pPr>
      <w:r w:rsidRPr="004073CD">
        <w:t>1)</w:t>
      </w:r>
      <w:r w:rsidRPr="004073CD">
        <w:tab/>
        <w:t>муниципальными заказчиками (кроме органов местного самоуправления):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формируются и согласовываются на предмет соответствия объема прав в денежном выражении на принятие и (или) исполнение обязательств, необходимости проведения обязательного общественного обсуждения, выявления потребности в закупках идентичных товаров, работ, услуг и возможности проведения совместных закупок, соответствия требованиям законодательства о контрактной системе с ГРБС не позднее 1 ноября;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согласовываются с уполномоченным органом на определение поставщиков (подрядчиков, исполнителей) для обеспечения нужд муниципального учреждения на соответствие требованиям законодательства о контрактной системе и возможности проведения совместных закупок в течение 30 рабочих дней со дня согласования плана-графика закупок ГРБС;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корректируются при необходимости и «согласовываются с ГРБС в течение 10 дней со дня принятия решения о бюджете ЗАТО Солнечный Тверской области;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согласовываются с финансовым отделом администрации ЗАТО Солнечный на соответствие объема финансового обеспечения бюджетными средствами муниципального учреждения в течение 3 рабочих дней со дня согласования плана-графика закупок ГРБС;</w:t>
      </w:r>
    </w:p>
    <w:p w:rsidR="007E020B" w:rsidRPr="004073CD" w:rsidRDefault="007E020B" w:rsidP="007E020B">
      <w:pPr>
        <w:pStyle w:val="a8"/>
        <w:jc w:val="both"/>
      </w:pPr>
      <w:r w:rsidRPr="004073CD">
        <w:t>2)</w:t>
      </w:r>
      <w:r w:rsidRPr="004073CD">
        <w:tab/>
        <w:t>ГРБС (Администрации ЗАТО Солнечный);</w:t>
      </w:r>
    </w:p>
    <w:p w:rsidR="007E020B" w:rsidRPr="004073CD" w:rsidRDefault="007E020B" w:rsidP="007E020B">
      <w:pPr>
        <w:pStyle w:val="a8"/>
        <w:jc w:val="both"/>
      </w:pPr>
      <w:r w:rsidRPr="004073CD">
        <w:lastRenderedPageBreak/>
        <w:t>-</w:t>
      </w:r>
      <w:r w:rsidRPr="004073CD">
        <w:tab/>
        <w:t>формируются не позднее 1 ноября;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согласовываются с уполномоченным органом на определение поставщиков (подрядчиков, исполнителей) для обеспечения нужд Администрации ЗАТО Солнечный Тверской области на соответствие требованиям законодательства о контрактной системе и возможности проведения совместных закупок в течение 30 рабочих дней со дня формирования плана-графика закупок;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корректируются при необходимости в течение 10 дней со дня принятия решения о бюджете ЗАТО Солнечный Тверской области;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согласовываются с финансовым отделом администрации ЗАТО Солнечный Тверской области на соответствие объема финансового обеспечения бюджетными средствами в течение 3 рабочих дней со дня внесения корректировок в план-график закупок;</w:t>
      </w:r>
    </w:p>
    <w:p w:rsidR="007E020B" w:rsidRPr="004073CD" w:rsidRDefault="007E020B" w:rsidP="007E020B">
      <w:pPr>
        <w:pStyle w:val="a8"/>
        <w:jc w:val="both"/>
      </w:pPr>
      <w:r w:rsidRPr="004073CD">
        <w:t>3)</w:t>
      </w:r>
      <w:r w:rsidRPr="004073CD">
        <w:tab/>
      </w:r>
      <w:r w:rsidR="005A0D2F" w:rsidRPr="004073CD">
        <w:t>казенными</w:t>
      </w:r>
      <w:r w:rsidRPr="004073CD">
        <w:t xml:space="preserve"> учреждениями, указанными в подпункте «б», пункта 2.1 раздела 2 настоящего </w:t>
      </w:r>
      <w:r w:rsidR="004073CD" w:rsidRPr="004073CD">
        <w:t>Порядка в сроки, установленные а</w:t>
      </w:r>
      <w:r w:rsidRPr="004073CD">
        <w:t>дминистрацией ЗАТО Солнечный Тверской области, осуществляющими функции и полномочия их учредителя (далее - учредитель):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формируются и согласовываются па предмет соответствия объема прав в денежном выражении на принятие и (или) исполнение обязательств, необходимости проведения обязательного общественного обсуждения, выявления потребности в закупках идентичных товаров, работ, услуг и возможности проведения совместных закупок, соответствия требованиям законодательства о контрактной системе с учредителем не позднее 1 ноября;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согласовываются с уполномоченным органом на определение поставщиков (подрядчиков, исполнителей) на соответствие требованиям законодательства о контрактной системе и возможности проведения совместных закупок в течение 30 рабочих дней со дня согласования плана-графика закупок учредителем;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корректируются при необходимости и согласовываются с учредителем в течение 10 дней со дня принятия решения о бюджете ЗАТО Солнечный Тверской области;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согласовываются с финансовым отделом администрации ЗАТО Солнечный Тверской области в течение 3 рабочих дней со дня согласования плана-графика закупок учредителем;</w:t>
      </w:r>
    </w:p>
    <w:p w:rsidR="007E020B" w:rsidRPr="004073CD" w:rsidRDefault="007E020B" w:rsidP="007E020B">
      <w:pPr>
        <w:pStyle w:val="a8"/>
        <w:jc w:val="both"/>
      </w:pPr>
      <w:r w:rsidRPr="004073CD">
        <w:t>4)</w:t>
      </w:r>
      <w:r w:rsidRPr="004073CD">
        <w:tab/>
        <w:t>юридическими лицами, указанными в подпункте «в» пункта 2.</w:t>
      </w:r>
      <w:r w:rsidR="005A0D2F" w:rsidRPr="004073CD">
        <w:t>1 раздела 2 настоящего Порядка</w:t>
      </w:r>
      <w:r w:rsidRPr="004073CD">
        <w:t>: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формируются</w:t>
      </w:r>
      <w:r w:rsidRPr="004073CD">
        <w:tab/>
        <w:t>после</w:t>
      </w:r>
      <w:r w:rsidRPr="004073CD">
        <w:tab/>
        <w:t>принятия</w:t>
      </w:r>
      <w:r w:rsidRPr="004073CD">
        <w:tab/>
        <w:t>решений (согласования проектов решений) о предоставлении субсидий на осуществление капитальных вложений;</w:t>
      </w:r>
    </w:p>
    <w:p w:rsidR="007E020B" w:rsidRPr="004073CD" w:rsidRDefault="007E020B" w:rsidP="007E020B">
      <w:pPr>
        <w:pStyle w:val="a8"/>
        <w:jc w:val="both"/>
      </w:pPr>
      <w:r w:rsidRPr="004073CD">
        <w:t>-</w:t>
      </w:r>
      <w:r w:rsidRPr="004073CD">
        <w:tab/>
        <w:t>уточняются при необходимости после заключения соглашений о предоставлении субсидий на осуществление капитальных вложений;</w:t>
      </w:r>
    </w:p>
    <w:p w:rsidR="007E020B" w:rsidRPr="004073CD" w:rsidRDefault="007E020B" w:rsidP="007E020B">
      <w:pPr>
        <w:pStyle w:val="a8"/>
        <w:jc w:val="both"/>
      </w:pPr>
      <w:r w:rsidRPr="004073CD">
        <w:t>2.3.</w:t>
      </w:r>
      <w:r w:rsidRPr="004073CD">
        <w:tab/>
        <w:t>Планы-графики утверждаются в течение 10 рабочих дней:</w:t>
      </w:r>
    </w:p>
    <w:p w:rsidR="007E020B" w:rsidRPr="004073CD" w:rsidRDefault="007E020B" w:rsidP="007E020B">
      <w:pPr>
        <w:pStyle w:val="a8"/>
        <w:jc w:val="both"/>
      </w:pPr>
      <w:r w:rsidRPr="004073CD">
        <w:t>а) муниципальными заказчиками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E020B" w:rsidRPr="004073CD" w:rsidRDefault="007E020B" w:rsidP="007E020B">
      <w:pPr>
        <w:pStyle w:val="a8"/>
        <w:jc w:val="both"/>
      </w:pPr>
      <w:r w:rsidRPr="004073CD">
        <w:t xml:space="preserve">б) </w:t>
      </w:r>
      <w:r w:rsidR="005A0D2F" w:rsidRPr="004073CD">
        <w:t>казенными</w:t>
      </w:r>
      <w:r w:rsidRPr="004073CD">
        <w:t xml:space="preserve"> учреждениями, указанными в подпункте «б» пункта 2.1 раздела 2 настоящего Порядка, - со дня утверждения сметы расходов на соответствующий финансовый год;</w:t>
      </w:r>
    </w:p>
    <w:p w:rsidR="007E020B" w:rsidRPr="004073CD" w:rsidRDefault="007E020B" w:rsidP="007E020B">
      <w:pPr>
        <w:pStyle w:val="a8"/>
        <w:jc w:val="both"/>
      </w:pPr>
      <w:r w:rsidRPr="004073CD">
        <w:t>в) юридическими лицами, указанными в подпункте «в» пункта 2.1 раздела 2 настоящего Порядка, - со дня заключения соглашений о предоставлении субсидий на осу</w:t>
      </w:r>
      <w:r w:rsidR="005A0D2F" w:rsidRPr="004073CD">
        <w:t>ществление капитальных вложений.</w:t>
      </w:r>
    </w:p>
    <w:p w:rsidR="007E020B" w:rsidRPr="004073CD" w:rsidRDefault="007E020B" w:rsidP="007E020B">
      <w:pPr>
        <w:pStyle w:val="a8"/>
        <w:jc w:val="both"/>
      </w:pPr>
    </w:p>
    <w:p w:rsidR="007E020B" w:rsidRPr="004073CD" w:rsidRDefault="007E020B" w:rsidP="007E020B">
      <w:pPr>
        <w:pStyle w:val="a8"/>
        <w:jc w:val="both"/>
        <w:rPr>
          <w:b/>
        </w:rPr>
      </w:pPr>
      <w:r w:rsidRPr="004073CD">
        <w:rPr>
          <w:b/>
        </w:rPr>
        <w:t>3.</w:t>
      </w:r>
      <w:r w:rsidRPr="004073CD">
        <w:rPr>
          <w:b/>
        </w:rPr>
        <w:tab/>
        <w:t>Ведение планов-графиков закупок</w:t>
      </w:r>
    </w:p>
    <w:p w:rsidR="007E020B" w:rsidRPr="004073CD" w:rsidRDefault="007E020B" w:rsidP="007E020B">
      <w:pPr>
        <w:pStyle w:val="a8"/>
        <w:jc w:val="both"/>
      </w:pPr>
      <w:r w:rsidRPr="004073CD">
        <w:t>3.1.</w:t>
      </w:r>
      <w:r w:rsidRPr="004073CD">
        <w:tab/>
        <w:t>Лица, указанные в пункте 2.1 раздела 2 настоящего Порядка, ведут планы-графики закупок в соответствии с положениями Закона о контрактной системе, постановления Правительства Российской Федерации от 05.06.2015 года № 554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о требованиях к форме плана - графика закупок товаров, работ, услуг» и настоящего Порядка.</w:t>
      </w:r>
    </w:p>
    <w:p w:rsidR="007E020B" w:rsidRPr="004073CD" w:rsidRDefault="007E020B" w:rsidP="007E020B">
      <w:pPr>
        <w:pStyle w:val="a8"/>
        <w:jc w:val="both"/>
      </w:pPr>
      <w:r w:rsidRPr="004073CD">
        <w:t>3.2.</w:t>
      </w:r>
      <w:r w:rsidRPr="004073CD">
        <w:tab/>
        <w:t>Основаниями для внесения изменений в утвержденные планы- графики закупок являются:</w:t>
      </w:r>
    </w:p>
    <w:p w:rsidR="007E020B" w:rsidRPr="004073CD" w:rsidRDefault="007E020B" w:rsidP="007E020B">
      <w:pPr>
        <w:pStyle w:val="a8"/>
        <w:jc w:val="both"/>
      </w:pPr>
      <w:r w:rsidRPr="004073CD">
        <w:t>а) изменение объема и (или) стоимости планируемых к приобретению товаров, работ, услуг, выявленных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E020B" w:rsidRPr="004073CD" w:rsidRDefault="007E020B" w:rsidP="007E020B">
      <w:pPr>
        <w:pStyle w:val="a8"/>
        <w:jc w:val="both"/>
      </w:pPr>
      <w:r w:rsidRPr="004073CD"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E020B" w:rsidRPr="004073CD" w:rsidRDefault="007E020B" w:rsidP="007E020B">
      <w:pPr>
        <w:pStyle w:val="a8"/>
        <w:jc w:val="both"/>
      </w:pPr>
      <w:r w:rsidRPr="004073CD">
        <w:t>в) отмена заказчиком закупки, предусмотренной планом-графиком закупок;</w:t>
      </w:r>
    </w:p>
    <w:p w:rsidR="007E020B" w:rsidRPr="004073CD" w:rsidRDefault="007E020B" w:rsidP="007E020B">
      <w:pPr>
        <w:pStyle w:val="a8"/>
        <w:jc w:val="both"/>
      </w:pPr>
      <w:r w:rsidRPr="004073CD"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E020B" w:rsidRPr="004073CD" w:rsidRDefault="007E020B" w:rsidP="007E020B">
      <w:pPr>
        <w:pStyle w:val="a8"/>
        <w:jc w:val="both"/>
      </w:pPr>
      <w:r w:rsidRPr="004073CD">
        <w:t>д) выдана предписания органом,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E020B" w:rsidRPr="004073CD" w:rsidRDefault="007E020B" w:rsidP="007E020B">
      <w:pPr>
        <w:pStyle w:val="a8"/>
        <w:jc w:val="both"/>
      </w:pPr>
      <w:r w:rsidRPr="004073CD">
        <w:t>е) реализация решения, принятого заказчиком по итогам обязательного общественного обсуждения закупки;</w:t>
      </w:r>
    </w:p>
    <w:p w:rsidR="007E020B" w:rsidRPr="004073CD" w:rsidRDefault="007E020B" w:rsidP="007E020B">
      <w:pPr>
        <w:pStyle w:val="a8"/>
        <w:jc w:val="both"/>
      </w:pPr>
      <w:r w:rsidRPr="004073CD">
        <w:t>ж) возникновение обстоятельств, предвидеть которые на дату утверждения плана-графика закупок было невозможно.</w:t>
      </w:r>
    </w:p>
    <w:p w:rsidR="007E020B" w:rsidRPr="004073CD" w:rsidRDefault="007E020B" w:rsidP="007E020B">
      <w:pPr>
        <w:pStyle w:val="a8"/>
        <w:jc w:val="both"/>
      </w:pPr>
      <w:r w:rsidRPr="004073CD">
        <w:t>3.3.</w:t>
      </w:r>
      <w:r w:rsidRPr="004073CD">
        <w:tab/>
        <w:t>Внесение изменений в план-график закупок по каждому объекту закупки осуществляется не позднее чем за 10 дней до дня размещения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3.4 раздела 3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E020B" w:rsidRPr="004073CD" w:rsidRDefault="007E020B" w:rsidP="007E020B">
      <w:pPr>
        <w:pStyle w:val="a8"/>
        <w:jc w:val="both"/>
      </w:pPr>
      <w:r w:rsidRPr="004073CD">
        <w:t>3.4.</w:t>
      </w:r>
      <w:r w:rsidRPr="004073CD">
        <w:tab/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один день до даты заключения контракта.</w:t>
      </w:r>
    </w:p>
    <w:p w:rsidR="00720754" w:rsidRPr="004073CD" w:rsidRDefault="00720754" w:rsidP="00683887">
      <w:pPr>
        <w:jc w:val="right"/>
        <w:rPr>
          <w:sz w:val="28"/>
          <w:szCs w:val="28"/>
        </w:rPr>
      </w:pPr>
    </w:p>
    <w:sectPr w:rsidR="00720754" w:rsidRPr="004073CD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094A"/>
    <w:multiLevelType w:val="multilevel"/>
    <w:tmpl w:val="5782A5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A0A5D"/>
    <w:multiLevelType w:val="multilevel"/>
    <w:tmpl w:val="CB56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31F7457"/>
    <w:multiLevelType w:val="hybridMultilevel"/>
    <w:tmpl w:val="FB5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5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7416D"/>
    <w:rsid w:val="001802A6"/>
    <w:rsid w:val="002C549C"/>
    <w:rsid w:val="002D021F"/>
    <w:rsid w:val="00326D93"/>
    <w:rsid w:val="003353F8"/>
    <w:rsid w:val="0034771F"/>
    <w:rsid w:val="00357D3C"/>
    <w:rsid w:val="00370437"/>
    <w:rsid w:val="003B6F55"/>
    <w:rsid w:val="004012AA"/>
    <w:rsid w:val="004073CD"/>
    <w:rsid w:val="004730BB"/>
    <w:rsid w:val="00496849"/>
    <w:rsid w:val="00497C30"/>
    <w:rsid w:val="00497D8A"/>
    <w:rsid w:val="004A06FC"/>
    <w:rsid w:val="004A6F7C"/>
    <w:rsid w:val="004B56C2"/>
    <w:rsid w:val="004C316F"/>
    <w:rsid w:val="004E47C1"/>
    <w:rsid w:val="004F504A"/>
    <w:rsid w:val="00507CD3"/>
    <w:rsid w:val="005208E9"/>
    <w:rsid w:val="00537912"/>
    <w:rsid w:val="0055104B"/>
    <w:rsid w:val="005A0D2F"/>
    <w:rsid w:val="005C4D41"/>
    <w:rsid w:val="0061013D"/>
    <w:rsid w:val="00683887"/>
    <w:rsid w:val="006936DA"/>
    <w:rsid w:val="007159EC"/>
    <w:rsid w:val="00720754"/>
    <w:rsid w:val="00725692"/>
    <w:rsid w:val="0079166E"/>
    <w:rsid w:val="007B3976"/>
    <w:rsid w:val="007B478A"/>
    <w:rsid w:val="007C00AA"/>
    <w:rsid w:val="007D6A80"/>
    <w:rsid w:val="007E020B"/>
    <w:rsid w:val="008243BD"/>
    <w:rsid w:val="00831C94"/>
    <w:rsid w:val="008670D5"/>
    <w:rsid w:val="00877924"/>
    <w:rsid w:val="008A4A98"/>
    <w:rsid w:val="008C1AC3"/>
    <w:rsid w:val="008D7325"/>
    <w:rsid w:val="008F2C9D"/>
    <w:rsid w:val="00911F15"/>
    <w:rsid w:val="00920CAC"/>
    <w:rsid w:val="00994D6B"/>
    <w:rsid w:val="009C39E0"/>
    <w:rsid w:val="00A05147"/>
    <w:rsid w:val="00A355D6"/>
    <w:rsid w:val="00A928E1"/>
    <w:rsid w:val="00A97F30"/>
    <w:rsid w:val="00B531AC"/>
    <w:rsid w:val="00BF2F02"/>
    <w:rsid w:val="00BF43F7"/>
    <w:rsid w:val="00C07E00"/>
    <w:rsid w:val="00C279B9"/>
    <w:rsid w:val="00C4774B"/>
    <w:rsid w:val="00C53F12"/>
    <w:rsid w:val="00CC51D7"/>
    <w:rsid w:val="00D16F45"/>
    <w:rsid w:val="00D968A3"/>
    <w:rsid w:val="00E01046"/>
    <w:rsid w:val="00E35F32"/>
    <w:rsid w:val="00EC38E3"/>
    <w:rsid w:val="00EE42BE"/>
    <w:rsid w:val="00EF5115"/>
    <w:rsid w:val="00F20B73"/>
    <w:rsid w:val="00F403CD"/>
    <w:rsid w:val="00F54793"/>
    <w:rsid w:val="00F90EC2"/>
    <w:rsid w:val="00FA14D0"/>
    <w:rsid w:val="00FC757D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6F35754E75166E7E8A7B2BE233AC63D0F22AE5B61436B1F9EE2466E3023BDF1D979395F6E417631E9DB37BDA336E396BD67EC631D7ADEN7m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6F35754E75166E7E8A7B2BE233AC63D0E27AD5C6E436B1F9EE2466E3023BDF1D979395F6E437737E9DB37BDA336E396BD67EC631D7ADEN7m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3</cp:revision>
  <cp:lastPrinted>2018-12-06T10:02:00Z</cp:lastPrinted>
  <dcterms:created xsi:type="dcterms:W3CDTF">2018-12-06T09:35:00Z</dcterms:created>
  <dcterms:modified xsi:type="dcterms:W3CDTF">2018-12-06T10:02:00Z</dcterms:modified>
</cp:coreProperties>
</file>