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9500179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583767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2370A">
              <w:rPr>
                <w:rFonts w:ascii="Times New Roman" w:hAnsi="Times New Roman"/>
              </w:rPr>
              <w:t>06.05.2019</w:t>
            </w: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E2370A">
              <w:rPr>
                <w:rFonts w:ascii="Times New Roman" w:hAnsi="Times New Roman"/>
              </w:rPr>
              <w:t>108</w:t>
            </w:r>
            <w:bookmarkStart w:id="0" w:name="_GoBack"/>
            <w:bookmarkEnd w:id="0"/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0306FA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ВОЗОБНОВЛЕНИИ</w:t>
      </w:r>
      <w:r w:rsidR="006A730D">
        <w:rPr>
          <w:rFonts w:ascii="Times New Roman" w:hAnsi="Times New Roman"/>
          <w:b/>
          <w:sz w:val="24"/>
          <w:szCs w:val="24"/>
        </w:rPr>
        <w:t xml:space="preserve">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83767">
        <w:rPr>
          <w:rFonts w:ascii="Times New Roman" w:hAnsi="Times New Roman"/>
          <w:b/>
          <w:sz w:val="24"/>
          <w:szCs w:val="24"/>
        </w:rPr>
        <w:t xml:space="preserve">2017-2018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 xml:space="preserve">ирных домах и жилых домов, утвержденных Постановлением Правительства  Российской Федерации от 06.05.2011 №354, в связи с естественным </w:t>
      </w:r>
      <w:r w:rsidR="000306FA">
        <w:rPr>
          <w:rFonts w:ascii="Times New Roman" w:hAnsi="Times New Roman"/>
          <w:sz w:val="26"/>
          <w:szCs w:val="26"/>
        </w:rPr>
        <w:t>понижением</w:t>
      </w:r>
      <w:r>
        <w:rPr>
          <w:rFonts w:ascii="Times New Roman" w:hAnsi="Times New Roman"/>
          <w:sz w:val="26"/>
          <w:szCs w:val="26"/>
        </w:rPr>
        <w:t xml:space="preserve"> среднесуточной темпе</w:t>
      </w:r>
      <w:r w:rsidR="003C3848">
        <w:rPr>
          <w:rFonts w:ascii="Times New Roman" w:hAnsi="Times New Roman"/>
          <w:sz w:val="26"/>
          <w:szCs w:val="26"/>
        </w:rPr>
        <w:t xml:space="preserve">ратуры наружного воздуха </w:t>
      </w:r>
      <w:r w:rsidR="000306FA">
        <w:rPr>
          <w:rFonts w:ascii="Times New Roman" w:hAnsi="Times New Roman"/>
          <w:sz w:val="26"/>
          <w:szCs w:val="26"/>
        </w:rPr>
        <w:t>ниже</w:t>
      </w:r>
      <w:r w:rsidR="003C3848">
        <w:rPr>
          <w:rFonts w:ascii="Times New Roman" w:hAnsi="Times New Roman"/>
          <w:sz w:val="26"/>
          <w:szCs w:val="26"/>
        </w:rPr>
        <w:t xml:space="preserve"> +8</w:t>
      </w:r>
      <w:r w:rsidR="00673D62">
        <w:rPr>
          <w:rFonts w:ascii="Times New Roman" w:hAnsi="Times New Roman"/>
          <w:sz w:val="26"/>
          <w:szCs w:val="26"/>
        </w:rPr>
        <w:t>°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6A730D" w:rsidRPr="006A730D" w:rsidRDefault="000306FA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«06» мая 2019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</w:t>
      </w:r>
      <w:r>
        <w:rPr>
          <w:rFonts w:ascii="Times New Roman" w:eastAsiaTheme="minorHAnsi" w:hAnsi="Times New Roman"/>
          <w:sz w:val="26"/>
          <w:szCs w:val="26"/>
        </w:rPr>
        <w:t>возобновления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отопительного сезона 2017-2018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                                     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</w:p>
    <w:p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lastRenderedPageBreak/>
        <w:drawing>
          <wp:inline distT="0" distB="0" distL="0" distR="0" wp14:anchorId="75165795" wp14:editId="738C0576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5D" w:rsidRDefault="00195E5D" w:rsidP="00902437">
      <w:pPr>
        <w:spacing w:after="0" w:line="240" w:lineRule="auto"/>
      </w:pPr>
      <w:r>
        <w:separator/>
      </w:r>
    </w:p>
  </w:endnote>
  <w:endnote w:type="continuationSeparator" w:id="0">
    <w:p w:rsidR="00195E5D" w:rsidRDefault="00195E5D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5D" w:rsidRDefault="00195E5D" w:rsidP="00902437">
      <w:pPr>
        <w:spacing w:after="0" w:line="240" w:lineRule="auto"/>
      </w:pPr>
      <w:r>
        <w:separator/>
      </w:r>
    </w:p>
  </w:footnote>
  <w:footnote w:type="continuationSeparator" w:id="0">
    <w:p w:rsidR="00195E5D" w:rsidRDefault="00195E5D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306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95E5D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25BD0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370A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9956-4AA6-4CEC-83C3-1F92EB1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2019-05-06T06:57:00Z</cp:lastPrinted>
  <dcterms:created xsi:type="dcterms:W3CDTF">2019-05-16T05:23:00Z</dcterms:created>
  <dcterms:modified xsi:type="dcterms:W3CDTF">2019-05-16T05:23:00Z</dcterms:modified>
</cp:coreProperties>
</file>