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68007561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2"/>
        <w:gridCol w:w="1348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0C7DAC" w:rsidP="00496849">
            <w:pPr>
              <w:ind w:right="283"/>
            </w:pPr>
            <w:r>
              <w:t>08.09.2017г.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7C24F0" w:rsidP="000C7DAC">
            <w:pPr>
              <w:ind w:right="283"/>
            </w:pPr>
            <w:r>
              <w:t>№</w:t>
            </w:r>
            <w:r w:rsidR="000C7DAC">
              <w:t>135</w:t>
            </w:r>
          </w:p>
        </w:tc>
      </w:tr>
    </w:tbl>
    <w:p w:rsidR="00FA14D0" w:rsidRDefault="00FA14D0" w:rsidP="002D021F">
      <w:pPr>
        <w:spacing w:line="360" w:lineRule="auto"/>
        <w:ind w:right="-24"/>
        <w:jc w:val="center"/>
        <w:rPr>
          <w:b/>
        </w:rPr>
      </w:pPr>
    </w:p>
    <w:p w:rsidR="002D021F" w:rsidRPr="00527CA2" w:rsidRDefault="00071B21" w:rsidP="00071B21">
      <w:pPr>
        <w:pStyle w:val="ConsPlusTitle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071B21">
        <w:rPr>
          <w:rFonts w:ascii="Times New Roman" w:hAnsi="Times New Roman" w:cs="Times New Roman"/>
          <w:smallCaps/>
          <w:sz w:val="22"/>
          <w:szCs w:val="22"/>
        </w:rPr>
        <w:t>Об утверждении системы мониторинга</w:t>
      </w:r>
      <w:r>
        <w:rPr>
          <w:rFonts w:ascii="Times New Roman" w:hAnsi="Times New Roman" w:cs="Times New Roman"/>
          <w:smallCaps/>
          <w:sz w:val="22"/>
          <w:szCs w:val="22"/>
        </w:rPr>
        <w:br/>
      </w:r>
      <w:r w:rsidRPr="00071B21">
        <w:rPr>
          <w:rFonts w:ascii="Times New Roman" w:hAnsi="Times New Roman" w:cs="Times New Roman"/>
          <w:smallCaps/>
          <w:sz w:val="22"/>
          <w:szCs w:val="22"/>
        </w:rPr>
        <w:t xml:space="preserve">состояния систем теплоснабжения на территории </w:t>
      </w:r>
      <w:r>
        <w:rPr>
          <w:rFonts w:ascii="Times New Roman" w:hAnsi="Times New Roman" w:cs="Times New Roman"/>
          <w:smallCaps/>
          <w:sz w:val="22"/>
          <w:szCs w:val="22"/>
        </w:rPr>
        <w:br/>
      </w:r>
      <w:r w:rsidRPr="00071B21">
        <w:rPr>
          <w:rFonts w:ascii="Times New Roman" w:hAnsi="Times New Roman" w:cs="Times New Roman"/>
          <w:smallCaps/>
          <w:sz w:val="22"/>
          <w:szCs w:val="22"/>
        </w:rPr>
        <w:t>ЗАТО Солнечный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Тверской области</w:t>
      </w:r>
    </w:p>
    <w:p w:rsidR="002D021F" w:rsidRDefault="002D021F" w:rsidP="002D02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1B21" w:rsidRPr="00B722D0" w:rsidRDefault="00071B21" w:rsidP="00D8494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722D0">
        <w:rPr>
          <w:rFonts w:ascii="Times New Roman" w:hAnsi="Times New Roman" w:cs="Times New Roman"/>
          <w:sz w:val="26"/>
          <w:szCs w:val="26"/>
        </w:rPr>
        <w:t>В соответствии со статьей 6 Федерального закона от 27 июля 2010 года № 190-ФЗ «О теплоснабжении» и приказа Министерства энергетики Российской Федерации от 12 марта 2013 года №103 «Об утверждении правил оценки готовности к отопительному периоду» в целях обеспечения надежного теплоснабжения потребителей на территории ЗАТО Солнечный, Администрация ЗАТО Солнечный</w:t>
      </w:r>
    </w:p>
    <w:p w:rsidR="002D021F" w:rsidRPr="00B722D0" w:rsidRDefault="002D021F" w:rsidP="00D8494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722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21F" w:rsidRPr="00B722D0" w:rsidRDefault="002D021F" w:rsidP="002D0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22D0">
        <w:rPr>
          <w:rFonts w:ascii="Times New Roman" w:hAnsi="Times New Roman" w:cs="Times New Roman"/>
          <w:sz w:val="26"/>
          <w:szCs w:val="26"/>
        </w:rPr>
        <w:t>ПОСТАНОВЛЯ</w:t>
      </w:r>
      <w:r w:rsidR="00071B21" w:rsidRPr="00B722D0">
        <w:rPr>
          <w:rFonts w:ascii="Times New Roman" w:hAnsi="Times New Roman" w:cs="Times New Roman"/>
          <w:sz w:val="26"/>
          <w:szCs w:val="26"/>
        </w:rPr>
        <w:t>ЕТ</w:t>
      </w:r>
      <w:r w:rsidRPr="00B722D0">
        <w:rPr>
          <w:rFonts w:ascii="Times New Roman" w:hAnsi="Times New Roman" w:cs="Times New Roman"/>
          <w:sz w:val="26"/>
          <w:szCs w:val="26"/>
        </w:rPr>
        <w:t>:</w:t>
      </w:r>
    </w:p>
    <w:p w:rsidR="002D021F" w:rsidRPr="00B722D0" w:rsidRDefault="002D021F" w:rsidP="009024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68C7" w:rsidRDefault="00071B21" w:rsidP="00071B21">
      <w:pPr>
        <w:pStyle w:val="ConsPlusTitle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22D0">
        <w:rPr>
          <w:rFonts w:ascii="Times New Roman" w:hAnsi="Times New Roman" w:cs="Times New Roman"/>
          <w:b w:val="0"/>
          <w:sz w:val="26"/>
          <w:szCs w:val="26"/>
        </w:rPr>
        <w:t xml:space="preserve">Утвердить систему мониторинга состояния систем теплоснабжения на территории ЗАТО Солнечный </w:t>
      </w:r>
      <w:r w:rsidR="00B722D0">
        <w:rPr>
          <w:rFonts w:ascii="Times New Roman" w:hAnsi="Times New Roman" w:cs="Times New Roman"/>
          <w:b w:val="0"/>
          <w:sz w:val="26"/>
          <w:szCs w:val="26"/>
        </w:rPr>
        <w:t xml:space="preserve">Тверской области </w:t>
      </w:r>
      <w:r w:rsidRPr="00B722D0">
        <w:rPr>
          <w:rFonts w:ascii="Times New Roman" w:hAnsi="Times New Roman" w:cs="Times New Roman"/>
          <w:b w:val="0"/>
          <w:sz w:val="26"/>
          <w:szCs w:val="26"/>
        </w:rPr>
        <w:t>(Приложение 1).</w:t>
      </w:r>
    </w:p>
    <w:p w:rsidR="00B722D0" w:rsidRPr="00B722D0" w:rsidRDefault="00B722D0" w:rsidP="00B722D0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22D0" w:rsidRDefault="00B722D0" w:rsidP="00B722D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22D0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B722D0" w:rsidRDefault="00B722D0" w:rsidP="00B722D0">
      <w:pPr>
        <w:pStyle w:val="a4"/>
        <w:rPr>
          <w:bCs/>
          <w:sz w:val="26"/>
          <w:szCs w:val="26"/>
        </w:rPr>
      </w:pPr>
    </w:p>
    <w:p w:rsidR="002D021F" w:rsidRPr="00B722D0" w:rsidRDefault="002D021F" w:rsidP="00527CA2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22D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D021F" w:rsidRPr="00B722D0" w:rsidRDefault="002D021F" w:rsidP="002D021F">
      <w:pPr>
        <w:rPr>
          <w:sz w:val="26"/>
          <w:szCs w:val="26"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  <w:sz w:val="26"/>
          <w:szCs w:val="26"/>
        </w:rPr>
      </w:pPr>
    </w:p>
    <w:p w:rsidR="00B722D0" w:rsidRDefault="00B722D0" w:rsidP="00A355D6">
      <w:pPr>
        <w:spacing w:line="360" w:lineRule="auto"/>
        <w:ind w:right="-24"/>
        <w:jc w:val="both"/>
        <w:rPr>
          <w:b/>
          <w:sz w:val="26"/>
          <w:szCs w:val="26"/>
        </w:rPr>
      </w:pPr>
    </w:p>
    <w:p w:rsidR="00B722D0" w:rsidRPr="00B722D0" w:rsidRDefault="00B722D0" w:rsidP="00A355D6">
      <w:pPr>
        <w:spacing w:line="360" w:lineRule="auto"/>
        <w:ind w:right="-24"/>
        <w:jc w:val="both"/>
        <w:rPr>
          <w:b/>
          <w:sz w:val="26"/>
          <w:szCs w:val="26"/>
        </w:rPr>
      </w:pPr>
    </w:p>
    <w:p w:rsidR="007159EC" w:rsidRDefault="00A355D6" w:rsidP="00E12755">
      <w:pPr>
        <w:tabs>
          <w:tab w:val="left" w:pos="709"/>
        </w:tabs>
        <w:spacing w:line="360" w:lineRule="auto"/>
        <w:ind w:right="-24"/>
        <w:jc w:val="both"/>
        <w:rPr>
          <w:b/>
          <w:sz w:val="26"/>
          <w:szCs w:val="26"/>
        </w:rPr>
      </w:pPr>
      <w:r w:rsidRPr="00B722D0">
        <w:rPr>
          <w:b/>
          <w:sz w:val="26"/>
          <w:szCs w:val="26"/>
        </w:rPr>
        <w:t>Глава администраци</w:t>
      </w:r>
      <w:r w:rsidR="00496849" w:rsidRPr="00B722D0">
        <w:rPr>
          <w:b/>
          <w:sz w:val="26"/>
          <w:szCs w:val="26"/>
        </w:rPr>
        <w:t xml:space="preserve">и ЗАТО Солнечный </w:t>
      </w:r>
      <w:r w:rsidR="00496849" w:rsidRPr="00B722D0">
        <w:rPr>
          <w:b/>
          <w:sz w:val="26"/>
          <w:szCs w:val="26"/>
        </w:rPr>
        <w:tab/>
      </w:r>
      <w:r w:rsidR="00496849" w:rsidRPr="00B722D0">
        <w:rPr>
          <w:b/>
          <w:sz w:val="26"/>
          <w:szCs w:val="26"/>
        </w:rPr>
        <w:tab/>
      </w:r>
      <w:r w:rsidR="00496849" w:rsidRPr="00B722D0">
        <w:rPr>
          <w:b/>
          <w:sz w:val="26"/>
          <w:szCs w:val="26"/>
        </w:rPr>
        <w:tab/>
      </w:r>
      <w:r w:rsidR="00527CA2" w:rsidRPr="00B722D0">
        <w:rPr>
          <w:b/>
          <w:sz w:val="26"/>
          <w:szCs w:val="26"/>
        </w:rPr>
        <w:tab/>
      </w:r>
      <w:r w:rsidR="00C960A7" w:rsidRPr="00B722D0">
        <w:rPr>
          <w:b/>
          <w:sz w:val="26"/>
          <w:szCs w:val="26"/>
        </w:rPr>
        <w:t>В.А. Петров</w:t>
      </w:r>
    </w:p>
    <w:p w:rsidR="00B722D0" w:rsidRDefault="00B722D0" w:rsidP="00E12755">
      <w:pPr>
        <w:tabs>
          <w:tab w:val="left" w:pos="709"/>
        </w:tabs>
        <w:spacing w:line="360" w:lineRule="auto"/>
        <w:ind w:right="-24"/>
        <w:jc w:val="both"/>
        <w:rPr>
          <w:b/>
          <w:sz w:val="26"/>
          <w:szCs w:val="26"/>
        </w:rPr>
      </w:pPr>
    </w:p>
    <w:p w:rsidR="00B722D0" w:rsidRDefault="00B722D0" w:rsidP="00E12755">
      <w:pPr>
        <w:tabs>
          <w:tab w:val="left" w:pos="709"/>
        </w:tabs>
        <w:spacing w:line="360" w:lineRule="auto"/>
        <w:ind w:right="-24"/>
        <w:jc w:val="both"/>
        <w:rPr>
          <w:b/>
          <w:sz w:val="26"/>
          <w:szCs w:val="26"/>
        </w:rPr>
      </w:pPr>
    </w:p>
    <w:p w:rsidR="00B722D0" w:rsidRDefault="00B722D0" w:rsidP="00E12755">
      <w:pPr>
        <w:tabs>
          <w:tab w:val="left" w:pos="709"/>
        </w:tabs>
        <w:spacing w:line="360" w:lineRule="auto"/>
        <w:ind w:right="-24"/>
        <w:jc w:val="both"/>
        <w:rPr>
          <w:b/>
          <w:sz w:val="26"/>
          <w:szCs w:val="26"/>
        </w:rPr>
      </w:pPr>
    </w:p>
    <w:p w:rsidR="00B722D0" w:rsidRDefault="00B722D0" w:rsidP="00E12755">
      <w:pPr>
        <w:tabs>
          <w:tab w:val="left" w:pos="709"/>
        </w:tabs>
        <w:spacing w:line="360" w:lineRule="auto"/>
        <w:ind w:right="-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722D0" w:rsidRPr="00B722D0" w:rsidRDefault="00B722D0" w:rsidP="00B722D0">
      <w:pPr>
        <w:widowControl w:val="0"/>
        <w:spacing w:after="577" w:line="293" w:lineRule="exact"/>
        <w:ind w:left="5245"/>
        <w:rPr>
          <w:color w:val="000000"/>
          <w:sz w:val="22"/>
          <w:szCs w:val="22"/>
          <w:lang w:bidi="ru-RU"/>
        </w:rPr>
      </w:pPr>
      <w:r w:rsidRPr="00B722D0">
        <w:rPr>
          <w:color w:val="000000"/>
          <w:sz w:val="22"/>
          <w:szCs w:val="22"/>
          <w:lang w:bidi="ru-RU"/>
        </w:rPr>
        <w:lastRenderedPageBreak/>
        <w:t>Приложение 1</w:t>
      </w:r>
      <w:r w:rsidRPr="00B722D0">
        <w:rPr>
          <w:color w:val="000000"/>
          <w:sz w:val="22"/>
          <w:szCs w:val="22"/>
          <w:lang w:bidi="ru-RU"/>
        </w:rPr>
        <w:br/>
        <w:t>к постановлению администрации ЗАТО Солнечный</w:t>
      </w:r>
      <w:r>
        <w:rPr>
          <w:color w:val="000000"/>
          <w:sz w:val="22"/>
          <w:szCs w:val="22"/>
          <w:lang w:bidi="ru-RU"/>
        </w:rPr>
        <w:t xml:space="preserve"> </w:t>
      </w:r>
      <w:r w:rsidRPr="00B722D0">
        <w:rPr>
          <w:color w:val="000000"/>
          <w:sz w:val="22"/>
          <w:szCs w:val="22"/>
          <w:lang w:bidi="ru-RU"/>
        </w:rPr>
        <w:t>№</w:t>
      </w:r>
      <w:r w:rsidR="000C7DAC">
        <w:rPr>
          <w:color w:val="000000"/>
          <w:sz w:val="22"/>
          <w:szCs w:val="22"/>
          <w:lang w:bidi="ru-RU"/>
        </w:rPr>
        <w:t>135</w:t>
      </w:r>
      <w:r w:rsidRPr="00B722D0">
        <w:rPr>
          <w:color w:val="000000"/>
          <w:sz w:val="22"/>
          <w:szCs w:val="22"/>
          <w:lang w:bidi="ru-RU"/>
        </w:rPr>
        <w:t xml:space="preserve"> от </w:t>
      </w:r>
      <w:r w:rsidR="000C7DAC">
        <w:rPr>
          <w:color w:val="000000"/>
          <w:sz w:val="22"/>
          <w:szCs w:val="22"/>
          <w:lang w:bidi="ru-RU"/>
        </w:rPr>
        <w:t>08.09.2017</w:t>
      </w:r>
      <w:r w:rsidRPr="00B722D0">
        <w:rPr>
          <w:color w:val="000000"/>
          <w:sz w:val="22"/>
          <w:szCs w:val="22"/>
          <w:lang w:bidi="ru-RU"/>
        </w:rPr>
        <w:t xml:space="preserve">г. </w:t>
      </w:r>
    </w:p>
    <w:p w:rsidR="00B722D0" w:rsidRPr="00B722D0" w:rsidRDefault="00B722D0" w:rsidP="00B722D0">
      <w:pPr>
        <w:ind w:firstLine="708"/>
        <w:jc w:val="center"/>
        <w:rPr>
          <w:b/>
          <w:sz w:val="26"/>
          <w:szCs w:val="26"/>
        </w:rPr>
      </w:pPr>
      <w:r w:rsidRPr="00B722D0">
        <w:rPr>
          <w:b/>
          <w:sz w:val="26"/>
          <w:szCs w:val="26"/>
        </w:rPr>
        <w:t>Система</w:t>
      </w:r>
    </w:p>
    <w:p w:rsidR="00B722D0" w:rsidRPr="00B722D0" w:rsidRDefault="00B722D0" w:rsidP="00B722D0">
      <w:pPr>
        <w:ind w:firstLine="708"/>
        <w:jc w:val="center"/>
        <w:rPr>
          <w:b/>
          <w:color w:val="000000"/>
          <w:sz w:val="26"/>
          <w:szCs w:val="26"/>
        </w:rPr>
      </w:pPr>
      <w:r w:rsidRPr="00B722D0">
        <w:rPr>
          <w:b/>
          <w:sz w:val="26"/>
          <w:szCs w:val="26"/>
        </w:rPr>
        <w:t xml:space="preserve">мониторинга состояния систем теплоснабжения на территории </w:t>
      </w:r>
      <w:r>
        <w:rPr>
          <w:b/>
          <w:sz w:val="26"/>
          <w:szCs w:val="26"/>
        </w:rPr>
        <w:br/>
        <w:t>ЗАТО Солнечный Тверской области</w:t>
      </w:r>
    </w:p>
    <w:p w:rsidR="00B722D0" w:rsidRPr="00B722D0" w:rsidRDefault="00B722D0" w:rsidP="00B722D0">
      <w:pPr>
        <w:suppressAutoHyphens/>
        <w:spacing w:line="288" w:lineRule="atLeast"/>
        <w:ind w:left="710"/>
        <w:jc w:val="both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</w:p>
    <w:p w:rsidR="00B722D0" w:rsidRPr="00B722D0" w:rsidRDefault="00B722D0" w:rsidP="00B722D0">
      <w:pPr>
        <w:suppressAutoHyphens/>
        <w:spacing w:line="288" w:lineRule="atLeast"/>
        <w:ind w:left="710"/>
        <w:jc w:val="center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  <w:r w:rsidRPr="00B722D0"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>1. Общие положения</w:t>
      </w:r>
    </w:p>
    <w:p w:rsidR="00B722D0" w:rsidRPr="00B722D0" w:rsidRDefault="00B722D0" w:rsidP="00B722D0">
      <w:pPr>
        <w:suppressAutoHyphens/>
        <w:spacing w:line="288" w:lineRule="atLeast"/>
        <w:ind w:left="710"/>
        <w:jc w:val="center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1.1. Мониторинг состояния системы теплоснабжения </w:t>
      </w:r>
      <w:r>
        <w:rPr>
          <w:color w:val="000000"/>
          <w:sz w:val="26"/>
          <w:szCs w:val="26"/>
        </w:rPr>
        <w:t>ЗАТО Солнечный</w:t>
      </w:r>
      <w:r w:rsidRPr="00B722D0">
        <w:rPr>
          <w:color w:val="000000"/>
          <w:sz w:val="26"/>
          <w:szCs w:val="26"/>
        </w:rPr>
        <w:t xml:space="preserve"> (далее – мониторинг) осуществляется в соответствии с Федеральным законом </w:t>
      </w:r>
      <w:r w:rsidRPr="00B722D0">
        <w:rPr>
          <w:sz w:val="26"/>
          <w:szCs w:val="26"/>
        </w:rPr>
        <w:t xml:space="preserve">от 27 июля 2010 г. № 190-ФЗ </w:t>
      </w:r>
      <w:r w:rsidRPr="00B722D0">
        <w:rPr>
          <w:color w:val="000000"/>
          <w:sz w:val="26"/>
          <w:szCs w:val="26"/>
        </w:rPr>
        <w:t>«О теплоснабжении», Правилами организации теплоснабжения в Российской Федерации, утвержденными постановлением Правительства РФ от 08.08.2012 № 808.</w:t>
      </w:r>
    </w:p>
    <w:p w:rsidR="00B722D0" w:rsidRPr="00B722D0" w:rsidRDefault="00B722D0" w:rsidP="00B722D0">
      <w:pPr>
        <w:suppressAutoHyphens/>
        <w:ind w:firstLine="426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722D0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Система мониторинга состояния системы теплоснабжения – это комплексная система наблюдений, оценки и прогноза состояния тепловых сетей, источников тепла и потребителей тепла. 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Мониторинг – процесс, обеспечивающий постоянное оперативное получение достоверной информации о функционировании объектов теплоснабжения.</w:t>
      </w:r>
    </w:p>
    <w:p w:rsidR="00B722D0" w:rsidRPr="00B722D0" w:rsidRDefault="00B722D0" w:rsidP="00B722D0">
      <w:pPr>
        <w:suppressAutoHyphens/>
        <w:ind w:firstLine="426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722D0">
        <w:rPr>
          <w:rFonts w:eastAsia="Lucida Sans Unicode"/>
          <w:color w:val="000000"/>
          <w:kern w:val="2"/>
          <w:sz w:val="26"/>
          <w:szCs w:val="26"/>
          <w:lang w:eastAsia="ar-SA"/>
        </w:rPr>
        <w:t>Система мониторинга включает в себя:</w:t>
      </w:r>
    </w:p>
    <w:p w:rsidR="00B722D0" w:rsidRPr="00B722D0" w:rsidRDefault="00B722D0" w:rsidP="00B722D0">
      <w:pPr>
        <w:suppressAutoHyphens/>
        <w:ind w:firstLine="426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722D0">
        <w:rPr>
          <w:rFonts w:eastAsia="Lucida Sans Unicode"/>
          <w:color w:val="000000"/>
          <w:kern w:val="2"/>
          <w:sz w:val="26"/>
          <w:szCs w:val="26"/>
          <w:lang w:eastAsia="ar-SA"/>
        </w:rPr>
        <w:t>- Систему сбора данных.</w:t>
      </w:r>
    </w:p>
    <w:p w:rsidR="00B722D0" w:rsidRPr="00B722D0" w:rsidRDefault="00B722D0" w:rsidP="00B722D0">
      <w:pPr>
        <w:suppressAutoHyphens/>
        <w:ind w:firstLine="426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722D0">
        <w:rPr>
          <w:rFonts w:eastAsia="Lucida Sans Unicode"/>
          <w:color w:val="000000"/>
          <w:kern w:val="2"/>
          <w:sz w:val="26"/>
          <w:szCs w:val="26"/>
          <w:lang w:eastAsia="ar-SA"/>
        </w:rPr>
        <w:t>- Систему хранения, обработки и предоставление данных.</w:t>
      </w:r>
    </w:p>
    <w:p w:rsidR="00B722D0" w:rsidRPr="00B722D0" w:rsidRDefault="00B722D0" w:rsidP="00B722D0">
      <w:pPr>
        <w:suppressAutoHyphens/>
        <w:ind w:firstLine="426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722D0">
        <w:rPr>
          <w:rFonts w:eastAsia="Lucida Sans Unicode"/>
          <w:color w:val="000000"/>
          <w:kern w:val="2"/>
          <w:sz w:val="26"/>
          <w:szCs w:val="26"/>
          <w:lang w:eastAsia="ar-SA"/>
        </w:rPr>
        <w:t>- Систему анализа и выдачи информации для принятия решения.</w:t>
      </w:r>
    </w:p>
    <w:p w:rsidR="00B722D0" w:rsidRPr="00B722D0" w:rsidRDefault="00B722D0" w:rsidP="00B722D0">
      <w:pPr>
        <w:suppressAutoHyphens/>
        <w:ind w:firstLine="426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722D0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1.2. Мониторинг осуществляется в целях анализа и оценки выполнения плановых мероприятий, и представляет собой механизм координации действий органов местного самоуправления </w:t>
      </w:r>
      <w:r w:rsidR="00DF7D6F" w:rsidRPr="00DF7D6F">
        <w:rPr>
          <w:rFonts w:eastAsia="Lucida Sans Unicode"/>
          <w:color w:val="000000"/>
          <w:kern w:val="2"/>
          <w:sz w:val="26"/>
          <w:szCs w:val="26"/>
          <w:lang w:eastAsia="ar-SA"/>
        </w:rPr>
        <w:t>ЗАТО Солнечный</w:t>
      </w:r>
      <w:r w:rsidRPr="00DF7D6F">
        <w:rPr>
          <w:rFonts w:eastAsia="Lucida Sans Unicode"/>
          <w:color w:val="000000"/>
          <w:kern w:val="2"/>
          <w:sz w:val="26"/>
          <w:szCs w:val="26"/>
          <w:lang w:eastAsia="ar-SA"/>
        </w:rPr>
        <w:t>,</w:t>
      </w:r>
      <w:r w:rsidRPr="00B722D0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теплоснабжающих и теплосетевых организаций.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1.3. Целями создания мониторинга являются повышение надежности и безопасности систем теплоснабжения, совершенствование, развитие систем теплоснабжения, обеспечение их соответствия изменившимся условиям внешней среды.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1.4. Функционирование системы мониторинга осуществляется на муниципальном и объектном уровнях.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ЗАТО Солнечный.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На объектном уровне организационно-методическое руководство и координацию деятельности системы мониторинга осуществляет теплоснабжающая организация.</w:t>
      </w:r>
    </w:p>
    <w:p w:rsidR="00B722D0" w:rsidRPr="00B722D0" w:rsidRDefault="00B722D0" w:rsidP="00B722D0">
      <w:pPr>
        <w:ind w:firstLine="426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1.5. Основными задачами проведения мониторинга являются: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соответствия запланированных мероприятий фактически осуществленным (оценка хода реализации);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соответствия фактических результатов, ее целям (анализ результативности);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соотношения затрат, направленных на реализацию с полученным эффектом (анализ эффективности);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влияния изменений внешних условий;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причин успехов и неудач выполнения;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lastRenderedPageBreak/>
        <w:t>– анализ эффективности организации выполнения;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корректировка с учетом происходящих изменений, в том числе уточнение целей и задач.</w:t>
      </w:r>
    </w:p>
    <w:p w:rsidR="00B722D0" w:rsidRPr="00B722D0" w:rsidRDefault="00B722D0" w:rsidP="00B722D0">
      <w:pPr>
        <w:ind w:firstLine="426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1.6. Основными этапами проведения мониторинга являются: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определение целей и задач проведения мониторинга состояния систем теплоснабжения;</w:t>
      </w:r>
    </w:p>
    <w:p w:rsidR="00B722D0" w:rsidRPr="00B722D0" w:rsidRDefault="00B722D0" w:rsidP="00B722D0">
      <w:pPr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формирование системы индикаторов, отражающих реализацию целей, развития систем теплоснабжения;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полученной информации.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1.7. Основными индикаторами, применяемыми для мониторинга развития систем теплоснабжения являются: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объем выработки тепловой энергии;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уровень загрузки мощностей теплоисточников;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уровень соответствия тепловых мощностей потребностям потребителей тепловой энергии;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удельный расход тепловой энергии на отопление 1 кв. метра за рассматриваемый период;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удельные нормы расхода топлива на выработку тепловой энергии;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удельные расход ресурсов на производство тепловой энергии;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удельный расход ресурсов на транспортировку тепловой энергии;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аварийность систем теплоснабжения (единиц на километр протяженности сетей);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уровень платежей потребителей;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уровень рентабельности.</w:t>
      </w:r>
    </w:p>
    <w:p w:rsidR="00B722D0" w:rsidRPr="00B722D0" w:rsidRDefault="00B722D0" w:rsidP="00B722D0">
      <w:pPr>
        <w:spacing w:line="288" w:lineRule="atLeast"/>
        <w:ind w:firstLine="426"/>
        <w:rPr>
          <w:sz w:val="26"/>
          <w:szCs w:val="26"/>
        </w:rPr>
      </w:pPr>
    </w:p>
    <w:p w:rsidR="00B722D0" w:rsidRPr="00B722D0" w:rsidRDefault="00B722D0" w:rsidP="00B722D0">
      <w:pPr>
        <w:suppressAutoHyphens/>
        <w:spacing w:line="288" w:lineRule="atLeast"/>
        <w:ind w:left="993"/>
        <w:jc w:val="center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  <w:r w:rsidRPr="00B722D0"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>2. Принципы проведения мониторинга состояния систем теплоснабжения</w:t>
      </w:r>
    </w:p>
    <w:p w:rsidR="00B722D0" w:rsidRPr="00B722D0" w:rsidRDefault="00B722D0" w:rsidP="00B722D0">
      <w:pPr>
        <w:suppressAutoHyphens/>
        <w:spacing w:line="288" w:lineRule="atLeast"/>
        <w:ind w:left="1428"/>
        <w:jc w:val="both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2.1. Мониторинг состояния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2.2. Проведение мониторинга и оценки развития систем теплоснабжения базируется на следующих принципах: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определенность – четкое определение показателей, последовательность измерений показателей от одного отчетного периода к другому;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регулярность – проведение мониторинга достаточно часто и через равные промежутки времени;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достоверность – использование точной и достоверной информации, формализация методов сбора информации.</w:t>
      </w:r>
    </w:p>
    <w:p w:rsidR="00B722D0" w:rsidRPr="00B722D0" w:rsidRDefault="00B722D0" w:rsidP="00B722D0">
      <w:pPr>
        <w:spacing w:line="288" w:lineRule="atLeast"/>
        <w:ind w:firstLine="426"/>
        <w:rPr>
          <w:sz w:val="26"/>
          <w:szCs w:val="26"/>
        </w:rPr>
      </w:pPr>
    </w:p>
    <w:p w:rsidR="00B722D0" w:rsidRPr="00B722D0" w:rsidRDefault="00B722D0" w:rsidP="00B722D0">
      <w:pPr>
        <w:suppressAutoHyphens/>
        <w:spacing w:line="288" w:lineRule="atLeast"/>
        <w:ind w:left="993"/>
        <w:jc w:val="center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  <w:r w:rsidRPr="00B722D0"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>3.Сбор и систематизация информации</w:t>
      </w:r>
    </w:p>
    <w:p w:rsidR="00B722D0" w:rsidRPr="00B722D0" w:rsidRDefault="00B722D0" w:rsidP="00B722D0">
      <w:pPr>
        <w:suppressAutoHyphens/>
        <w:spacing w:line="288" w:lineRule="atLeast"/>
        <w:ind w:left="1326"/>
        <w:jc w:val="both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3.1. Система сбора данных мониторинга объединяет в себе все существующие методы наблюдения за тепловыми сетями на территории ЗАТО Солнечный. 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3.2. На объектном уровне собирается следующая информация: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lastRenderedPageBreak/>
        <w:t xml:space="preserve">     3.2.1. Паспортная база данных технологического оборудования и тепловых сетей.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3.2.2. Расположение смежных коммуникаций в 5-ти метровой зоне прокладки теплосети.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3.2.3. Исполнительная документация в электронном виде.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3.2.4. Данные о грунтах в зоне прокладки теплосети (грунтовые воды,         суффозионные грунты).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3.2.5. Данные о проведенных ремонтных работах на объектах теплоснабжения.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3.2.6. Данные о техническом перевооружении объектов теплоснабжения.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3.2.7.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3.3. На муниципальном уровне собирается следующая информация: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3.3.1. Данные о проведенных ремонтных работах на объектах теплоснабжения.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3.3.2. Данные о техническом перевооружении объектов теплоснабжения.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3.3.3.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3.4. Теплоснабжающая организация ежемесячно до 5 числа, месяца, следующего за отчетным, предоставляет в администрацию </w:t>
      </w:r>
      <w:r w:rsidR="00DF7D6F" w:rsidRPr="00DF7D6F">
        <w:rPr>
          <w:color w:val="000000"/>
          <w:sz w:val="26"/>
          <w:szCs w:val="26"/>
        </w:rPr>
        <w:t>ЗАТО Солнечный</w:t>
      </w:r>
      <w:r w:rsidRPr="00DF7D6F">
        <w:rPr>
          <w:color w:val="000000"/>
          <w:sz w:val="26"/>
          <w:szCs w:val="26"/>
        </w:rPr>
        <w:t xml:space="preserve"> </w:t>
      </w:r>
      <w:r w:rsidRPr="00B722D0">
        <w:rPr>
          <w:color w:val="000000"/>
          <w:sz w:val="26"/>
          <w:szCs w:val="26"/>
        </w:rPr>
        <w:t>информацию в соответствии с пунктами 3.2.5; 3.2.6 и 3.2.7 настоящего мониторинга.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3.5. Материалы мониторинга хранятся в администрации </w:t>
      </w:r>
      <w:r w:rsidR="00DF7D6F" w:rsidRPr="00DF7D6F">
        <w:rPr>
          <w:color w:val="000000"/>
          <w:sz w:val="26"/>
          <w:szCs w:val="26"/>
        </w:rPr>
        <w:t>ЗАТО Солнечный</w:t>
      </w:r>
      <w:r w:rsidRPr="00DF7D6F">
        <w:rPr>
          <w:color w:val="000000"/>
          <w:sz w:val="26"/>
          <w:szCs w:val="26"/>
        </w:rPr>
        <w:t>,</w:t>
      </w:r>
      <w:r w:rsidRPr="00B722D0">
        <w:rPr>
          <w:color w:val="000000"/>
          <w:sz w:val="26"/>
          <w:szCs w:val="26"/>
        </w:rPr>
        <w:t xml:space="preserve"> а также в теплоснабжающей организации не менее 5 лет.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</w:p>
    <w:p w:rsidR="00B722D0" w:rsidRPr="00B722D0" w:rsidRDefault="00B722D0" w:rsidP="00B722D0">
      <w:pPr>
        <w:spacing w:line="288" w:lineRule="atLeast"/>
        <w:ind w:firstLine="426"/>
        <w:jc w:val="center"/>
        <w:rPr>
          <w:b/>
          <w:color w:val="000000"/>
          <w:sz w:val="26"/>
          <w:szCs w:val="26"/>
        </w:rPr>
      </w:pPr>
      <w:r w:rsidRPr="00B722D0">
        <w:rPr>
          <w:b/>
          <w:color w:val="000000"/>
          <w:sz w:val="26"/>
          <w:szCs w:val="26"/>
        </w:rPr>
        <w:t>4. Анализ информации и формирование рекомендаций</w:t>
      </w:r>
    </w:p>
    <w:p w:rsidR="00B722D0" w:rsidRPr="00B722D0" w:rsidRDefault="00B722D0" w:rsidP="00B722D0">
      <w:pPr>
        <w:spacing w:line="288" w:lineRule="atLeast"/>
        <w:ind w:firstLine="426"/>
        <w:rPr>
          <w:color w:val="000000"/>
          <w:sz w:val="26"/>
          <w:szCs w:val="26"/>
        </w:rPr>
      </w:pP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4.1. Основными этапами анализа информации о состоянии систем теплоснабжения являются: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ситуации в динамике (сравнение фактического значения индикаторов на момент сбора информации с точкой отсчета);</w:t>
      </w:r>
    </w:p>
    <w:p w:rsidR="00B722D0" w:rsidRPr="00B722D0" w:rsidRDefault="00B722D0" w:rsidP="00B722D0">
      <w:pPr>
        <w:spacing w:line="288" w:lineRule="atLeast"/>
        <w:ind w:firstLine="426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сравнение затрат и эффектов;</w:t>
      </w:r>
    </w:p>
    <w:p w:rsidR="00B722D0" w:rsidRPr="00B722D0" w:rsidRDefault="00B722D0" w:rsidP="00B722D0">
      <w:pPr>
        <w:spacing w:line="288" w:lineRule="atLeast"/>
        <w:ind w:firstLine="426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успехов и неудач;</w:t>
      </w:r>
    </w:p>
    <w:p w:rsidR="00B722D0" w:rsidRPr="00B722D0" w:rsidRDefault="00B722D0" w:rsidP="00B722D0">
      <w:pPr>
        <w:spacing w:line="288" w:lineRule="atLeast"/>
        <w:ind w:firstLine="426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влияния изменений внешних условий;</w:t>
      </w:r>
    </w:p>
    <w:p w:rsidR="00B722D0" w:rsidRPr="00B722D0" w:rsidRDefault="00B722D0" w:rsidP="00B722D0">
      <w:pPr>
        <w:spacing w:line="288" w:lineRule="atLeast"/>
        <w:ind w:firstLine="426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анализ эффективности эксплуатации;</w:t>
      </w:r>
    </w:p>
    <w:p w:rsidR="00B722D0" w:rsidRPr="00B722D0" w:rsidRDefault="00B722D0" w:rsidP="00B722D0">
      <w:pPr>
        <w:spacing w:line="288" w:lineRule="atLeast"/>
        <w:ind w:firstLine="426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выводы;</w:t>
      </w:r>
    </w:p>
    <w:p w:rsidR="00B722D0" w:rsidRPr="00B722D0" w:rsidRDefault="00B722D0" w:rsidP="00B722D0">
      <w:pPr>
        <w:spacing w:line="288" w:lineRule="atLeast"/>
        <w:ind w:firstLine="426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рекомендации.</w:t>
      </w:r>
    </w:p>
    <w:p w:rsidR="00B722D0" w:rsidRPr="00B722D0" w:rsidRDefault="00B722D0" w:rsidP="00B722D0">
      <w:pPr>
        <w:spacing w:line="288" w:lineRule="atLeast"/>
        <w:ind w:firstLine="426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4.2. Основными методами анализа информации являются: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>– количественные –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lastRenderedPageBreak/>
        <w:t>– качественные –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4.3. Анализ данных мониторинга на муниципальном уровне проводится специалистами администрации </w:t>
      </w:r>
      <w:r w:rsidR="00DF7D6F" w:rsidRPr="00DF7D6F">
        <w:rPr>
          <w:color w:val="000000"/>
          <w:sz w:val="26"/>
          <w:szCs w:val="26"/>
        </w:rPr>
        <w:t>ЗАТО Солнечный</w:t>
      </w:r>
      <w:r w:rsidRPr="00DF7D6F">
        <w:rPr>
          <w:color w:val="000000"/>
          <w:sz w:val="26"/>
          <w:szCs w:val="26"/>
        </w:rPr>
        <w:t>,</w:t>
      </w:r>
      <w:r w:rsidRPr="00B722D0">
        <w:rPr>
          <w:color w:val="000000"/>
          <w:sz w:val="26"/>
          <w:szCs w:val="26"/>
        </w:rPr>
        <w:t xml:space="preserve"> на объектном уровне – специалистами теплоснабжающей организации.</w:t>
      </w:r>
    </w:p>
    <w:p w:rsidR="00B722D0" w:rsidRPr="00B722D0" w:rsidRDefault="00B722D0" w:rsidP="00B722D0">
      <w:pPr>
        <w:spacing w:line="288" w:lineRule="atLeast"/>
        <w:ind w:firstLine="426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4.4.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информации. </w:t>
      </w:r>
    </w:p>
    <w:p w:rsidR="00B722D0" w:rsidRPr="00B722D0" w:rsidRDefault="00B722D0" w:rsidP="00DF7D6F">
      <w:pPr>
        <w:spacing w:line="288" w:lineRule="atLeast"/>
        <w:jc w:val="both"/>
        <w:rPr>
          <w:color w:val="000000"/>
          <w:sz w:val="26"/>
          <w:szCs w:val="26"/>
        </w:rPr>
      </w:pPr>
      <w:r w:rsidRPr="00B722D0">
        <w:rPr>
          <w:color w:val="000000"/>
          <w:sz w:val="26"/>
          <w:szCs w:val="26"/>
        </w:rPr>
        <w:t xml:space="preserve">       4.5. На основании данных анализа готовится отчет состоянии систем теплоснабжения с использованием таблично-графических материалов и формируются рекомендации по принятию управленческих решений, направленных на корректировку работы систем теплоснабжения (перераспределение ресурсов, и т.д.).</w:t>
      </w:r>
    </w:p>
    <w:p w:rsidR="00B722D0" w:rsidRPr="00B722D0" w:rsidRDefault="00B722D0" w:rsidP="00B722D0">
      <w:pPr>
        <w:jc w:val="both"/>
        <w:rPr>
          <w:sz w:val="25"/>
          <w:szCs w:val="25"/>
        </w:rPr>
      </w:pPr>
    </w:p>
    <w:p w:rsidR="00B722D0" w:rsidRPr="00B722D0" w:rsidRDefault="00B722D0" w:rsidP="00B722D0">
      <w:pPr>
        <w:rPr>
          <w:sz w:val="20"/>
          <w:szCs w:val="20"/>
        </w:rPr>
      </w:pPr>
    </w:p>
    <w:p w:rsidR="00B722D0" w:rsidRPr="00B722D0" w:rsidRDefault="00B722D0" w:rsidP="00B722D0">
      <w:pPr>
        <w:widowControl w:val="0"/>
        <w:spacing w:line="322" w:lineRule="exact"/>
        <w:ind w:left="5060"/>
        <w:rPr>
          <w:b/>
          <w:sz w:val="26"/>
          <w:szCs w:val="26"/>
        </w:rPr>
      </w:pPr>
    </w:p>
    <w:sectPr w:rsidR="00B722D0" w:rsidRPr="00B722D0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134"/>
    <w:multiLevelType w:val="hybridMultilevel"/>
    <w:tmpl w:val="60A0703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52F"/>
    <w:multiLevelType w:val="hybridMultilevel"/>
    <w:tmpl w:val="77347AB2"/>
    <w:lvl w:ilvl="0" w:tplc="ECE46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844DDC"/>
    <w:multiLevelType w:val="multilevel"/>
    <w:tmpl w:val="7C24D0E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330CB"/>
    <w:multiLevelType w:val="multilevel"/>
    <w:tmpl w:val="370673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66F4F"/>
    <w:multiLevelType w:val="multilevel"/>
    <w:tmpl w:val="D25819D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4A414C"/>
    <w:multiLevelType w:val="multilevel"/>
    <w:tmpl w:val="FB88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2425E3"/>
    <w:multiLevelType w:val="multilevel"/>
    <w:tmpl w:val="439E5E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34E4F"/>
    <w:multiLevelType w:val="multilevel"/>
    <w:tmpl w:val="DD3CD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C36F39"/>
    <w:multiLevelType w:val="multilevel"/>
    <w:tmpl w:val="4232D9A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063E2"/>
    <w:multiLevelType w:val="multilevel"/>
    <w:tmpl w:val="3B86DD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D09B1"/>
    <w:multiLevelType w:val="multilevel"/>
    <w:tmpl w:val="FB88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55074"/>
    <w:rsid w:val="00071B21"/>
    <w:rsid w:val="00071E4B"/>
    <w:rsid w:val="0008646C"/>
    <w:rsid w:val="000C7DAC"/>
    <w:rsid w:val="00112625"/>
    <w:rsid w:val="00156679"/>
    <w:rsid w:val="002C549C"/>
    <w:rsid w:val="002D021F"/>
    <w:rsid w:val="00316DCE"/>
    <w:rsid w:val="00326D93"/>
    <w:rsid w:val="0034771F"/>
    <w:rsid w:val="003B6F55"/>
    <w:rsid w:val="003C70A3"/>
    <w:rsid w:val="003D3B89"/>
    <w:rsid w:val="004268C7"/>
    <w:rsid w:val="00452FE5"/>
    <w:rsid w:val="004730BB"/>
    <w:rsid w:val="00496849"/>
    <w:rsid w:val="00497C30"/>
    <w:rsid w:val="004C316F"/>
    <w:rsid w:val="004F504A"/>
    <w:rsid w:val="00507CD3"/>
    <w:rsid w:val="00527CA2"/>
    <w:rsid w:val="00537912"/>
    <w:rsid w:val="0055104B"/>
    <w:rsid w:val="005B58E1"/>
    <w:rsid w:val="005C4D41"/>
    <w:rsid w:val="0061604D"/>
    <w:rsid w:val="00675602"/>
    <w:rsid w:val="006936DA"/>
    <w:rsid w:val="0069387A"/>
    <w:rsid w:val="007159EC"/>
    <w:rsid w:val="00725692"/>
    <w:rsid w:val="0079166E"/>
    <w:rsid w:val="007B478A"/>
    <w:rsid w:val="007C00AA"/>
    <w:rsid w:val="007C24F0"/>
    <w:rsid w:val="00804625"/>
    <w:rsid w:val="008243BD"/>
    <w:rsid w:val="00877924"/>
    <w:rsid w:val="008A4A98"/>
    <w:rsid w:val="008C1AC3"/>
    <w:rsid w:val="008D7325"/>
    <w:rsid w:val="008F5DB4"/>
    <w:rsid w:val="00902488"/>
    <w:rsid w:val="00920CAC"/>
    <w:rsid w:val="00994D6B"/>
    <w:rsid w:val="009C39E0"/>
    <w:rsid w:val="00A355D6"/>
    <w:rsid w:val="00A928E1"/>
    <w:rsid w:val="00A97F30"/>
    <w:rsid w:val="00B0464B"/>
    <w:rsid w:val="00B65EE6"/>
    <w:rsid w:val="00B722D0"/>
    <w:rsid w:val="00BD3D66"/>
    <w:rsid w:val="00BD753D"/>
    <w:rsid w:val="00C2691E"/>
    <w:rsid w:val="00C279B9"/>
    <w:rsid w:val="00C53F12"/>
    <w:rsid w:val="00C960A7"/>
    <w:rsid w:val="00D8494C"/>
    <w:rsid w:val="00D87355"/>
    <w:rsid w:val="00DF7D6F"/>
    <w:rsid w:val="00E12755"/>
    <w:rsid w:val="00EC38E3"/>
    <w:rsid w:val="00EE42BE"/>
    <w:rsid w:val="00EF5115"/>
    <w:rsid w:val="00F20B73"/>
    <w:rsid w:val="00F403CD"/>
    <w:rsid w:val="00F54793"/>
    <w:rsid w:val="00F90EC2"/>
    <w:rsid w:val="00FA14D0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082D-10CC-4617-BB3B-B938349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2017-09-11T06:04:00Z</cp:lastPrinted>
  <dcterms:created xsi:type="dcterms:W3CDTF">2017-09-27T05:53:00Z</dcterms:created>
  <dcterms:modified xsi:type="dcterms:W3CDTF">2017-09-27T05:53:00Z</dcterms:modified>
</cp:coreProperties>
</file>