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3" w:rsidRPr="00D76A5D" w:rsidRDefault="004546C3" w:rsidP="00D76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A5D">
        <w:rPr>
          <w:rFonts w:ascii="Times New Roman" w:hAnsi="Times New Roman"/>
          <w:sz w:val="28"/>
          <w:szCs w:val="28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6" o:title="" croptop="56f" cropleft="-68f"/>
          </v:shape>
          <o:OLEObject Type="Embed" ProgID="CorelPhotoPaint.Image.10" ShapeID="_x0000_i1025" DrawAspect="Content" ObjectID="_1449317053" r:id="rId7"/>
        </w:object>
      </w:r>
    </w:p>
    <w:p w:rsidR="004546C3" w:rsidRPr="00D76A5D" w:rsidRDefault="004546C3" w:rsidP="00D76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6C3" w:rsidRPr="00D76A5D" w:rsidRDefault="004546C3" w:rsidP="00D76A5D">
      <w:pPr>
        <w:spacing w:after="0" w:line="240" w:lineRule="auto"/>
        <w:jc w:val="center"/>
        <w:rPr>
          <w:rFonts w:ascii="Times New Roman" w:hAnsi="Times New Roman"/>
          <w:b/>
          <w:spacing w:val="90"/>
          <w:sz w:val="28"/>
          <w:szCs w:val="28"/>
        </w:rPr>
      </w:pPr>
      <w:r w:rsidRPr="00D76A5D">
        <w:rPr>
          <w:rFonts w:ascii="Times New Roman" w:hAnsi="Times New Roman"/>
          <w:b/>
          <w:spacing w:val="90"/>
          <w:sz w:val="28"/>
          <w:szCs w:val="28"/>
        </w:rPr>
        <w:t xml:space="preserve"> АДМИНИСТРАЦИЯ</w:t>
      </w:r>
    </w:p>
    <w:p w:rsidR="004546C3" w:rsidRPr="00D76A5D" w:rsidRDefault="004546C3" w:rsidP="00D7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A5D">
        <w:rPr>
          <w:rFonts w:ascii="Times New Roman" w:hAnsi="Times New Roman"/>
          <w:b/>
          <w:sz w:val="28"/>
          <w:szCs w:val="28"/>
        </w:rPr>
        <w:t xml:space="preserve">ЗАКРЫТОГО АДМИНИСТРАТИВНО-ТЕРРИТОРИАЛЬНОГО ОБРАЗОВАНИЯ </w:t>
      </w:r>
      <w:proofErr w:type="gramStart"/>
      <w:r w:rsidRPr="00D76A5D">
        <w:rPr>
          <w:rFonts w:ascii="Times New Roman" w:hAnsi="Times New Roman"/>
          <w:b/>
          <w:sz w:val="28"/>
          <w:szCs w:val="28"/>
        </w:rPr>
        <w:t>СОЛНЕЧНЫЙ</w:t>
      </w:r>
      <w:proofErr w:type="gramEnd"/>
    </w:p>
    <w:p w:rsidR="004546C3" w:rsidRPr="00D76A5D" w:rsidRDefault="004546C3" w:rsidP="00D76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A5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546C3" w:rsidRPr="00D76A5D" w:rsidRDefault="004546C3" w:rsidP="00D7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A5D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4546C3" w:rsidRPr="00D76A5D" w:rsidTr="0016396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C3" w:rsidRPr="00D76A5D" w:rsidRDefault="00577042" w:rsidP="00D76A5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19.12.2013</w:t>
            </w:r>
          </w:p>
        </w:tc>
        <w:tc>
          <w:tcPr>
            <w:tcW w:w="7160" w:type="dxa"/>
            <w:vAlign w:val="bottom"/>
          </w:tcPr>
          <w:p w:rsidR="004546C3" w:rsidRPr="00D76A5D" w:rsidRDefault="004546C3" w:rsidP="00D76A5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</w:p>
          <w:p w:rsidR="004546C3" w:rsidRPr="00D76A5D" w:rsidRDefault="004546C3" w:rsidP="00D76A5D">
            <w:pPr>
              <w:pStyle w:val="a8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D76A5D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C3" w:rsidRPr="00D76A5D" w:rsidRDefault="00577042" w:rsidP="00D76A5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005C6D" w:rsidRPr="00563019" w:rsidTr="00C8774C">
        <w:tc>
          <w:tcPr>
            <w:tcW w:w="9855" w:type="dxa"/>
            <w:gridSpan w:val="3"/>
            <w:vAlign w:val="bottom"/>
          </w:tcPr>
          <w:p w:rsidR="00005C6D" w:rsidRDefault="00005C6D" w:rsidP="00C87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005C6D" w:rsidRPr="00563019" w:rsidRDefault="00005C6D" w:rsidP="00005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</w:t>
            </w:r>
            <w:r w:rsidRPr="0056301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005C6D" w:rsidRPr="006A5B29" w:rsidRDefault="00005C6D" w:rsidP="00005C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C6D" w:rsidRPr="00080325" w:rsidRDefault="00005C6D" w:rsidP="00005C6D">
      <w:pPr>
        <w:spacing w:after="0" w:line="240" w:lineRule="auto"/>
        <w:ind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A5B2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</w:t>
      </w:r>
      <w:r w:rsidRPr="006A5B29">
        <w:rPr>
          <w:rFonts w:ascii="Times New Roman" w:hAnsi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/>
          <w:sz w:val="24"/>
          <w:szCs w:val="24"/>
        </w:rPr>
        <w:t>, в</w:t>
      </w:r>
      <w:r w:rsidRPr="006A5B29">
        <w:rPr>
          <w:rFonts w:ascii="Times New Roman" w:hAnsi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rPr>
          <w:rFonts w:ascii="Times New Roman" w:hAnsi="Times New Roman"/>
          <w:sz w:val="24"/>
          <w:szCs w:val="24"/>
        </w:rPr>
        <w:t xml:space="preserve">а также в связи со структурными изменениями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  <w:r w:rsidRPr="006A5B29">
        <w:rPr>
          <w:rFonts w:ascii="Times New Roman" w:eastAsia="TimesNewRoman" w:hAnsi="Times New Roman"/>
          <w:color w:val="000000"/>
          <w:sz w:val="24"/>
          <w:szCs w:val="24"/>
        </w:rPr>
        <w:t>, администрация ЗАТО Солнечный</w:t>
      </w:r>
    </w:p>
    <w:p w:rsidR="00005C6D" w:rsidRPr="00563019" w:rsidRDefault="00005C6D" w:rsidP="00005C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301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005C6D" w:rsidRPr="00563019" w:rsidRDefault="00005C6D" w:rsidP="00005C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C6D" w:rsidRDefault="00005C6D" w:rsidP="00005C6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оказания муниципальной услуги «Подготовка и выдача градостроительного плана земельного участка</w:t>
      </w:r>
      <w:r w:rsidRPr="00553F3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(далее – Регламент), утвержденный Постановлением </w:t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Солнечный от 27.04.2012 года № 70:</w:t>
      </w:r>
    </w:p>
    <w:p w:rsidR="00005C6D" w:rsidRDefault="00005C6D" w:rsidP="00005C6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Подпункт 2 пункта 1 раздела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87F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Регламента изложить в следующей редакции:</w:t>
      </w:r>
    </w:p>
    <w:p w:rsidR="00005C6D" w:rsidRPr="00563019" w:rsidRDefault="00005C6D" w:rsidP="00005C6D">
      <w:pPr>
        <w:pStyle w:val="ab"/>
        <w:spacing w:before="0" w:beforeAutospacing="0" w:after="0" w:afterAutospacing="0"/>
        <w:jc w:val="both"/>
      </w:pPr>
      <w:r>
        <w:t>«</w:t>
      </w:r>
      <w:r w:rsidRPr="00563019">
        <w:t>2.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</w:t>
      </w:r>
      <w:proofErr w:type="gramStart"/>
      <w:r w:rsidRPr="00563019">
        <w:t>администрации</w:t>
      </w:r>
      <w:proofErr w:type="gramEnd"/>
      <w:r w:rsidRPr="00563019">
        <w:t xml:space="preserve"> З</w:t>
      </w:r>
      <w:r>
        <w:t>АТО Солнечный (далее - Отдел</w:t>
      </w:r>
      <w:r w:rsidRPr="00563019">
        <w:t>):</w:t>
      </w:r>
    </w:p>
    <w:p w:rsidR="00005C6D" w:rsidRPr="00563019" w:rsidRDefault="00005C6D" w:rsidP="00005C6D">
      <w:pPr>
        <w:pStyle w:val="a5"/>
        <w:ind w:left="142"/>
        <w:jc w:val="both"/>
      </w:pPr>
      <w:r>
        <w:t>- непосредственно в Отдел</w:t>
      </w:r>
      <w:proofErr w:type="gramStart"/>
      <w:r w:rsidRPr="00563019">
        <w:t xml:space="preserve"> ;</w:t>
      </w:r>
      <w:proofErr w:type="gramEnd"/>
    </w:p>
    <w:p w:rsidR="00005C6D" w:rsidRPr="00563019" w:rsidRDefault="00005C6D" w:rsidP="00005C6D">
      <w:pPr>
        <w:pStyle w:val="a5"/>
        <w:ind w:left="142"/>
        <w:jc w:val="both"/>
      </w:pPr>
      <w:r w:rsidRPr="00563019">
        <w:t>- с использованием средств телефонной связи;</w:t>
      </w:r>
    </w:p>
    <w:p w:rsidR="00005C6D" w:rsidRPr="00563019" w:rsidRDefault="00005C6D" w:rsidP="00005C6D">
      <w:pPr>
        <w:pStyle w:val="a5"/>
        <w:ind w:left="142"/>
        <w:jc w:val="both"/>
      </w:pPr>
      <w:r w:rsidRPr="00563019"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05C6D" w:rsidRPr="00563019" w:rsidRDefault="00005C6D" w:rsidP="00005C6D">
      <w:pPr>
        <w:pStyle w:val="a5"/>
        <w:ind w:left="142"/>
        <w:jc w:val="both"/>
      </w:pPr>
      <w:r w:rsidRPr="00563019">
        <w:t>Адрес:172739, п</w:t>
      </w:r>
      <w:proofErr w:type="gramStart"/>
      <w:r w:rsidRPr="00563019">
        <w:t>.С</w:t>
      </w:r>
      <w:proofErr w:type="gramEnd"/>
      <w:r w:rsidRPr="00563019">
        <w:t xml:space="preserve">олнечный, Тверская область, ул. Новая д.55, </w:t>
      </w:r>
      <w:r>
        <w:t>тел/факс (48235) 44526</w:t>
      </w:r>
    </w:p>
    <w:p w:rsidR="00005C6D" w:rsidRDefault="00005C6D" w:rsidP="00005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Адрес электронной почты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63019">
          <w:rPr>
            <w:rStyle w:val="aa"/>
            <w:rFonts w:ascii="Times New Roman" w:hAnsi="Times New Roman"/>
            <w:sz w:val="24"/>
            <w:szCs w:val="24"/>
          </w:rPr>
          <w:t>uslugazato@mail.ru</w:t>
        </w:r>
      </w:hyperlink>
      <w:r w:rsidRPr="00563019">
        <w:rPr>
          <w:rFonts w:ascii="Times New Roman" w:hAnsi="Times New Roman"/>
          <w:sz w:val="24"/>
          <w:szCs w:val="24"/>
        </w:rPr>
        <w:t xml:space="preserve">,   на официальном сайте администрации: </w:t>
      </w:r>
      <w:hyperlink r:id="rId9" w:history="1">
        <w:r w:rsidRPr="00783240">
          <w:rPr>
            <w:rStyle w:val="aa"/>
            <w:rFonts w:ascii="Times New Roman" w:hAnsi="Times New Roman"/>
            <w:sz w:val="24"/>
            <w:szCs w:val="24"/>
          </w:rPr>
          <w:t>www.zatosoln.ru</w:t>
        </w:r>
        <w:r w:rsidRPr="00783240">
          <w:rPr>
            <w:rStyle w:val="aa"/>
          </w:rPr>
          <w:t>.»</w:t>
        </w:r>
      </w:hyperlink>
    </w:p>
    <w:p w:rsidR="00005C6D" w:rsidRPr="00CA6BC2" w:rsidRDefault="00005C6D" w:rsidP="00005C6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1.2. По тексту Регламента аббревиатуру </w:t>
      </w:r>
      <w:r w:rsidRPr="00CA6BC2">
        <w:rPr>
          <w:rFonts w:ascii="Times New Roman" w:hAnsi="Times New Roman"/>
          <w:sz w:val="24"/>
          <w:szCs w:val="24"/>
        </w:rPr>
        <w:t>«</w:t>
      </w:r>
      <w:proofErr w:type="spellStart"/>
      <w:r w:rsidRPr="00CA6BC2">
        <w:rPr>
          <w:rFonts w:ascii="Times New Roman" w:hAnsi="Times New Roman"/>
          <w:sz w:val="24"/>
          <w:szCs w:val="24"/>
        </w:rPr>
        <w:t>ОАиГ</w:t>
      </w:r>
      <w:proofErr w:type="spellEnd"/>
      <w:r w:rsidRPr="00CA6B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словом «Отдел».</w:t>
      </w:r>
    </w:p>
    <w:p w:rsidR="00005C6D" w:rsidRDefault="00B93E99" w:rsidP="00005C6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Пункт 6</w:t>
      </w:r>
      <w:r w:rsidR="00005C6D">
        <w:rPr>
          <w:rFonts w:ascii="Times New Roman" w:hAnsi="Times New Roman"/>
          <w:bCs/>
          <w:sz w:val="24"/>
          <w:szCs w:val="24"/>
        </w:rPr>
        <w:t xml:space="preserve"> раздела </w:t>
      </w:r>
      <w:r w:rsidR="00005C6D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05C6D">
        <w:rPr>
          <w:rFonts w:ascii="Times New Roman" w:hAnsi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005C6D" w:rsidRPr="00005C6D" w:rsidRDefault="00005C6D" w:rsidP="00005C6D">
      <w:pPr>
        <w:pStyle w:val="3"/>
        <w:numPr>
          <w:ilvl w:val="0"/>
          <w:numId w:val="0"/>
        </w:numPr>
        <w:spacing w:before="0" w:after="0" w:line="240" w:lineRule="auto"/>
        <w:jc w:val="left"/>
        <w:rPr>
          <w:rFonts w:ascii="Times New Roman" w:hAnsi="Times New Roman" w:cs="Times New Roman"/>
          <w:szCs w:val="24"/>
          <w:lang w:val="ru-RU"/>
        </w:rPr>
      </w:pPr>
      <w:r w:rsidRPr="00005C6D">
        <w:rPr>
          <w:rFonts w:ascii="Times New Roman" w:hAnsi="Times New Roman" w:cs="Times New Roman"/>
          <w:kern w:val="36"/>
          <w:szCs w:val="24"/>
          <w:lang w:val="ru-RU" w:eastAsia="ru-RU"/>
        </w:rPr>
        <w:t>«</w:t>
      </w:r>
      <w:r w:rsidRPr="00563019">
        <w:rPr>
          <w:rFonts w:ascii="Times New Roman" w:hAnsi="Times New Roman" w:cs="Times New Roman"/>
          <w:color w:val="332E2D"/>
          <w:spacing w:val="2"/>
          <w:szCs w:val="24"/>
          <w:lang w:eastAsia="ru-RU"/>
        </w:rPr>
        <w:t> </w:t>
      </w:r>
      <w:r w:rsidRPr="00005C6D">
        <w:rPr>
          <w:rFonts w:ascii="Times New Roman" w:hAnsi="Times New Roman" w:cs="Times New Roman"/>
          <w:szCs w:val="24"/>
          <w:lang w:val="ru-RU"/>
        </w:rPr>
        <w:t>6.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</w:t>
      </w:r>
    </w:p>
    <w:p w:rsidR="00005C6D" w:rsidRPr="00CA6BC2" w:rsidRDefault="00005C6D" w:rsidP="00005C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C6D">
        <w:rPr>
          <w:rFonts w:ascii="Times New Roman" w:hAnsi="Times New Roman"/>
          <w:sz w:val="24"/>
          <w:szCs w:val="24"/>
        </w:rPr>
        <w:tab/>
        <w:t xml:space="preserve">   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15</w:t>
      </w:r>
      <w:r w:rsidRPr="00005C6D">
        <w:rPr>
          <w:rFonts w:ascii="Times New Roman" w:hAnsi="Times New Roman"/>
          <w:sz w:val="24"/>
          <w:szCs w:val="24"/>
        </w:rPr>
        <w:t xml:space="preserve"> минут</w:t>
      </w:r>
      <w:proofErr w:type="gramStart"/>
      <w:r w:rsidRPr="00005C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005C6D" w:rsidRPr="00563019" w:rsidRDefault="00005C6D" w:rsidP="00005C6D">
      <w:pPr>
        <w:spacing w:after="0" w:line="240" w:lineRule="auto"/>
        <w:jc w:val="both"/>
        <w:outlineLvl w:val="0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/>
          <w:color w:val="000000"/>
          <w:sz w:val="24"/>
          <w:szCs w:val="24"/>
        </w:rPr>
        <w:t xml:space="preserve">  ЗАТО Солнечный и опубликовать в газете «Городомля на Селигере».</w:t>
      </w:r>
    </w:p>
    <w:p w:rsidR="00005C6D" w:rsidRDefault="00005C6D" w:rsidP="00005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E99" w:rsidRDefault="00B93E99" w:rsidP="00005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3" w:rsidRPr="00D76A5D" w:rsidRDefault="00005C6D" w:rsidP="0000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1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4546C3" w:rsidRPr="00D76A5D" w:rsidRDefault="004546C3" w:rsidP="00D76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546C3" w:rsidRPr="00D76A5D" w:rsidSect="00D76A5D">
      <w:pgSz w:w="11905" w:h="16838" w:code="9"/>
      <w:pgMar w:top="993" w:right="70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A4D"/>
    <w:multiLevelType w:val="hybridMultilevel"/>
    <w:tmpl w:val="A0AEA0F8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AC3197A"/>
    <w:multiLevelType w:val="hybridMultilevel"/>
    <w:tmpl w:val="01521A14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E592802"/>
    <w:multiLevelType w:val="multilevel"/>
    <w:tmpl w:val="C04CBF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3">
    <w:nsid w:val="0EC4160F"/>
    <w:multiLevelType w:val="singleLevel"/>
    <w:tmpl w:val="F020ADD4"/>
    <w:lvl w:ilvl="0">
      <w:start w:val="1"/>
      <w:numFmt w:val="bullet"/>
      <w:pStyle w:val="BodyBulletList5-4-ID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36226B"/>
    <w:multiLevelType w:val="hybridMultilevel"/>
    <w:tmpl w:val="2FD2DAD0"/>
    <w:lvl w:ilvl="0" w:tplc="0419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B5C74"/>
    <w:multiLevelType w:val="hybridMultilevel"/>
    <w:tmpl w:val="491C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370A"/>
    <w:multiLevelType w:val="hybridMultilevel"/>
    <w:tmpl w:val="6BE4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ADA"/>
    <w:multiLevelType w:val="multilevel"/>
    <w:tmpl w:val="B8C04F4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7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7C0AF4"/>
    <w:multiLevelType w:val="hybridMultilevel"/>
    <w:tmpl w:val="A3F0BB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C83193"/>
    <w:multiLevelType w:val="multilevel"/>
    <w:tmpl w:val="C0982F96"/>
    <w:lvl w:ilvl="0">
      <w:start w:val="1"/>
      <w:numFmt w:val="bullet"/>
      <w:pStyle w:val="BodyBulletList9-1-IDC"/>
      <w:lvlText w:val="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THFR-IDC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Heading1-IDC"/>
      <w:lvlText w:val="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Heading3-IDC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FigureTitle-IDC"/>
      <w:lvlText w:val="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THPakFR-IDC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pStyle w:val="TableNote-IDC"/>
      <w:lvlText w:val="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pStyle w:val="TBFL-IDC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pStyle w:val="TBBullet-IDC"/>
      <w:lvlText w:val="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">
    <w:nsid w:val="22734577"/>
    <w:multiLevelType w:val="hybridMultilevel"/>
    <w:tmpl w:val="3E2EE120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5855E6"/>
    <w:multiLevelType w:val="hybridMultilevel"/>
    <w:tmpl w:val="2820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FEC"/>
    <w:multiLevelType w:val="multilevel"/>
    <w:tmpl w:val="66EA9040"/>
    <w:lvl w:ilvl="0">
      <w:start w:val="1"/>
      <w:numFmt w:val="decimal"/>
      <w:pStyle w:val="1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136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abstractNum w:abstractNumId="15">
    <w:nsid w:val="3133409C"/>
    <w:multiLevelType w:val="hybridMultilevel"/>
    <w:tmpl w:val="ABB82F3C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A435191"/>
    <w:multiLevelType w:val="multilevel"/>
    <w:tmpl w:val="D3CA88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03E1"/>
    <w:multiLevelType w:val="hybridMultilevel"/>
    <w:tmpl w:val="E45C2CDA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4D740DA"/>
    <w:multiLevelType w:val="multilevel"/>
    <w:tmpl w:val="6124FF2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A0B3B9C"/>
    <w:multiLevelType w:val="multilevel"/>
    <w:tmpl w:val="2BF6D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67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1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color w:val="000000"/>
      </w:rPr>
    </w:lvl>
  </w:abstractNum>
  <w:abstractNum w:abstractNumId="21">
    <w:nsid w:val="51A57C68"/>
    <w:multiLevelType w:val="multilevel"/>
    <w:tmpl w:val="E4C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CC0E55"/>
    <w:multiLevelType w:val="hybridMultilevel"/>
    <w:tmpl w:val="EB0E3D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8236F"/>
    <w:multiLevelType w:val="multilevel"/>
    <w:tmpl w:val="271E15B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4">
    <w:nsid w:val="5A5E1A81"/>
    <w:multiLevelType w:val="hybridMultilevel"/>
    <w:tmpl w:val="D65AF668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32607ED"/>
    <w:multiLevelType w:val="multilevel"/>
    <w:tmpl w:val="592A14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6E1404"/>
    <w:multiLevelType w:val="hybridMultilevel"/>
    <w:tmpl w:val="0382C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E5117"/>
    <w:multiLevelType w:val="multilevel"/>
    <w:tmpl w:val="E4C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3902B0"/>
    <w:multiLevelType w:val="multilevel"/>
    <w:tmpl w:val="9A10D612"/>
    <w:lvl w:ilvl="0">
      <w:start w:val="1"/>
      <w:numFmt w:val="bullet"/>
      <w:pStyle w:val="BodyBulletList9-4-IDC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Body-4-IDC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pStyle w:val="TBPakCol1-IDC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TBPakFR-IDC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pStyle w:val="Section-IDC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pStyle w:val="BodyBulletList1-1-IDC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pStyle w:val="BodyBulletList2-1-IDC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pStyle w:val="BodyBulletList3-1-IDC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8">
      <w:start w:val="1"/>
      <w:numFmt w:val="bullet"/>
      <w:pStyle w:val="BodyBulletList4-1-IDC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>
    <w:nsid w:val="6E4341FF"/>
    <w:multiLevelType w:val="hybridMultilevel"/>
    <w:tmpl w:val="18D2B43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05C5A81"/>
    <w:multiLevelType w:val="hybridMultilevel"/>
    <w:tmpl w:val="A6C8BF5E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7D853180"/>
    <w:multiLevelType w:val="hybridMultilevel"/>
    <w:tmpl w:val="88B6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60FC4"/>
    <w:multiLevelType w:val="hybridMultilevel"/>
    <w:tmpl w:val="0FA46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28"/>
  </w:num>
  <w:num w:numId="9">
    <w:abstractNumId w:val="10"/>
  </w:num>
  <w:num w:numId="10">
    <w:abstractNumId w:val="20"/>
  </w:num>
  <w:num w:numId="11">
    <w:abstractNumId w:val="25"/>
  </w:num>
  <w:num w:numId="12">
    <w:abstractNumId w:val="19"/>
  </w:num>
  <w:num w:numId="13">
    <w:abstractNumId w:val="23"/>
  </w:num>
  <w:num w:numId="14">
    <w:abstractNumId w:val="12"/>
    <w:lvlOverride w:ilvl="0">
      <w:startOverride w:val="2"/>
    </w:lvlOverride>
    <w:lvlOverride w:ilvl="1">
      <w:startOverride w:val="7"/>
    </w:lvlOverride>
  </w:num>
  <w:num w:numId="15">
    <w:abstractNumId w:val="12"/>
    <w:lvlOverride w:ilvl="0">
      <w:startOverride w:val="2"/>
    </w:lvlOverride>
    <w:lvlOverride w:ilvl="1">
      <w:startOverride w:val="7"/>
    </w:lvlOverride>
  </w:num>
  <w:num w:numId="16">
    <w:abstractNumId w:val="11"/>
  </w:num>
  <w:num w:numId="17">
    <w:abstractNumId w:val="12"/>
    <w:lvlOverride w:ilvl="0">
      <w:startOverride w:val="2"/>
    </w:lvlOverride>
    <w:lvlOverride w:ilvl="1">
      <w:startOverride w:val="12"/>
    </w:lvlOverride>
    <w:lvlOverride w:ilvl="2">
      <w:startOverride w:val="1"/>
    </w:lvlOverride>
  </w:num>
  <w:num w:numId="18">
    <w:abstractNumId w:val="15"/>
  </w:num>
  <w:num w:numId="19">
    <w:abstractNumId w:val="18"/>
  </w:num>
  <w:num w:numId="20">
    <w:abstractNumId w:val="16"/>
  </w:num>
  <w:num w:numId="21">
    <w:abstractNumId w:val="1"/>
  </w:num>
  <w:num w:numId="22">
    <w:abstractNumId w:val="24"/>
  </w:num>
  <w:num w:numId="23">
    <w:abstractNumId w:val="12"/>
    <w:lvlOverride w:ilvl="0">
      <w:startOverride w:val="2"/>
    </w:lvlOverride>
    <w:lvlOverride w:ilvl="1">
      <w:startOverride w:val="12"/>
    </w:lvlOverride>
    <w:lvlOverride w:ilvl="2">
      <w:startOverride w:val="7"/>
    </w:lvlOverride>
  </w:num>
  <w:num w:numId="24">
    <w:abstractNumId w:val="12"/>
    <w:lvlOverride w:ilvl="0">
      <w:startOverride w:val="2"/>
    </w:lvlOverride>
    <w:lvlOverride w:ilvl="1">
      <w:startOverride w:val="1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0"/>
  </w:num>
  <w:num w:numId="27">
    <w:abstractNumId w:val="5"/>
  </w:num>
  <w:num w:numId="28">
    <w:abstractNumId w:val="26"/>
  </w:num>
  <w:num w:numId="29">
    <w:abstractNumId w:val="13"/>
  </w:num>
  <w:num w:numId="30">
    <w:abstractNumId w:val="31"/>
  </w:num>
  <w:num w:numId="31">
    <w:abstractNumId w:val="6"/>
  </w:num>
  <w:num w:numId="32">
    <w:abstractNumId w:val="7"/>
  </w:num>
  <w:num w:numId="33">
    <w:abstractNumId w:val="17"/>
  </w:num>
  <w:num w:numId="34">
    <w:abstractNumId w:val="4"/>
  </w:num>
  <w:num w:numId="35">
    <w:abstractNumId w:val="22"/>
  </w:num>
  <w:num w:numId="36">
    <w:abstractNumId w:val="9"/>
  </w:num>
  <w:num w:numId="37">
    <w:abstractNumId w:val="29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9B"/>
    <w:rsid w:val="00005C6D"/>
    <w:rsid w:val="00012F21"/>
    <w:rsid w:val="000479BF"/>
    <w:rsid w:val="000604AB"/>
    <w:rsid w:val="00071377"/>
    <w:rsid w:val="00083AA0"/>
    <w:rsid w:val="00086BF9"/>
    <w:rsid w:val="0008752E"/>
    <w:rsid w:val="00097181"/>
    <w:rsid w:val="000C0921"/>
    <w:rsid w:val="000C2251"/>
    <w:rsid w:val="000C74E3"/>
    <w:rsid w:val="000C7776"/>
    <w:rsid w:val="000D66D6"/>
    <w:rsid w:val="000D72F2"/>
    <w:rsid w:val="000E39AE"/>
    <w:rsid w:val="000E65A5"/>
    <w:rsid w:val="000E7496"/>
    <w:rsid w:val="00101AD8"/>
    <w:rsid w:val="001027FC"/>
    <w:rsid w:val="00124CBF"/>
    <w:rsid w:val="00132299"/>
    <w:rsid w:val="00136680"/>
    <w:rsid w:val="00140099"/>
    <w:rsid w:val="0014116E"/>
    <w:rsid w:val="001430C7"/>
    <w:rsid w:val="001544ED"/>
    <w:rsid w:val="001A4F80"/>
    <w:rsid w:val="001B33A3"/>
    <w:rsid w:val="001D02C0"/>
    <w:rsid w:val="001E39F3"/>
    <w:rsid w:val="001F41E6"/>
    <w:rsid w:val="00213DB5"/>
    <w:rsid w:val="00222915"/>
    <w:rsid w:val="00232148"/>
    <w:rsid w:val="002331EB"/>
    <w:rsid w:val="00237FEA"/>
    <w:rsid w:val="00244377"/>
    <w:rsid w:val="00257596"/>
    <w:rsid w:val="00286CE5"/>
    <w:rsid w:val="00290182"/>
    <w:rsid w:val="002A614A"/>
    <w:rsid w:val="002B626D"/>
    <w:rsid w:val="002D4A1F"/>
    <w:rsid w:val="002D7578"/>
    <w:rsid w:val="00315EFA"/>
    <w:rsid w:val="003219AC"/>
    <w:rsid w:val="00323140"/>
    <w:rsid w:val="003278F0"/>
    <w:rsid w:val="00345DD2"/>
    <w:rsid w:val="0035070A"/>
    <w:rsid w:val="00374E7B"/>
    <w:rsid w:val="003868D9"/>
    <w:rsid w:val="0039443C"/>
    <w:rsid w:val="003969B1"/>
    <w:rsid w:val="003A19E5"/>
    <w:rsid w:val="003A4C0D"/>
    <w:rsid w:val="003B0856"/>
    <w:rsid w:val="003C0244"/>
    <w:rsid w:val="003C04BC"/>
    <w:rsid w:val="003D647B"/>
    <w:rsid w:val="00400065"/>
    <w:rsid w:val="00401293"/>
    <w:rsid w:val="00402CD3"/>
    <w:rsid w:val="00403F72"/>
    <w:rsid w:val="00413A5D"/>
    <w:rsid w:val="0043298B"/>
    <w:rsid w:val="004419F5"/>
    <w:rsid w:val="00446A1E"/>
    <w:rsid w:val="004471E8"/>
    <w:rsid w:val="004515FD"/>
    <w:rsid w:val="004522BF"/>
    <w:rsid w:val="004546C3"/>
    <w:rsid w:val="00456128"/>
    <w:rsid w:val="00497C3B"/>
    <w:rsid w:val="004A37D5"/>
    <w:rsid w:val="004A4906"/>
    <w:rsid w:val="004A7F2D"/>
    <w:rsid w:val="004C36ED"/>
    <w:rsid w:val="004C6558"/>
    <w:rsid w:val="004D4C23"/>
    <w:rsid w:val="004F0B8D"/>
    <w:rsid w:val="004F2A6C"/>
    <w:rsid w:val="005045BF"/>
    <w:rsid w:val="0051387E"/>
    <w:rsid w:val="00515DC7"/>
    <w:rsid w:val="005244F2"/>
    <w:rsid w:val="00526124"/>
    <w:rsid w:val="00527FD1"/>
    <w:rsid w:val="005421B3"/>
    <w:rsid w:val="0055039D"/>
    <w:rsid w:val="005535BA"/>
    <w:rsid w:val="0056064D"/>
    <w:rsid w:val="00567C56"/>
    <w:rsid w:val="00577042"/>
    <w:rsid w:val="0058445A"/>
    <w:rsid w:val="00595FA0"/>
    <w:rsid w:val="005972B8"/>
    <w:rsid w:val="005B0821"/>
    <w:rsid w:val="005B0A1E"/>
    <w:rsid w:val="005B2E51"/>
    <w:rsid w:val="005B4E81"/>
    <w:rsid w:val="005B5AA4"/>
    <w:rsid w:val="005D2BC9"/>
    <w:rsid w:val="005D67A4"/>
    <w:rsid w:val="005F1455"/>
    <w:rsid w:val="005F2A01"/>
    <w:rsid w:val="006033A6"/>
    <w:rsid w:val="00622EEF"/>
    <w:rsid w:val="00626774"/>
    <w:rsid w:val="006357A6"/>
    <w:rsid w:val="00637D94"/>
    <w:rsid w:val="00641054"/>
    <w:rsid w:val="00641FB8"/>
    <w:rsid w:val="00646197"/>
    <w:rsid w:val="00650B03"/>
    <w:rsid w:val="00665431"/>
    <w:rsid w:val="00676B7A"/>
    <w:rsid w:val="00680736"/>
    <w:rsid w:val="0069212E"/>
    <w:rsid w:val="0069260E"/>
    <w:rsid w:val="00692A86"/>
    <w:rsid w:val="006A16C9"/>
    <w:rsid w:val="006A4CBE"/>
    <w:rsid w:val="006A6E9B"/>
    <w:rsid w:val="006B2C42"/>
    <w:rsid w:val="006C0497"/>
    <w:rsid w:val="006D1999"/>
    <w:rsid w:val="006D44E1"/>
    <w:rsid w:val="006E626F"/>
    <w:rsid w:val="006F042A"/>
    <w:rsid w:val="006F6C3F"/>
    <w:rsid w:val="007249AD"/>
    <w:rsid w:val="00725B72"/>
    <w:rsid w:val="00735899"/>
    <w:rsid w:val="00735FBF"/>
    <w:rsid w:val="007473CB"/>
    <w:rsid w:val="00754C66"/>
    <w:rsid w:val="00763B9A"/>
    <w:rsid w:val="007648B8"/>
    <w:rsid w:val="007723D0"/>
    <w:rsid w:val="00775C0A"/>
    <w:rsid w:val="00777567"/>
    <w:rsid w:val="0078293E"/>
    <w:rsid w:val="00795874"/>
    <w:rsid w:val="007E2A36"/>
    <w:rsid w:val="007F2988"/>
    <w:rsid w:val="00800D25"/>
    <w:rsid w:val="00803A90"/>
    <w:rsid w:val="00822112"/>
    <w:rsid w:val="008364C7"/>
    <w:rsid w:val="00837663"/>
    <w:rsid w:val="008402D2"/>
    <w:rsid w:val="00841723"/>
    <w:rsid w:val="00842489"/>
    <w:rsid w:val="00851D41"/>
    <w:rsid w:val="00852B65"/>
    <w:rsid w:val="008554E0"/>
    <w:rsid w:val="0088071C"/>
    <w:rsid w:val="00883B17"/>
    <w:rsid w:val="008A36D9"/>
    <w:rsid w:val="008A5B45"/>
    <w:rsid w:val="008B2FDE"/>
    <w:rsid w:val="008B75B4"/>
    <w:rsid w:val="008D63EE"/>
    <w:rsid w:val="008F43A2"/>
    <w:rsid w:val="00900642"/>
    <w:rsid w:val="00900E67"/>
    <w:rsid w:val="00907466"/>
    <w:rsid w:val="009074A6"/>
    <w:rsid w:val="009176FE"/>
    <w:rsid w:val="0092670F"/>
    <w:rsid w:val="00952A69"/>
    <w:rsid w:val="009539BC"/>
    <w:rsid w:val="009614DF"/>
    <w:rsid w:val="00964B2F"/>
    <w:rsid w:val="00972207"/>
    <w:rsid w:val="00974FF0"/>
    <w:rsid w:val="009819E0"/>
    <w:rsid w:val="00985689"/>
    <w:rsid w:val="009B179B"/>
    <w:rsid w:val="009C29D6"/>
    <w:rsid w:val="009D084D"/>
    <w:rsid w:val="009E0F9B"/>
    <w:rsid w:val="009E3963"/>
    <w:rsid w:val="009F6313"/>
    <w:rsid w:val="00A05E79"/>
    <w:rsid w:val="00A0657A"/>
    <w:rsid w:val="00A15222"/>
    <w:rsid w:val="00A17710"/>
    <w:rsid w:val="00A30F64"/>
    <w:rsid w:val="00A52F65"/>
    <w:rsid w:val="00A63329"/>
    <w:rsid w:val="00A638B2"/>
    <w:rsid w:val="00A666E5"/>
    <w:rsid w:val="00A71E8C"/>
    <w:rsid w:val="00A75A81"/>
    <w:rsid w:val="00A83423"/>
    <w:rsid w:val="00A83E72"/>
    <w:rsid w:val="00AA337E"/>
    <w:rsid w:val="00AA7518"/>
    <w:rsid w:val="00AC67BA"/>
    <w:rsid w:val="00AD6BCE"/>
    <w:rsid w:val="00B0106B"/>
    <w:rsid w:val="00B070A3"/>
    <w:rsid w:val="00B2428A"/>
    <w:rsid w:val="00B409CA"/>
    <w:rsid w:val="00B4137E"/>
    <w:rsid w:val="00B8260F"/>
    <w:rsid w:val="00B87A42"/>
    <w:rsid w:val="00B93E99"/>
    <w:rsid w:val="00BA13A8"/>
    <w:rsid w:val="00BB1460"/>
    <w:rsid w:val="00BB3E50"/>
    <w:rsid w:val="00BF4F2F"/>
    <w:rsid w:val="00BF723F"/>
    <w:rsid w:val="00C011DA"/>
    <w:rsid w:val="00C02D90"/>
    <w:rsid w:val="00C04A16"/>
    <w:rsid w:val="00C052F3"/>
    <w:rsid w:val="00C06A25"/>
    <w:rsid w:val="00C204EB"/>
    <w:rsid w:val="00C27887"/>
    <w:rsid w:val="00C36065"/>
    <w:rsid w:val="00C64102"/>
    <w:rsid w:val="00C66293"/>
    <w:rsid w:val="00C7081B"/>
    <w:rsid w:val="00C75F89"/>
    <w:rsid w:val="00C8688F"/>
    <w:rsid w:val="00C96FBE"/>
    <w:rsid w:val="00CA1359"/>
    <w:rsid w:val="00CA4B09"/>
    <w:rsid w:val="00CB41B0"/>
    <w:rsid w:val="00CB5DCA"/>
    <w:rsid w:val="00CB7ABD"/>
    <w:rsid w:val="00CD44A2"/>
    <w:rsid w:val="00CE41E0"/>
    <w:rsid w:val="00CF185C"/>
    <w:rsid w:val="00D32DDB"/>
    <w:rsid w:val="00D33544"/>
    <w:rsid w:val="00D346C2"/>
    <w:rsid w:val="00D37550"/>
    <w:rsid w:val="00D40268"/>
    <w:rsid w:val="00D41035"/>
    <w:rsid w:val="00D41535"/>
    <w:rsid w:val="00D46F07"/>
    <w:rsid w:val="00D76823"/>
    <w:rsid w:val="00D76A5D"/>
    <w:rsid w:val="00D83D9D"/>
    <w:rsid w:val="00D84929"/>
    <w:rsid w:val="00DA7EDE"/>
    <w:rsid w:val="00DB1A45"/>
    <w:rsid w:val="00DB1B2A"/>
    <w:rsid w:val="00DB328D"/>
    <w:rsid w:val="00DC46A6"/>
    <w:rsid w:val="00DC4EA5"/>
    <w:rsid w:val="00DD51A3"/>
    <w:rsid w:val="00DE2D45"/>
    <w:rsid w:val="00DE35D0"/>
    <w:rsid w:val="00DF074F"/>
    <w:rsid w:val="00DF4492"/>
    <w:rsid w:val="00E14F29"/>
    <w:rsid w:val="00E158B9"/>
    <w:rsid w:val="00E60B40"/>
    <w:rsid w:val="00E755AA"/>
    <w:rsid w:val="00E93F1F"/>
    <w:rsid w:val="00EA2B56"/>
    <w:rsid w:val="00EA532C"/>
    <w:rsid w:val="00EB5BBD"/>
    <w:rsid w:val="00EC54E6"/>
    <w:rsid w:val="00EC6BBE"/>
    <w:rsid w:val="00ED1549"/>
    <w:rsid w:val="00ED50EC"/>
    <w:rsid w:val="00ED71B5"/>
    <w:rsid w:val="00EE0121"/>
    <w:rsid w:val="00EE0D9E"/>
    <w:rsid w:val="00EE7170"/>
    <w:rsid w:val="00EF541A"/>
    <w:rsid w:val="00EF639A"/>
    <w:rsid w:val="00F0177A"/>
    <w:rsid w:val="00F02858"/>
    <w:rsid w:val="00F079D9"/>
    <w:rsid w:val="00F10464"/>
    <w:rsid w:val="00F2313C"/>
    <w:rsid w:val="00F2664F"/>
    <w:rsid w:val="00F30DC1"/>
    <w:rsid w:val="00F401D0"/>
    <w:rsid w:val="00F41578"/>
    <w:rsid w:val="00F61356"/>
    <w:rsid w:val="00F76420"/>
    <w:rsid w:val="00F77138"/>
    <w:rsid w:val="00F77530"/>
    <w:rsid w:val="00F87061"/>
    <w:rsid w:val="00FB4585"/>
    <w:rsid w:val="00FD1F84"/>
    <w:rsid w:val="00FD5F97"/>
    <w:rsid w:val="00FE209C"/>
    <w:rsid w:val="00FF1342"/>
    <w:rsid w:val="00FF16C4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35D0"/>
    <w:pPr>
      <w:keepNext/>
      <w:pageBreakBefore/>
      <w:numPr>
        <w:numId w:val="5"/>
      </w:numPr>
      <w:tabs>
        <w:tab w:val="left" w:pos="504"/>
      </w:tabs>
      <w:spacing w:before="240" w:after="60" w:line="360" w:lineRule="auto"/>
      <w:ind w:hanging="431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E35D0"/>
    <w:pPr>
      <w:keepNext/>
      <w:numPr>
        <w:ilvl w:val="1"/>
        <w:numId w:val="5"/>
      </w:numPr>
      <w:tabs>
        <w:tab w:val="left" w:pos="504"/>
      </w:tabs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E35D0"/>
    <w:pPr>
      <w:keepNext/>
      <w:numPr>
        <w:ilvl w:val="2"/>
        <w:numId w:val="5"/>
      </w:numPr>
      <w:tabs>
        <w:tab w:val="left" w:pos="504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E35D0"/>
    <w:pPr>
      <w:keepNext/>
      <w:numPr>
        <w:ilvl w:val="3"/>
        <w:numId w:val="5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jc w:val="both"/>
      <w:outlineLvl w:val="3"/>
    </w:pPr>
    <w:rPr>
      <w:rFonts w:ascii="Times New Roman" w:eastAsia="Times New Roman" w:hAnsi="Times New Roman"/>
      <w:bCs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E35D0"/>
    <w:pPr>
      <w:numPr>
        <w:ilvl w:val="4"/>
        <w:numId w:val="5"/>
      </w:numPr>
      <w:tabs>
        <w:tab w:val="left" w:pos="504"/>
      </w:tabs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DE35D0"/>
    <w:pPr>
      <w:numPr>
        <w:ilvl w:val="5"/>
        <w:numId w:val="5"/>
      </w:numPr>
      <w:tabs>
        <w:tab w:val="left" w:pos="504"/>
      </w:tabs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DE35D0"/>
    <w:pPr>
      <w:numPr>
        <w:ilvl w:val="6"/>
        <w:numId w:val="5"/>
      </w:numPr>
      <w:tabs>
        <w:tab w:val="left" w:pos="504"/>
      </w:tabs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DE35D0"/>
    <w:pPr>
      <w:numPr>
        <w:ilvl w:val="7"/>
        <w:numId w:val="5"/>
      </w:numPr>
      <w:tabs>
        <w:tab w:val="left" w:pos="504"/>
      </w:tabs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DE35D0"/>
    <w:pPr>
      <w:numPr>
        <w:ilvl w:val="8"/>
        <w:numId w:val="5"/>
      </w:numPr>
      <w:tabs>
        <w:tab w:val="left" w:pos="504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E9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A6E9B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6A6E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ТЕКСТ ГРАД"/>
    <w:basedOn w:val="a"/>
    <w:link w:val="a4"/>
    <w:qFormat/>
    <w:rsid w:val="00EF63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ГРАД Знак"/>
    <w:basedOn w:val="a0"/>
    <w:link w:val="a3"/>
    <w:rsid w:val="00EF639A"/>
    <w:rPr>
      <w:rFonts w:ascii="Times New Roman" w:eastAsia="Times New Roman" w:hAnsi="Times New Roman"/>
      <w:sz w:val="24"/>
      <w:szCs w:val="24"/>
    </w:rPr>
  </w:style>
  <w:style w:type="paragraph" w:customStyle="1" w:styleId="11">
    <w:name w:val="1.1 Пункты отчета"/>
    <w:basedOn w:val="a"/>
    <w:qFormat/>
    <w:rsid w:val="006033A6"/>
    <w:pPr>
      <w:numPr>
        <w:ilvl w:val="1"/>
        <w:numId w:val="4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6033A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6033A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6033A6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E35D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E35D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E35D0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DE35D0"/>
    <w:rPr>
      <w:rFonts w:ascii="Times New Roman" w:eastAsia="Times New Roman" w:hAnsi="Times New Roman"/>
      <w:bCs/>
      <w:sz w:val="24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DE35D0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E35D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DE35D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DE35D0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DE35D0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BodyBulletList5-4-IDC">
    <w:name w:val="Body Bullet List 5-4-IDC"/>
    <w:basedOn w:val="a"/>
    <w:rsid w:val="00900E67"/>
    <w:pPr>
      <w:numPr>
        <w:numId w:val="7"/>
      </w:numPr>
      <w:tabs>
        <w:tab w:val="clear" w:pos="720"/>
        <w:tab w:val="num" w:pos="2880"/>
      </w:tabs>
      <w:spacing w:before="110" w:after="110" w:line="240" w:lineRule="exact"/>
      <w:ind w:left="2880" w:right="2160"/>
      <w:outlineLvl w:val="4"/>
    </w:pPr>
    <w:rPr>
      <w:rFonts w:ascii="Arial" w:eastAsia="SimSun" w:hAnsi="Arial"/>
      <w:kern w:val="16"/>
      <w:sz w:val="20"/>
      <w:szCs w:val="24"/>
      <w:lang w:val="en-US" w:eastAsia="zh-CN"/>
    </w:rPr>
  </w:style>
  <w:style w:type="paragraph" w:customStyle="1" w:styleId="BodyBulletList9-4-IDC">
    <w:name w:val="Body Bullet List 9-4-IDC"/>
    <w:basedOn w:val="a"/>
    <w:rsid w:val="00900E67"/>
    <w:pPr>
      <w:numPr>
        <w:numId w:val="8"/>
      </w:numPr>
      <w:tabs>
        <w:tab w:val="clear" w:pos="1440"/>
        <w:tab w:val="num" w:pos="4320"/>
      </w:tabs>
      <w:spacing w:before="110" w:after="110" w:line="240" w:lineRule="exact"/>
      <w:ind w:left="4320" w:right="2160"/>
      <w:outlineLvl w:val="8"/>
    </w:pPr>
    <w:rPr>
      <w:rFonts w:ascii="Arial" w:eastAsia="SimSun" w:hAnsi="Arial"/>
      <w:kern w:val="16"/>
      <w:sz w:val="20"/>
      <w:szCs w:val="24"/>
      <w:lang w:val="en-US" w:eastAsia="zh-CN"/>
    </w:rPr>
  </w:style>
  <w:style w:type="paragraph" w:customStyle="1" w:styleId="Body-4-IDC">
    <w:name w:val="Body-4-IDC"/>
    <w:basedOn w:val="a"/>
    <w:rsid w:val="00900E67"/>
    <w:pPr>
      <w:numPr>
        <w:ilvl w:val="1"/>
        <w:numId w:val="8"/>
      </w:numPr>
      <w:tabs>
        <w:tab w:val="clear" w:pos="1800"/>
      </w:tabs>
      <w:spacing w:before="110" w:after="110" w:line="240" w:lineRule="exact"/>
      <w:ind w:left="1080" w:right="2160" w:firstLine="0"/>
    </w:pPr>
    <w:rPr>
      <w:rFonts w:ascii="Arial" w:eastAsia="SimSun" w:hAnsi="Arial"/>
      <w:kern w:val="16"/>
      <w:sz w:val="20"/>
      <w:szCs w:val="24"/>
      <w:lang w:val="en-US" w:eastAsia="zh-CN"/>
    </w:rPr>
  </w:style>
  <w:style w:type="paragraph" w:customStyle="1" w:styleId="TBPakCol1-IDC">
    <w:name w:val="TB Pak Col1-IDC"/>
    <w:basedOn w:val="a"/>
    <w:rsid w:val="00900E67"/>
    <w:pPr>
      <w:numPr>
        <w:ilvl w:val="2"/>
        <w:numId w:val="8"/>
      </w:numPr>
      <w:tabs>
        <w:tab w:val="clear" w:pos="2160"/>
      </w:tabs>
      <w:suppressAutoHyphens/>
      <w:spacing w:before="10" w:after="10" w:line="220" w:lineRule="exact"/>
      <w:ind w:left="360" w:firstLine="0"/>
    </w:pPr>
    <w:rPr>
      <w:rFonts w:ascii="Arial" w:eastAsia="SimSun" w:hAnsi="Arial"/>
      <w:kern w:val="16"/>
      <w:sz w:val="16"/>
      <w:szCs w:val="24"/>
      <w:lang w:val="en-US" w:eastAsia="zh-CN"/>
    </w:rPr>
  </w:style>
  <w:style w:type="paragraph" w:customStyle="1" w:styleId="TBPakFR-IDC">
    <w:name w:val="TB Pak FR-IDC"/>
    <w:basedOn w:val="a"/>
    <w:rsid w:val="00900E67"/>
    <w:pPr>
      <w:numPr>
        <w:ilvl w:val="3"/>
        <w:numId w:val="8"/>
      </w:numPr>
      <w:tabs>
        <w:tab w:val="clear" w:pos="2520"/>
      </w:tabs>
      <w:spacing w:before="10" w:after="10" w:line="220" w:lineRule="exact"/>
      <w:ind w:left="0" w:firstLine="0"/>
      <w:jc w:val="right"/>
    </w:pPr>
    <w:rPr>
      <w:rFonts w:ascii="Arial" w:eastAsia="SimSun" w:hAnsi="Arial"/>
      <w:sz w:val="16"/>
      <w:szCs w:val="24"/>
      <w:lang w:val="en-US" w:eastAsia="zh-CN"/>
    </w:rPr>
  </w:style>
  <w:style w:type="paragraph" w:customStyle="1" w:styleId="Section-IDC">
    <w:name w:val="Section-IDC"/>
    <w:basedOn w:val="a"/>
    <w:next w:val="a"/>
    <w:rsid w:val="00900E67"/>
    <w:pPr>
      <w:keepNext/>
      <w:widowControl w:val="0"/>
      <w:numPr>
        <w:ilvl w:val="4"/>
        <w:numId w:val="8"/>
      </w:numPr>
      <w:tabs>
        <w:tab w:val="clear" w:pos="2880"/>
      </w:tabs>
      <w:adjustRightInd w:val="0"/>
      <w:spacing w:before="360" w:after="60" w:line="280" w:lineRule="exact"/>
      <w:ind w:left="360" w:right="2160" w:firstLine="0"/>
      <w:textAlignment w:val="baseline"/>
    </w:pPr>
    <w:rPr>
      <w:rFonts w:ascii="Arial" w:eastAsia="Times New Roman" w:hAnsi="Arial" w:cs="Arial"/>
      <w:b/>
      <w:bCs/>
      <w:caps/>
      <w:spacing w:val="40"/>
      <w:sz w:val="24"/>
      <w:szCs w:val="24"/>
      <w:lang w:val="en-US" w:eastAsia="zh-CN"/>
    </w:rPr>
  </w:style>
  <w:style w:type="paragraph" w:customStyle="1" w:styleId="BodyBulletList1-1-IDC">
    <w:name w:val="Body Bullet List 1-1-IDC"/>
    <w:basedOn w:val="a"/>
    <w:rsid w:val="00900E67"/>
    <w:pPr>
      <w:numPr>
        <w:ilvl w:val="5"/>
        <w:numId w:val="8"/>
      </w:numPr>
      <w:tabs>
        <w:tab w:val="clear" w:pos="3240"/>
        <w:tab w:val="num" w:pos="720"/>
      </w:tabs>
      <w:spacing w:before="60" w:after="60" w:line="180" w:lineRule="exact"/>
      <w:ind w:left="720" w:right="2160"/>
      <w:jc w:val="both"/>
      <w:outlineLvl w:val="0"/>
    </w:pPr>
    <w:rPr>
      <w:rFonts w:ascii="Arial" w:eastAsia="SimSun" w:hAnsi="Arial"/>
      <w:sz w:val="14"/>
      <w:szCs w:val="24"/>
      <w:lang w:val="en-US" w:eastAsia="zh-CN"/>
    </w:rPr>
  </w:style>
  <w:style w:type="paragraph" w:customStyle="1" w:styleId="BodyBulletList2-1-IDC">
    <w:name w:val="Body Bullet List 2-1-IDC"/>
    <w:basedOn w:val="a"/>
    <w:rsid w:val="00900E67"/>
    <w:pPr>
      <w:numPr>
        <w:ilvl w:val="6"/>
        <w:numId w:val="8"/>
      </w:numPr>
      <w:tabs>
        <w:tab w:val="clear" w:pos="3600"/>
        <w:tab w:val="num" w:pos="1080"/>
      </w:tabs>
      <w:spacing w:before="60" w:after="60" w:line="180" w:lineRule="exact"/>
      <w:ind w:left="1080" w:right="2160"/>
      <w:jc w:val="both"/>
      <w:outlineLvl w:val="1"/>
    </w:pPr>
    <w:rPr>
      <w:rFonts w:ascii="Arial" w:eastAsia="SimSun" w:hAnsi="Arial"/>
      <w:sz w:val="14"/>
      <w:szCs w:val="24"/>
      <w:lang w:val="en-US" w:eastAsia="zh-CN"/>
    </w:rPr>
  </w:style>
  <w:style w:type="paragraph" w:customStyle="1" w:styleId="BodyBulletList3-1-IDC">
    <w:name w:val="Body Bullet List 3-1-IDC"/>
    <w:basedOn w:val="a"/>
    <w:rsid w:val="00900E67"/>
    <w:pPr>
      <w:numPr>
        <w:ilvl w:val="7"/>
        <w:numId w:val="8"/>
      </w:numPr>
      <w:tabs>
        <w:tab w:val="clear" w:pos="3960"/>
        <w:tab w:val="num" w:pos="1440"/>
      </w:tabs>
      <w:spacing w:before="60" w:after="60" w:line="180" w:lineRule="exact"/>
      <w:ind w:left="1440" w:right="2160"/>
      <w:jc w:val="both"/>
      <w:outlineLvl w:val="2"/>
    </w:pPr>
    <w:rPr>
      <w:rFonts w:ascii="Arial" w:eastAsia="SimSun" w:hAnsi="Arial"/>
      <w:sz w:val="14"/>
      <w:szCs w:val="24"/>
      <w:lang w:val="en-US" w:eastAsia="zh-CN"/>
    </w:rPr>
  </w:style>
  <w:style w:type="paragraph" w:customStyle="1" w:styleId="BodyBulletList4-1-IDC">
    <w:name w:val="Body Bullet List 4-1-IDC"/>
    <w:basedOn w:val="a"/>
    <w:rsid w:val="00900E67"/>
    <w:pPr>
      <w:numPr>
        <w:ilvl w:val="8"/>
        <w:numId w:val="8"/>
      </w:numPr>
      <w:tabs>
        <w:tab w:val="clear" w:pos="4320"/>
        <w:tab w:val="num" w:pos="1800"/>
      </w:tabs>
      <w:spacing w:before="60" w:after="60" w:line="180" w:lineRule="exact"/>
      <w:ind w:left="1800" w:right="2160"/>
      <w:jc w:val="both"/>
      <w:outlineLvl w:val="3"/>
    </w:pPr>
    <w:rPr>
      <w:rFonts w:ascii="Arial" w:eastAsia="SimSun" w:hAnsi="Arial"/>
      <w:sz w:val="14"/>
      <w:szCs w:val="24"/>
      <w:lang w:val="en-US" w:eastAsia="zh-CN"/>
    </w:rPr>
  </w:style>
  <w:style w:type="paragraph" w:customStyle="1" w:styleId="BodyBulletList9-1-IDC">
    <w:name w:val="Body Bullet List 9-1-IDC"/>
    <w:basedOn w:val="a"/>
    <w:rsid w:val="00900E67"/>
    <w:pPr>
      <w:numPr>
        <w:numId w:val="9"/>
      </w:numPr>
      <w:tabs>
        <w:tab w:val="clear" w:pos="720"/>
        <w:tab w:val="num" w:pos="3600"/>
      </w:tabs>
      <w:spacing w:before="60" w:after="60" w:line="180" w:lineRule="exact"/>
      <w:ind w:left="3600" w:right="2160"/>
      <w:jc w:val="both"/>
      <w:outlineLvl w:val="8"/>
    </w:pPr>
    <w:rPr>
      <w:rFonts w:ascii="Arial" w:eastAsia="SimSun" w:hAnsi="Arial"/>
      <w:sz w:val="14"/>
      <w:szCs w:val="24"/>
      <w:lang w:val="en-US" w:eastAsia="zh-CN"/>
    </w:rPr>
  </w:style>
  <w:style w:type="paragraph" w:customStyle="1" w:styleId="THFR-IDC">
    <w:name w:val="TH FR-IDC"/>
    <w:basedOn w:val="a"/>
    <w:rsid w:val="00900E67"/>
    <w:pPr>
      <w:numPr>
        <w:ilvl w:val="1"/>
        <w:numId w:val="9"/>
      </w:numPr>
      <w:tabs>
        <w:tab w:val="clear" w:pos="1080"/>
      </w:tabs>
      <w:spacing w:before="110" w:after="110" w:line="220" w:lineRule="exact"/>
      <w:ind w:left="0" w:firstLine="0"/>
      <w:jc w:val="right"/>
    </w:pPr>
    <w:rPr>
      <w:rFonts w:ascii="Arial" w:eastAsia="SimSun" w:hAnsi="Arial"/>
      <w:sz w:val="16"/>
      <w:szCs w:val="24"/>
      <w:lang w:val="en-US" w:eastAsia="zh-CN"/>
    </w:rPr>
  </w:style>
  <w:style w:type="paragraph" w:customStyle="1" w:styleId="Heading1-IDC">
    <w:name w:val="Heading 1-IDC"/>
    <w:basedOn w:val="a"/>
    <w:next w:val="a"/>
    <w:rsid w:val="00900E67"/>
    <w:pPr>
      <w:keepNext/>
      <w:widowControl w:val="0"/>
      <w:numPr>
        <w:ilvl w:val="2"/>
        <w:numId w:val="9"/>
      </w:numPr>
      <w:tabs>
        <w:tab w:val="clear" w:pos="1440"/>
      </w:tabs>
      <w:adjustRightInd w:val="0"/>
      <w:spacing w:after="110" w:line="260" w:lineRule="exact"/>
      <w:ind w:left="360" w:right="2160" w:firstLine="0"/>
      <w:jc w:val="both"/>
      <w:textAlignment w:val="baseline"/>
    </w:pPr>
    <w:rPr>
      <w:rFonts w:ascii="Tahoma" w:eastAsia="Times New Roman" w:hAnsi="Tahoma" w:cs="Tahoma"/>
      <w:b/>
      <w:bCs/>
      <w:spacing w:val="50"/>
      <w:sz w:val="20"/>
      <w:szCs w:val="20"/>
      <w:lang w:val="en-US" w:eastAsia="zh-CN"/>
    </w:rPr>
  </w:style>
  <w:style w:type="paragraph" w:customStyle="1" w:styleId="Heading3-IDC">
    <w:name w:val="Heading 3-IDC"/>
    <w:basedOn w:val="a"/>
    <w:next w:val="a"/>
    <w:rsid w:val="00900E67"/>
    <w:pPr>
      <w:keepNext/>
      <w:widowControl w:val="0"/>
      <w:numPr>
        <w:ilvl w:val="3"/>
        <w:numId w:val="9"/>
      </w:numPr>
      <w:tabs>
        <w:tab w:val="clear" w:pos="1800"/>
      </w:tabs>
      <w:adjustRightInd w:val="0"/>
      <w:spacing w:before="140" w:after="0" w:line="260" w:lineRule="exact"/>
      <w:ind w:left="360" w:right="2160" w:firstLine="0"/>
      <w:jc w:val="both"/>
      <w:textAlignment w:val="baseline"/>
    </w:pPr>
    <w:rPr>
      <w:rFonts w:ascii="Tahoma" w:eastAsia="Times New Roman" w:hAnsi="Tahoma" w:cs="Tahoma"/>
      <w:b/>
      <w:bCs/>
      <w:spacing w:val="20"/>
      <w:sz w:val="16"/>
      <w:szCs w:val="16"/>
      <w:lang w:val="en-US" w:eastAsia="zh-CN"/>
    </w:rPr>
  </w:style>
  <w:style w:type="paragraph" w:customStyle="1" w:styleId="FigureTitle-IDC">
    <w:name w:val="Figure Title-IDC"/>
    <w:basedOn w:val="a"/>
    <w:rsid w:val="00900E67"/>
    <w:pPr>
      <w:keepNext/>
      <w:widowControl w:val="0"/>
      <w:numPr>
        <w:ilvl w:val="4"/>
        <w:numId w:val="9"/>
      </w:numPr>
      <w:tabs>
        <w:tab w:val="clear" w:pos="2160"/>
      </w:tabs>
      <w:adjustRightInd w:val="0"/>
      <w:spacing w:before="110" w:after="110" w:line="240" w:lineRule="exact"/>
      <w:ind w:left="360" w:right="2160" w:firstLine="0"/>
      <w:jc w:val="both"/>
      <w:textAlignment w:val="baseline"/>
    </w:pPr>
    <w:rPr>
      <w:rFonts w:ascii="Tahoma" w:eastAsia="Times New Roman" w:hAnsi="Tahoma" w:cs="Tahoma"/>
      <w:spacing w:val="30"/>
      <w:sz w:val="18"/>
      <w:szCs w:val="18"/>
      <w:lang w:val="en-US" w:eastAsia="zh-CN"/>
    </w:rPr>
  </w:style>
  <w:style w:type="paragraph" w:customStyle="1" w:styleId="THPakFR-IDC">
    <w:name w:val="TH Pak FR-IDC"/>
    <w:basedOn w:val="a"/>
    <w:rsid w:val="00900E67"/>
    <w:pPr>
      <w:numPr>
        <w:ilvl w:val="5"/>
        <w:numId w:val="9"/>
      </w:numPr>
      <w:tabs>
        <w:tab w:val="clear" w:pos="2520"/>
      </w:tabs>
      <w:spacing w:before="10" w:after="10" w:line="220" w:lineRule="exact"/>
      <w:ind w:left="0" w:firstLine="0"/>
      <w:jc w:val="right"/>
    </w:pPr>
    <w:rPr>
      <w:rFonts w:ascii="Arial" w:eastAsia="SimSun" w:hAnsi="Arial"/>
      <w:snapToGrid w:val="0"/>
      <w:sz w:val="16"/>
      <w:szCs w:val="16"/>
      <w:lang w:val="en-US" w:eastAsia="ru-RU"/>
    </w:rPr>
  </w:style>
  <w:style w:type="paragraph" w:customStyle="1" w:styleId="TableNote-IDC">
    <w:name w:val="Table Note-IDC"/>
    <w:basedOn w:val="a"/>
    <w:rsid w:val="00900E67"/>
    <w:pPr>
      <w:numPr>
        <w:ilvl w:val="6"/>
        <w:numId w:val="9"/>
      </w:numPr>
      <w:tabs>
        <w:tab w:val="clear" w:pos="2880"/>
      </w:tabs>
      <w:spacing w:before="40" w:after="0" w:line="220" w:lineRule="exact"/>
      <w:ind w:left="360" w:firstLine="0"/>
    </w:pPr>
    <w:rPr>
      <w:rFonts w:ascii="Arial" w:eastAsia="SimSun" w:hAnsi="Arial"/>
      <w:snapToGrid w:val="0"/>
      <w:sz w:val="16"/>
      <w:szCs w:val="16"/>
      <w:lang w:val="en-US" w:eastAsia="ru-RU"/>
    </w:rPr>
  </w:style>
  <w:style w:type="paragraph" w:customStyle="1" w:styleId="TBFL-IDC">
    <w:name w:val="TB FL-IDC"/>
    <w:basedOn w:val="a"/>
    <w:rsid w:val="00900E67"/>
    <w:pPr>
      <w:widowControl w:val="0"/>
      <w:numPr>
        <w:ilvl w:val="7"/>
        <w:numId w:val="9"/>
      </w:numPr>
      <w:tabs>
        <w:tab w:val="clear" w:pos="3240"/>
      </w:tabs>
      <w:adjustRightInd w:val="0"/>
      <w:spacing w:before="110" w:after="110" w:line="220" w:lineRule="exact"/>
      <w:ind w:left="0" w:firstLine="0"/>
      <w:textAlignment w:val="baseline"/>
    </w:pPr>
    <w:rPr>
      <w:rFonts w:ascii="Arial" w:eastAsia="Times New Roman" w:hAnsi="Arial" w:cs="Arial"/>
      <w:sz w:val="16"/>
      <w:szCs w:val="16"/>
      <w:lang w:val="en-US" w:eastAsia="zh-CN"/>
    </w:rPr>
  </w:style>
  <w:style w:type="paragraph" w:customStyle="1" w:styleId="TBBullet-IDC">
    <w:name w:val="TB Bullet-IDC"/>
    <w:basedOn w:val="a"/>
    <w:rsid w:val="00900E67"/>
    <w:pPr>
      <w:widowControl w:val="0"/>
      <w:numPr>
        <w:ilvl w:val="8"/>
        <w:numId w:val="9"/>
      </w:numPr>
      <w:tabs>
        <w:tab w:val="clear" w:pos="3600"/>
        <w:tab w:val="left" w:pos="216"/>
      </w:tabs>
      <w:adjustRightInd w:val="0"/>
      <w:spacing w:before="110" w:after="110" w:line="220" w:lineRule="exact"/>
      <w:ind w:left="216" w:hanging="216"/>
      <w:textAlignment w:val="baseline"/>
    </w:pPr>
    <w:rPr>
      <w:rFonts w:ascii="Arial" w:eastAsia="Times New Roman" w:hAnsi="Arial" w:cs="Arial"/>
      <w:sz w:val="16"/>
      <w:szCs w:val="16"/>
      <w:lang w:val="en-US" w:eastAsia="zh-CN"/>
    </w:rPr>
  </w:style>
  <w:style w:type="paragraph" w:styleId="a5">
    <w:name w:val="List Paragraph"/>
    <w:basedOn w:val="a"/>
    <w:link w:val="a6"/>
    <w:uiPriority w:val="34"/>
    <w:qFormat/>
    <w:rsid w:val="00F613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F61356"/>
    <w:rPr>
      <w:rFonts w:ascii="Times New Roman" w:eastAsia="Times New Roman" w:hAnsi="Times New Roman"/>
      <w:sz w:val="24"/>
      <w:szCs w:val="24"/>
    </w:rPr>
  </w:style>
  <w:style w:type="paragraph" w:customStyle="1" w:styleId="110">
    <w:name w:val="1.1 Заголовок ОТЧЕТ НИР"/>
    <w:basedOn w:val="a"/>
    <w:link w:val="112"/>
    <w:qFormat/>
    <w:rsid w:val="001544ED"/>
    <w:pPr>
      <w:keepNext/>
      <w:numPr>
        <w:ilvl w:val="1"/>
        <w:numId w:val="3"/>
      </w:numPr>
      <w:tabs>
        <w:tab w:val="left" w:pos="567"/>
      </w:tabs>
      <w:spacing w:before="240" w:after="60" w:line="360" w:lineRule="auto"/>
      <w:ind w:left="567" w:hanging="567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basedOn w:val="a0"/>
    <w:link w:val="110"/>
    <w:rsid w:val="001544ED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1110">
    <w:name w:val="1.1.1. Пункты Знак"/>
    <w:basedOn w:val="a0"/>
    <w:link w:val="111"/>
    <w:rsid w:val="00803A90"/>
    <w:rPr>
      <w:rFonts w:ascii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96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AD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ody Text Indent"/>
    <w:basedOn w:val="a"/>
    <w:link w:val="a9"/>
    <w:unhideWhenUsed/>
    <w:rsid w:val="004546C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546C3"/>
    <w:rPr>
      <w:rFonts w:ascii="Times New Roman" w:eastAsia="Times New Roman" w:hAnsi="Times New Roman"/>
      <w:lang w:eastAsia="en-US"/>
    </w:rPr>
  </w:style>
  <w:style w:type="character" w:styleId="aa">
    <w:name w:val="Hyperlink"/>
    <w:basedOn w:val="a0"/>
    <w:unhideWhenUsed/>
    <w:rsid w:val="004546C3"/>
    <w:rPr>
      <w:color w:val="0000FF"/>
      <w:u w:val="single"/>
    </w:rPr>
  </w:style>
  <w:style w:type="paragraph" w:styleId="ab">
    <w:name w:val="Normal (Web)"/>
    <w:basedOn w:val="a"/>
    <w:unhideWhenUsed/>
    <w:rsid w:val="00005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azato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tosol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D71C-1B5D-4E28-B5C7-2C537B70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Борисова</cp:lastModifiedBy>
  <cp:revision>4</cp:revision>
  <cp:lastPrinted>2013-12-19T07:10:00Z</cp:lastPrinted>
  <dcterms:created xsi:type="dcterms:W3CDTF">2013-12-19T08:03:00Z</dcterms:created>
  <dcterms:modified xsi:type="dcterms:W3CDTF">2013-12-23T11:18:00Z</dcterms:modified>
</cp:coreProperties>
</file>