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69" w:rsidRDefault="00F43C69" w:rsidP="00F43C69">
      <w:pPr>
        <w:pStyle w:val="ConsPlusNormal"/>
        <w:jc w:val="both"/>
      </w:pPr>
      <w:bookmarkStart w:id="0" w:name="_GoBack"/>
      <w:bookmarkEnd w:id="0"/>
    </w:p>
    <w:p w:rsidR="00F43C69" w:rsidRPr="00F43C69" w:rsidRDefault="00F43C69" w:rsidP="00F43C6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43C69">
        <w:rPr>
          <w:rFonts w:ascii="Times New Roman" w:hAnsi="Times New Roman" w:cs="Times New Roman"/>
        </w:rPr>
        <w:t>Приложение</w:t>
      </w:r>
    </w:p>
    <w:p w:rsidR="00F43C69" w:rsidRPr="00F43C69" w:rsidRDefault="00F43C69" w:rsidP="00F43C6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43C69">
        <w:rPr>
          <w:rFonts w:ascii="Times New Roman" w:hAnsi="Times New Roman" w:cs="Times New Roman"/>
        </w:rPr>
        <w:t>к</w:t>
      </w:r>
      <w:proofErr w:type="gramEnd"/>
      <w:r w:rsidRPr="00F43C69">
        <w:rPr>
          <w:rFonts w:ascii="Times New Roman" w:hAnsi="Times New Roman" w:cs="Times New Roman"/>
        </w:rPr>
        <w:t xml:space="preserve"> решению Думы ЗАТО Солнечный</w:t>
      </w:r>
    </w:p>
    <w:p w:rsidR="00F43C69" w:rsidRPr="00F43C69" w:rsidRDefault="00DB2D35" w:rsidP="00F43C6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12.07.2017 г. № 62-5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0"/>
      <w:bookmarkEnd w:id="1"/>
      <w:r w:rsidRPr="00F43C6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b/>
          <w:sz w:val="24"/>
          <w:szCs w:val="24"/>
        </w:rPr>
        <w:t>проведения</w:t>
      </w:r>
      <w:proofErr w:type="gramEnd"/>
      <w:r w:rsidRPr="00F43C69">
        <w:rPr>
          <w:rFonts w:ascii="Times New Roman" w:hAnsi="Times New Roman" w:cs="Times New Roman"/>
          <w:b/>
          <w:sz w:val="24"/>
          <w:szCs w:val="24"/>
        </w:rPr>
        <w:t xml:space="preserve"> оценки эффективности налоговых льгот</w:t>
      </w: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43C69">
        <w:rPr>
          <w:rFonts w:ascii="Times New Roman" w:hAnsi="Times New Roman" w:cs="Times New Roman"/>
          <w:b/>
          <w:sz w:val="24"/>
          <w:szCs w:val="24"/>
        </w:rPr>
        <w:t xml:space="preserve"> местным налогам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43C69">
        <w:rPr>
          <w:rFonts w:ascii="Times New Roman" w:hAnsi="Times New Roman" w:cs="Times New Roman"/>
          <w:sz w:val="24"/>
          <w:szCs w:val="24"/>
          <w:u w:val="single"/>
        </w:rPr>
        <w:t>1. Общие положения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 xml:space="preserve">1.1. Оценка эффективности налоговых льгот по местным налогам </w:t>
      </w:r>
      <w:r>
        <w:rPr>
          <w:rFonts w:ascii="Times New Roman" w:hAnsi="Times New Roman" w:cs="Times New Roman"/>
          <w:sz w:val="24"/>
          <w:szCs w:val="24"/>
        </w:rPr>
        <w:t xml:space="preserve">в ЗАТО Солнечный </w:t>
      </w:r>
      <w:r w:rsidRPr="00F43C69">
        <w:rPr>
          <w:rFonts w:ascii="Times New Roman" w:hAnsi="Times New Roman" w:cs="Times New Roman"/>
          <w:sz w:val="24"/>
          <w:szCs w:val="24"/>
        </w:rPr>
        <w:t>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1.2. Порядок проведения оценки эффективности налоговых льгот по 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1.3. Настоящий Порядок распространяется на предоставлен</w:t>
      </w:r>
      <w:r>
        <w:rPr>
          <w:rFonts w:ascii="Times New Roman" w:hAnsi="Times New Roman" w:cs="Times New Roman"/>
          <w:sz w:val="24"/>
          <w:szCs w:val="24"/>
        </w:rPr>
        <w:t>ные решениями Думы ЗАТО Солнечный тверской области</w:t>
      </w:r>
      <w:r w:rsidRPr="00F43C69">
        <w:rPr>
          <w:rFonts w:ascii="Times New Roman" w:hAnsi="Times New Roman" w:cs="Times New Roman"/>
          <w:sz w:val="24"/>
          <w:szCs w:val="24"/>
        </w:rPr>
        <w:t>, а также планируемые к предоставлению налоговые льготы по местным налогам (далее - налоговые льготы).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43C69">
        <w:rPr>
          <w:rFonts w:ascii="Times New Roman" w:hAnsi="Times New Roman" w:cs="Times New Roman"/>
          <w:sz w:val="24"/>
          <w:szCs w:val="24"/>
          <w:u w:val="single"/>
        </w:rPr>
        <w:t>2. Основные понятия и термины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2.1. В настоящем Порядке используются следующие основные понятия и термины: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налоговая</w:t>
      </w:r>
      <w:proofErr w:type="gramEnd"/>
      <w:r w:rsidRPr="00F43C69">
        <w:rPr>
          <w:rFonts w:ascii="Times New Roman" w:hAnsi="Times New Roman" w:cs="Times New Roman"/>
          <w:sz w:val="24"/>
          <w:szCs w:val="24"/>
        </w:rPr>
        <w:t xml:space="preserve">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F43C69">
        <w:rPr>
          <w:rFonts w:ascii="Times New Roman" w:hAnsi="Times New Roman" w:cs="Times New Roman"/>
          <w:sz w:val="24"/>
          <w:szCs w:val="24"/>
        </w:rPr>
        <w:t xml:space="preserve"> эффективности -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бюджетная</w:t>
      </w:r>
      <w:proofErr w:type="gramEnd"/>
      <w:r w:rsidRPr="00F43C69">
        <w:rPr>
          <w:rFonts w:ascii="Times New Roman" w:hAnsi="Times New Roman" w:cs="Times New Roman"/>
          <w:sz w:val="24"/>
          <w:szCs w:val="24"/>
        </w:rPr>
        <w:t xml:space="preserve"> эффективность - оценка результата хозяйственной деятельности категорий налогоплательщиков, которым предоставлены налоговые льготы, с точки зрения влияния на доходы и расходы местного бюджета;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F43C69">
        <w:rPr>
          <w:rFonts w:ascii="Times New Roman" w:hAnsi="Times New Roman" w:cs="Times New Roman"/>
          <w:sz w:val="24"/>
          <w:szCs w:val="24"/>
        </w:rPr>
        <w:t xml:space="preserve"> эффективность - оценка степени достижения социально значимого эффекта, направленного на повышение уровня жизни населения.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 xml:space="preserve">Иные понятия и термины используются в значениях, определяемых Налоговым </w:t>
      </w:r>
      <w:hyperlink r:id="rId5" w:history="1">
        <w:r w:rsidRPr="00F43C6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F43C6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3C69" w:rsidRPr="00F43C69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F43C69">
        <w:rPr>
          <w:rFonts w:ascii="Times New Roman" w:hAnsi="Times New Roman" w:cs="Times New Roman"/>
          <w:sz w:val="24"/>
          <w:szCs w:val="24"/>
          <w:u w:val="single"/>
        </w:rPr>
        <w:t>3. Основные принципы и цели установления налоговых льгот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3.1. Установление налоговых льгот осуществляется с соблюдением следующих основных принципов: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налоговые льготы устанавливаются в пределах полномочий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, установленных федеральным законодательством;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налоговые льготы устанавливаются отдельным категориям налогоплательщиков.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3.2. Основной целью предоставления налоговых льгот является оказание поддержки социально незащищенным категориям граждан.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394A57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94A57">
        <w:rPr>
          <w:rFonts w:ascii="Times New Roman" w:hAnsi="Times New Roman" w:cs="Times New Roman"/>
          <w:sz w:val="24"/>
          <w:szCs w:val="24"/>
          <w:u w:val="single"/>
        </w:rPr>
        <w:t>4. Виды налоговых льгот и условия их предоставления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4.1. Налоговые льготы предоставляются налогоплательщикам на осно</w:t>
      </w:r>
      <w:r w:rsidR="00394A57">
        <w:rPr>
          <w:rFonts w:ascii="Times New Roman" w:hAnsi="Times New Roman" w:cs="Times New Roman"/>
          <w:sz w:val="24"/>
          <w:szCs w:val="24"/>
        </w:rPr>
        <w:t>вании решений Думы ЗАТО Солнечный Тверской области</w:t>
      </w:r>
      <w:r w:rsidRPr="00F43C69">
        <w:rPr>
          <w:rFonts w:ascii="Times New Roman" w:hAnsi="Times New Roman" w:cs="Times New Roman"/>
          <w:sz w:val="24"/>
          <w:szCs w:val="24"/>
        </w:rPr>
        <w:t>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4.2. Налогоплательщикам могут устанавливаться следующие виды налоговых льгот: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освобождение от уплаты налога (полное или частичное);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установление размера не облагаемой налогом суммы для отдельных категорий налогоплательщиков;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4.3. Налоговые льготы предоставляются в пределах сумм, подлежащ</w:t>
      </w:r>
      <w:r w:rsidR="00394A57">
        <w:rPr>
          <w:rFonts w:ascii="Times New Roman" w:hAnsi="Times New Roman" w:cs="Times New Roman"/>
          <w:sz w:val="24"/>
          <w:szCs w:val="24"/>
        </w:rPr>
        <w:t>их зачислению в бюджет ЗАТО Солнечный Тверской области</w:t>
      </w:r>
      <w:r w:rsidRPr="00F43C69">
        <w:rPr>
          <w:rFonts w:ascii="Times New Roman" w:hAnsi="Times New Roman" w:cs="Times New Roman"/>
          <w:sz w:val="24"/>
          <w:szCs w:val="24"/>
        </w:rPr>
        <w:t>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394A57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94A57">
        <w:rPr>
          <w:rFonts w:ascii="Times New Roman" w:hAnsi="Times New Roman" w:cs="Times New Roman"/>
          <w:sz w:val="24"/>
          <w:szCs w:val="24"/>
          <w:u w:val="single"/>
        </w:rPr>
        <w:t>5. Порядок и сроки проведения оценки эффективности</w:t>
      </w:r>
    </w:p>
    <w:p w:rsidR="00F43C69" w:rsidRPr="00394A57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94A57">
        <w:rPr>
          <w:rFonts w:ascii="Times New Roman" w:hAnsi="Times New Roman" w:cs="Times New Roman"/>
          <w:sz w:val="24"/>
          <w:szCs w:val="24"/>
          <w:u w:val="single"/>
        </w:rPr>
        <w:t>налоговых</w:t>
      </w:r>
      <w:proofErr w:type="gramEnd"/>
      <w:r w:rsidRPr="00394A57">
        <w:rPr>
          <w:rFonts w:ascii="Times New Roman" w:hAnsi="Times New Roman" w:cs="Times New Roman"/>
          <w:sz w:val="24"/>
          <w:szCs w:val="24"/>
          <w:u w:val="single"/>
        </w:rPr>
        <w:t xml:space="preserve"> льгот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F43C69">
        <w:rPr>
          <w:rFonts w:ascii="Times New Roman" w:hAnsi="Times New Roman" w:cs="Times New Roman"/>
          <w:sz w:val="24"/>
          <w:szCs w:val="24"/>
        </w:rPr>
        <w:t>5.1. Сроки проведения оценки: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43C69">
        <w:rPr>
          <w:rFonts w:ascii="Times New Roman" w:hAnsi="Times New Roman" w:cs="Times New Roman"/>
          <w:sz w:val="24"/>
          <w:szCs w:val="24"/>
        </w:rPr>
        <w:t>) по предоставленным налоговым льготам - ежегодно по состоянию на 1 января года, следующего за отчетным финансовым годом, в срок не позднее 1 октября;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F43C69">
        <w:rPr>
          <w:rFonts w:ascii="Times New Roman" w:hAnsi="Times New Roman" w:cs="Times New Roman"/>
          <w:sz w:val="24"/>
          <w:szCs w:val="24"/>
        </w:rPr>
        <w:t xml:space="preserve">) по планируемым к предоставлению налоговым льготам - в сроки, установленные для подготовки проектов решений </w:t>
      </w:r>
      <w:r w:rsidR="00394A57">
        <w:rPr>
          <w:rFonts w:ascii="Times New Roman" w:hAnsi="Times New Roman" w:cs="Times New Roman"/>
          <w:sz w:val="24"/>
          <w:szCs w:val="24"/>
        </w:rPr>
        <w:t>Думы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, предусматривающих предоставление налоговых льгот.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5.2. Источником информации для расчетов оценки эффективности налоговых льгот служат данные налоговой отчетности (отчет о налоговой базе и структуре начислений по местным налогам Ф N 5-МН), а также иная достоверная информация.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5.3. При проведении оценки эффективности налоговых льгот уполномоченным органом используются следующие показатели: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налогооблагаемая база по налогу на начало и конец отчетного периода;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ставка налога;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льготная ставка налога (при предоставлении льготы по пониженной ставке);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сумма сокращения базы налога (при полном или частичном освобождении базы налога от налога от налогообложения) за истекший период отчетного года;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сумма начисле</w:t>
      </w:r>
      <w:r w:rsidR="00394A57">
        <w:rPr>
          <w:rFonts w:ascii="Times New Roman" w:hAnsi="Times New Roman" w:cs="Times New Roman"/>
          <w:sz w:val="24"/>
          <w:szCs w:val="24"/>
        </w:rPr>
        <w:t>нных налогов в бюджет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сумма уплач</w:t>
      </w:r>
      <w:r w:rsidR="00394A57">
        <w:rPr>
          <w:rFonts w:ascii="Times New Roman" w:hAnsi="Times New Roman" w:cs="Times New Roman"/>
          <w:sz w:val="24"/>
          <w:szCs w:val="24"/>
        </w:rPr>
        <w:t>енных налогов в бюджет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сумма задолженности по у</w:t>
      </w:r>
      <w:r w:rsidR="00394A57">
        <w:rPr>
          <w:rFonts w:ascii="Times New Roman" w:hAnsi="Times New Roman" w:cs="Times New Roman"/>
          <w:sz w:val="24"/>
          <w:szCs w:val="24"/>
        </w:rPr>
        <w:t>плате налогов в бюджет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5.4. Оценка эффективности налоговых льгот может включать в себя как оценку бюджетной и социальной эффективности, так и оценку только социальной эффективности в зависимости от категории налогоплательщиков.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5.5. Бюджетная эффективность предоставленных налоговых льгот определяется на основании сравнения сум</w:t>
      </w:r>
      <w:r w:rsidR="00394A57">
        <w:rPr>
          <w:rFonts w:ascii="Times New Roman" w:hAnsi="Times New Roman" w:cs="Times New Roman"/>
          <w:sz w:val="24"/>
          <w:szCs w:val="24"/>
        </w:rPr>
        <w:t xml:space="preserve">м налогов, поступивших </w:t>
      </w:r>
      <w:proofErr w:type="gramStart"/>
      <w:r w:rsidR="00394A57">
        <w:rPr>
          <w:rFonts w:ascii="Times New Roman" w:hAnsi="Times New Roman" w:cs="Times New Roman"/>
          <w:sz w:val="24"/>
          <w:szCs w:val="24"/>
        </w:rPr>
        <w:t xml:space="preserve">в </w:t>
      </w:r>
      <w:r w:rsidRPr="00F43C69">
        <w:rPr>
          <w:rFonts w:ascii="Times New Roman" w:hAnsi="Times New Roman" w:cs="Times New Roman"/>
          <w:sz w:val="24"/>
          <w:szCs w:val="24"/>
        </w:rPr>
        <w:t xml:space="preserve"> бюджет</w:t>
      </w:r>
      <w:proofErr w:type="gramEnd"/>
      <w:r w:rsidR="00394A5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 xml:space="preserve"> за последний отчетный год и год, предшествующий последнему отчетному, по соответствующему виду экономической деятельности, на который распространяется налоговая льгота.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5.6. Бюджетная эффективность предоставленных налоговых льгот считается высокой в случае, если сумма налогов, посту</w:t>
      </w:r>
      <w:r w:rsidR="00394A57">
        <w:rPr>
          <w:rFonts w:ascii="Times New Roman" w:hAnsi="Times New Roman" w:cs="Times New Roman"/>
          <w:sz w:val="24"/>
          <w:szCs w:val="24"/>
        </w:rPr>
        <w:t xml:space="preserve">пивших </w:t>
      </w:r>
      <w:proofErr w:type="gramStart"/>
      <w:r w:rsidR="00394A57">
        <w:rPr>
          <w:rFonts w:ascii="Times New Roman" w:hAnsi="Times New Roman" w:cs="Times New Roman"/>
          <w:sz w:val="24"/>
          <w:szCs w:val="24"/>
        </w:rPr>
        <w:t xml:space="preserve">в </w:t>
      </w:r>
      <w:r w:rsidRPr="00F43C69">
        <w:rPr>
          <w:rFonts w:ascii="Times New Roman" w:hAnsi="Times New Roman" w:cs="Times New Roman"/>
          <w:sz w:val="24"/>
          <w:szCs w:val="24"/>
        </w:rPr>
        <w:t xml:space="preserve"> бюджет</w:t>
      </w:r>
      <w:proofErr w:type="gramEnd"/>
      <w:r w:rsidR="00394A5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 xml:space="preserve"> по соответствующему виду экономической деятельности за последний отчетный год, превышает сумму налогов, поступивших за год, предшествующий последнему отчетному году.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Положительная динамика оценивается баллом 1, отсутствие изменений либо отрицательная динамика оценивается баллом 0.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 xml:space="preserve">5.7. Оценка бюджетной эффективности планируемых к предоставлению налоговых </w:t>
      </w:r>
      <w:r w:rsidRPr="00F43C69">
        <w:rPr>
          <w:rFonts w:ascii="Times New Roman" w:hAnsi="Times New Roman" w:cs="Times New Roman"/>
          <w:sz w:val="24"/>
          <w:szCs w:val="24"/>
        </w:rPr>
        <w:lastRenderedPageBreak/>
        <w:t>льгот производится по плановому периоду. В данном случае бюджетная эффективность предоставления налоговых льгот определяется на основе сравнения сумм</w:t>
      </w:r>
      <w:r w:rsidR="00394A57">
        <w:rPr>
          <w:rFonts w:ascii="Times New Roman" w:hAnsi="Times New Roman" w:cs="Times New Roman"/>
          <w:sz w:val="24"/>
          <w:szCs w:val="24"/>
        </w:rPr>
        <w:t xml:space="preserve"> налогов, поступивших в </w:t>
      </w:r>
      <w:r w:rsidRPr="00F43C69">
        <w:rPr>
          <w:rFonts w:ascii="Times New Roman" w:hAnsi="Times New Roman" w:cs="Times New Roman"/>
          <w:sz w:val="24"/>
          <w:szCs w:val="24"/>
        </w:rPr>
        <w:t>бюджет</w:t>
      </w:r>
      <w:r w:rsidR="00394A5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 xml:space="preserve"> за отчетный финансовый год и очередной финансовый год по соответствующей категории налогоплательщиков, претендующих на получение налоговой льготы. Бюджетная эффективность планируемой к предоставлению налоговой льготы считается высокой в случае, если прирост сумм, планир</w:t>
      </w:r>
      <w:r w:rsidR="00394A57">
        <w:rPr>
          <w:rFonts w:ascii="Times New Roman" w:hAnsi="Times New Roman" w:cs="Times New Roman"/>
          <w:sz w:val="24"/>
          <w:szCs w:val="24"/>
        </w:rPr>
        <w:t xml:space="preserve">уемых к уплате налогов </w:t>
      </w:r>
      <w:proofErr w:type="gramStart"/>
      <w:r w:rsidR="00394A57">
        <w:rPr>
          <w:rFonts w:ascii="Times New Roman" w:hAnsi="Times New Roman" w:cs="Times New Roman"/>
          <w:sz w:val="24"/>
          <w:szCs w:val="24"/>
        </w:rPr>
        <w:t xml:space="preserve">в </w:t>
      </w:r>
      <w:r w:rsidRPr="00F43C69">
        <w:rPr>
          <w:rFonts w:ascii="Times New Roman" w:hAnsi="Times New Roman" w:cs="Times New Roman"/>
          <w:sz w:val="24"/>
          <w:szCs w:val="24"/>
        </w:rPr>
        <w:t xml:space="preserve"> бюджет</w:t>
      </w:r>
      <w:proofErr w:type="gramEnd"/>
      <w:r w:rsidR="00394A57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 xml:space="preserve"> за очередной финансовый год, по сравнению с отчетным финансовым годом превышает сумму выпадающих доходов местного бюджета от предоставления налоговой льготы.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Положительная динамика оценивается баллом 1, отсутствие изменений либо отрицательная динамика оценивается баллом 0.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5.8. В качестве критерия социальной эффективности налоговых льгот для физических лиц может выступать сумма предоставляемых налоговых льгот налогоплательщикам, обратившимся за предоставлением социальной помощи.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Для остальных категорий налогоплательщиков социальная эффективность налоговых льгот - последствия введения налоговой льготы, определяемые показателями, отражающими динамику производственных и финансовых результатов деятельности тех категорий налогоплательщиков, которым предоставлена налоговая льгота, и (или) показателями, подтверждающими создание благоприятных условий развития социальной инфраструктуры и бизнеса, повышение социальной защищенности населения, формирование благоприятных условий жизнедеятельности для малообеспеченных граждан и граждан, оказавшихся в трудной жизненной ситуации.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Социальная эффективность для таких налогоплательщиков определяется показателями, характеризующими динамику социально-экономических показателей их деятельности: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F43C69">
        <w:rPr>
          <w:rFonts w:ascii="Times New Roman" w:hAnsi="Times New Roman" w:cs="Times New Roman"/>
          <w:sz w:val="24"/>
          <w:szCs w:val="24"/>
        </w:rPr>
        <w:t xml:space="preserve"> средней заработной платы работников в сфере деятельности, на которую распространяется налоговая льгота;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F43C69">
        <w:rPr>
          <w:rFonts w:ascii="Times New Roman" w:hAnsi="Times New Roman" w:cs="Times New Roman"/>
          <w:sz w:val="24"/>
          <w:szCs w:val="24"/>
        </w:rPr>
        <w:t xml:space="preserve"> новых рабочих мест в сфере деятельности, на которую распространяется налоговая льгота;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направление</w:t>
      </w:r>
      <w:proofErr w:type="gramEnd"/>
      <w:r w:rsidRPr="00F43C69">
        <w:rPr>
          <w:rFonts w:ascii="Times New Roman" w:hAnsi="Times New Roman" w:cs="Times New Roman"/>
          <w:sz w:val="24"/>
          <w:szCs w:val="24"/>
        </w:rPr>
        <w:t xml:space="preserve"> средств, высвободившихся в результате предоставления налоговых льгот, в полном объеме на собственное развитие;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улучшение</w:t>
      </w:r>
      <w:proofErr w:type="gramEnd"/>
      <w:r w:rsidRPr="00F43C69">
        <w:rPr>
          <w:rFonts w:ascii="Times New Roman" w:hAnsi="Times New Roman" w:cs="Times New Roman"/>
          <w:sz w:val="24"/>
          <w:szCs w:val="24"/>
        </w:rPr>
        <w:t xml:space="preserve"> условий труда работников в сфере деятельности, на которую распространяется налоговая льгота;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Pr="00F43C69">
        <w:rPr>
          <w:rFonts w:ascii="Times New Roman" w:hAnsi="Times New Roman" w:cs="Times New Roman"/>
          <w:sz w:val="24"/>
          <w:szCs w:val="24"/>
        </w:rPr>
        <w:t xml:space="preserve"> высвободившихся средств на социальные проекты, благотворительность, повышение экологической безопасности в расчете на одного работника и др.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Положительная динамика каждого показателя оценивается баллом 1, отсутствие изменений либо отрицательная динамика по каждому показателю оценивается баллом 0.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5.9. Эффективность предоставленных (планируемых к предоставлению) налоговых льгот признается высокой при общей сумме баллов показателей бюджетной и социальной эффективности, равной двум и более, низкой - при общей сумме баллов менее двух.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5.10. Оценка эффективности налоговых льгот производится уполномоченным органом в 2 этапа.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5.11. На первом этапе производится инвентаризация предоставленных в соответстви</w:t>
      </w:r>
      <w:r w:rsidR="00394A57">
        <w:rPr>
          <w:rFonts w:ascii="Times New Roman" w:hAnsi="Times New Roman" w:cs="Times New Roman"/>
          <w:sz w:val="24"/>
          <w:szCs w:val="24"/>
        </w:rPr>
        <w:t>и с решениями Думы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 xml:space="preserve"> налоговых льгот.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 xml:space="preserve">По результатам инвентаризации составляется реестр предоставленных налоговых льгот. Ведение </w:t>
      </w:r>
      <w:hyperlink w:anchor="P141" w:history="1">
        <w:r w:rsidRPr="00394A5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реестра</w:t>
        </w:r>
      </w:hyperlink>
      <w:r w:rsidRPr="00F43C69">
        <w:rPr>
          <w:rFonts w:ascii="Times New Roman" w:hAnsi="Times New Roman" w:cs="Times New Roman"/>
          <w:sz w:val="24"/>
          <w:szCs w:val="24"/>
        </w:rPr>
        <w:t xml:space="preserve"> осуществляется по форме согласно приложению к настоящему Порядку.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5.12. На втором этапе определяются потери (суммы н</w:t>
      </w:r>
      <w:r w:rsidR="00394A57">
        <w:rPr>
          <w:rFonts w:ascii="Times New Roman" w:hAnsi="Times New Roman" w:cs="Times New Roman"/>
          <w:sz w:val="24"/>
          <w:szCs w:val="24"/>
        </w:rPr>
        <w:t>едополученных доходов) бюджета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, обусловленные предоставлением налоговых льгот.</w:t>
      </w:r>
    </w:p>
    <w:p w:rsid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Оценка потерь производится по следующим формулам:</w:t>
      </w:r>
    </w:p>
    <w:p w:rsidR="00394A57" w:rsidRPr="00F43C69" w:rsidRDefault="00394A57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1) в случае, если предоставление льготы заключается в освобождении от налогообложения части базы налога: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3C6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43C6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43C69">
        <w:rPr>
          <w:rFonts w:ascii="Times New Roman" w:hAnsi="Times New Roman" w:cs="Times New Roman"/>
          <w:sz w:val="24"/>
          <w:szCs w:val="24"/>
        </w:rPr>
        <w:t>Сснб</w:t>
      </w:r>
      <w:proofErr w:type="spellEnd"/>
      <w:r w:rsidRPr="00F43C69">
        <w:rPr>
          <w:rFonts w:ascii="Times New Roman" w:hAnsi="Times New Roman" w:cs="Times New Roman"/>
          <w:sz w:val="24"/>
          <w:szCs w:val="24"/>
        </w:rPr>
        <w:t xml:space="preserve"> x НС,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где</w:t>
      </w:r>
      <w:proofErr w:type="gramEnd"/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C6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43C69">
        <w:rPr>
          <w:rFonts w:ascii="Times New Roman" w:hAnsi="Times New Roman" w:cs="Times New Roman"/>
          <w:sz w:val="24"/>
          <w:szCs w:val="24"/>
        </w:rPr>
        <w:t xml:space="preserve"> - сумма потерь (сумма недополуч</w:t>
      </w:r>
      <w:r w:rsidR="00394A57">
        <w:rPr>
          <w:rFonts w:ascii="Times New Roman" w:hAnsi="Times New Roman" w:cs="Times New Roman"/>
          <w:sz w:val="24"/>
          <w:szCs w:val="24"/>
        </w:rPr>
        <w:t>енных доходов) бюджета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C69">
        <w:rPr>
          <w:rFonts w:ascii="Times New Roman" w:hAnsi="Times New Roman" w:cs="Times New Roman"/>
          <w:sz w:val="24"/>
          <w:szCs w:val="24"/>
        </w:rPr>
        <w:t>Сснб</w:t>
      </w:r>
      <w:proofErr w:type="spellEnd"/>
      <w:r w:rsidRPr="00F43C69">
        <w:rPr>
          <w:rFonts w:ascii="Times New Roman" w:hAnsi="Times New Roman" w:cs="Times New Roman"/>
          <w:sz w:val="24"/>
          <w:szCs w:val="24"/>
        </w:rPr>
        <w:t xml:space="preserve"> - сумма (размер) сокращения базы налога по причине предоставления льгот;</w:t>
      </w:r>
    </w:p>
    <w:p w:rsid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НС - действующая в период предоставления льгот ставка налога;</w:t>
      </w:r>
    </w:p>
    <w:p w:rsidR="00394A57" w:rsidRPr="00F43C69" w:rsidRDefault="00394A57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2) в случае, если предоставление льготы заключается в обложении части базы налога по пониженной налоговой ставке: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43C6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43C69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43C69">
        <w:rPr>
          <w:rFonts w:ascii="Times New Roman" w:hAnsi="Times New Roman" w:cs="Times New Roman"/>
          <w:sz w:val="24"/>
          <w:szCs w:val="24"/>
        </w:rPr>
        <w:t>БНл</w:t>
      </w:r>
      <w:proofErr w:type="spellEnd"/>
      <w:r w:rsidRPr="00F43C69">
        <w:rPr>
          <w:rFonts w:ascii="Times New Roman" w:hAnsi="Times New Roman" w:cs="Times New Roman"/>
          <w:sz w:val="24"/>
          <w:szCs w:val="24"/>
        </w:rPr>
        <w:t xml:space="preserve"> x (</w:t>
      </w:r>
      <w:proofErr w:type="spellStart"/>
      <w:r w:rsidRPr="00F43C69">
        <w:rPr>
          <w:rFonts w:ascii="Times New Roman" w:hAnsi="Times New Roman" w:cs="Times New Roman"/>
          <w:sz w:val="24"/>
          <w:szCs w:val="24"/>
        </w:rPr>
        <w:t>НСб</w:t>
      </w:r>
      <w:proofErr w:type="spellEnd"/>
      <w:r w:rsidRPr="00F43C6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43C69">
        <w:rPr>
          <w:rFonts w:ascii="Times New Roman" w:hAnsi="Times New Roman" w:cs="Times New Roman"/>
          <w:sz w:val="24"/>
          <w:szCs w:val="24"/>
        </w:rPr>
        <w:t>НСл</w:t>
      </w:r>
      <w:proofErr w:type="spellEnd"/>
      <w:r w:rsidRPr="00F43C69">
        <w:rPr>
          <w:rFonts w:ascii="Times New Roman" w:hAnsi="Times New Roman" w:cs="Times New Roman"/>
          <w:sz w:val="24"/>
          <w:szCs w:val="24"/>
        </w:rPr>
        <w:t>),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где</w:t>
      </w:r>
      <w:proofErr w:type="gramEnd"/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C6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F43C69">
        <w:rPr>
          <w:rFonts w:ascii="Times New Roman" w:hAnsi="Times New Roman" w:cs="Times New Roman"/>
          <w:sz w:val="24"/>
          <w:szCs w:val="24"/>
        </w:rPr>
        <w:t xml:space="preserve"> - сумма потерь (сумма недополуч</w:t>
      </w:r>
      <w:r w:rsidR="00394A57">
        <w:rPr>
          <w:rFonts w:ascii="Times New Roman" w:hAnsi="Times New Roman" w:cs="Times New Roman"/>
          <w:sz w:val="24"/>
          <w:szCs w:val="24"/>
        </w:rPr>
        <w:t>енных доходов) бюджета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C69">
        <w:rPr>
          <w:rFonts w:ascii="Times New Roman" w:hAnsi="Times New Roman" w:cs="Times New Roman"/>
          <w:sz w:val="24"/>
          <w:szCs w:val="24"/>
        </w:rPr>
        <w:t>БНл</w:t>
      </w:r>
      <w:proofErr w:type="spellEnd"/>
      <w:r w:rsidRPr="00F43C69">
        <w:rPr>
          <w:rFonts w:ascii="Times New Roman" w:hAnsi="Times New Roman" w:cs="Times New Roman"/>
          <w:sz w:val="24"/>
          <w:szCs w:val="24"/>
        </w:rPr>
        <w:t xml:space="preserve"> - размер базы налога, на которую распространяется действие льготной ставки;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C69">
        <w:rPr>
          <w:rFonts w:ascii="Times New Roman" w:hAnsi="Times New Roman" w:cs="Times New Roman"/>
          <w:sz w:val="24"/>
          <w:szCs w:val="24"/>
        </w:rPr>
        <w:t>НСб</w:t>
      </w:r>
      <w:proofErr w:type="spellEnd"/>
      <w:r w:rsidRPr="00F43C69">
        <w:rPr>
          <w:rFonts w:ascii="Times New Roman" w:hAnsi="Times New Roman" w:cs="Times New Roman"/>
          <w:sz w:val="24"/>
          <w:szCs w:val="24"/>
        </w:rPr>
        <w:t xml:space="preserve"> - действующая (предполагаемая) в период предоставления льгот базовая ставка налога;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C69">
        <w:rPr>
          <w:rFonts w:ascii="Times New Roman" w:hAnsi="Times New Roman" w:cs="Times New Roman"/>
          <w:sz w:val="24"/>
          <w:szCs w:val="24"/>
        </w:rPr>
        <w:t>НСл</w:t>
      </w:r>
      <w:proofErr w:type="spellEnd"/>
      <w:r w:rsidRPr="00F43C69">
        <w:rPr>
          <w:rFonts w:ascii="Times New Roman" w:hAnsi="Times New Roman" w:cs="Times New Roman"/>
          <w:sz w:val="24"/>
          <w:szCs w:val="24"/>
        </w:rPr>
        <w:t xml:space="preserve"> - льготная ставка налога.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394A57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94A57">
        <w:rPr>
          <w:rFonts w:ascii="Times New Roman" w:hAnsi="Times New Roman" w:cs="Times New Roman"/>
          <w:sz w:val="24"/>
          <w:szCs w:val="24"/>
          <w:u w:val="single"/>
        </w:rPr>
        <w:t>6. Применение результатов оценки эффективности</w:t>
      </w:r>
    </w:p>
    <w:p w:rsidR="00F43C69" w:rsidRPr="00394A57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94A57">
        <w:rPr>
          <w:rFonts w:ascii="Times New Roman" w:hAnsi="Times New Roman" w:cs="Times New Roman"/>
          <w:sz w:val="24"/>
          <w:szCs w:val="24"/>
          <w:u w:val="single"/>
        </w:rPr>
        <w:t>налоговых</w:t>
      </w:r>
      <w:proofErr w:type="gramEnd"/>
      <w:r w:rsidRPr="00394A57">
        <w:rPr>
          <w:rFonts w:ascii="Times New Roman" w:hAnsi="Times New Roman" w:cs="Times New Roman"/>
          <w:sz w:val="24"/>
          <w:szCs w:val="24"/>
          <w:u w:val="single"/>
        </w:rPr>
        <w:t xml:space="preserve"> льгот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 xml:space="preserve">6.1. По результатам проведения оценки составляется аналитическая записка </w:t>
      </w:r>
      <w:r w:rsidR="00394A57">
        <w:rPr>
          <w:rFonts w:ascii="Times New Roman" w:hAnsi="Times New Roman" w:cs="Times New Roman"/>
          <w:sz w:val="24"/>
          <w:szCs w:val="24"/>
        </w:rPr>
        <w:t>на имя Главы ЗАТО Солнечный</w:t>
      </w:r>
      <w:r w:rsidRPr="00F43C69">
        <w:rPr>
          <w:rFonts w:ascii="Times New Roman" w:hAnsi="Times New Roman" w:cs="Times New Roman"/>
          <w:sz w:val="24"/>
          <w:szCs w:val="24"/>
        </w:rPr>
        <w:t>.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6.2. Результаты оценки эффективности налоговых льгот используются для:</w:t>
      </w:r>
    </w:p>
    <w:p w:rsidR="00F43C69" w:rsidRPr="00F43C69" w:rsidRDefault="00394A57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 бюджета ЗАТО Солнечный</w:t>
      </w:r>
      <w:r w:rsidR="00F43C69" w:rsidRPr="00F43C69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среднесрочную перспективу;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своевременного принятия мер по отмене неэффективных налоговых льгот;</w:t>
      </w: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- введения новых видов налоговых льгот (внесения изменений в предоставленные налоговые льготы).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394A57" w:rsidRDefault="00F43C69" w:rsidP="00F43C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394A57">
        <w:rPr>
          <w:rFonts w:ascii="Times New Roman" w:hAnsi="Times New Roman" w:cs="Times New Roman"/>
          <w:sz w:val="24"/>
          <w:szCs w:val="24"/>
          <w:u w:val="single"/>
        </w:rPr>
        <w:t>7. Мониторинг результатов оценки эффективности</w:t>
      </w:r>
    </w:p>
    <w:p w:rsidR="00F43C69" w:rsidRPr="00394A57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94A57">
        <w:rPr>
          <w:rFonts w:ascii="Times New Roman" w:hAnsi="Times New Roman" w:cs="Times New Roman"/>
          <w:sz w:val="24"/>
          <w:szCs w:val="24"/>
          <w:u w:val="single"/>
        </w:rPr>
        <w:t>налоговых</w:t>
      </w:r>
      <w:proofErr w:type="gramEnd"/>
      <w:r w:rsidRPr="00394A57">
        <w:rPr>
          <w:rFonts w:ascii="Times New Roman" w:hAnsi="Times New Roman" w:cs="Times New Roman"/>
          <w:sz w:val="24"/>
          <w:szCs w:val="24"/>
          <w:u w:val="single"/>
        </w:rPr>
        <w:t xml:space="preserve"> льгот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3C69">
        <w:rPr>
          <w:rFonts w:ascii="Times New Roman" w:hAnsi="Times New Roman" w:cs="Times New Roman"/>
          <w:sz w:val="24"/>
          <w:szCs w:val="24"/>
        </w:rPr>
        <w:t>Регулярность проведения оценки эффективности налоговых льгот обеспечивается постоянно действующей системой их мониторинга уполномоченным органом в сроки, установленные</w:t>
      </w:r>
      <w:r w:rsidRPr="00394A57">
        <w:rPr>
          <w:rFonts w:ascii="Times New Roman" w:hAnsi="Times New Roman" w:cs="Times New Roman"/>
          <w:sz w:val="24"/>
          <w:szCs w:val="24"/>
        </w:rPr>
        <w:t xml:space="preserve"> </w:t>
      </w:r>
      <w:hyperlink w:anchor="P68" w:history="1">
        <w:r w:rsidRPr="00394A57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5.1</w:t>
        </w:r>
      </w:hyperlink>
      <w:r w:rsidRPr="00F43C6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4A57" w:rsidRPr="00F43C69" w:rsidRDefault="00394A57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394A57" w:rsidRDefault="00F43C69" w:rsidP="00F43C6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94A57">
        <w:rPr>
          <w:rFonts w:ascii="Times New Roman" w:hAnsi="Times New Roman" w:cs="Times New Roman"/>
          <w:szCs w:val="22"/>
        </w:rPr>
        <w:t>Приложение</w:t>
      </w:r>
    </w:p>
    <w:p w:rsidR="00F43C69" w:rsidRPr="00394A57" w:rsidRDefault="00F43C69" w:rsidP="00F43C69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394A57">
        <w:rPr>
          <w:rFonts w:ascii="Times New Roman" w:hAnsi="Times New Roman" w:cs="Times New Roman"/>
          <w:szCs w:val="22"/>
        </w:rPr>
        <w:t>к</w:t>
      </w:r>
      <w:proofErr w:type="gramEnd"/>
      <w:r w:rsidRPr="00394A57">
        <w:rPr>
          <w:rFonts w:ascii="Times New Roman" w:hAnsi="Times New Roman" w:cs="Times New Roman"/>
          <w:szCs w:val="22"/>
        </w:rPr>
        <w:t xml:space="preserve"> Порядку проведения оценки эффективности</w:t>
      </w:r>
    </w:p>
    <w:p w:rsidR="00F43C69" w:rsidRPr="00394A57" w:rsidRDefault="00F43C69" w:rsidP="00F43C69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394A57">
        <w:rPr>
          <w:rFonts w:ascii="Times New Roman" w:hAnsi="Times New Roman" w:cs="Times New Roman"/>
          <w:szCs w:val="22"/>
        </w:rPr>
        <w:t>налоговых</w:t>
      </w:r>
      <w:proofErr w:type="gramEnd"/>
      <w:r w:rsidRPr="00394A57">
        <w:rPr>
          <w:rFonts w:ascii="Times New Roman" w:hAnsi="Times New Roman" w:cs="Times New Roman"/>
          <w:szCs w:val="22"/>
        </w:rPr>
        <w:t xml:space="preserve"> льгот по местным налогам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1"/>
      <w:bookmarkEnd w:id="3"/>
      <w:r w:rsidRPr="00F43C69">
        <w:rPr>
          <w:rFonts w:ascii="Times New Roman" w:hAnsi="Times New Roman" w:cs="Times New Roman"/>
          <w:sz w:val="24"/>
          <w:szCs w:val="24"/>
        </w:rPr>
        <w:t>РЕЕСТР</w:t>
      </w:r>
    </w:p>
    <w:p w:rsidR="00F43C69" w:rsidRPr="00F43C69" w:rsidRDefault="00F43C69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43C6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F43C69">
        <w:rPr>
          <w:rFonts w:ascii="Times New Roman" w:hAnsi="Times New Roman" w:cs="Times New Roman"/>
          <w:sz w:val="24"/>
          <w:szCs w:val="24"/>
        </w:rPr>
        <w:t xml:space="preserve"> налоговых льгот по состоянию</w:t>
      </w:r>
    </w:p>
    <w:p w:rsidR="00F43C69" w:rsidRPr="00F43C69" w:rsidRDefault="00394A57" w:rsidP="00F43C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«__»</w:t>
      </w:r>
      <w:r w:rsidR="00F43C69" w:rsidRPr="00F43C69">
        <w:rPr>
          <w:rFonts w:ascii="Times New Roman" w:hAnsi="Times New Roman" w:cs="Times New Roman"/>
          <w:sz w:val="24"/>
          <w:szCs w:val="24"/>
        </w:rPr>
        <w:t xml:space="preserve"> ____________________ 20__ года</w:t>
      </w: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2041"/>
        <w:gridCol w:w="1928"/>
        <w:gridCol w:w="1191"/>
        <w:gridCol w:w="1587"/>
      </w:tblGrid>
      <w:tr w:rsidR="00F43C69" w:rsidRPr="00F43C69" w:rsidTr="00F43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394A57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F43C69"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налога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предоставленной льготы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предоставления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Объемы, предоставленных льгот, тыс. рублей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Предложения по итогам оценки льгот (отменить/сохранить)</w:t>
            </w:r>
          </w:p>
        </w:tc>
      </w:tr>
      <w:tr w:rsidR="00F43C69" w:rsidRPr="00F43C69" w:rsidTr="00F43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C69" w:rsidRPr="00F43C69" w:rsidRDefault="00F43C69" w:rsidP="00F43C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43C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43C69" w:rsidRPr="00F43C69" w:rsidTr="00F43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3C69" w:rsidRPr="00F43C69" w:rsidTr="00F43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3C69" w:rsidRPr="00F43C69" w:rsidTr="00F43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9" w:rsidRPr="00F43C69" w:rsidRDefault="00F43C69" w:rsidP="00F43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43C69" w:rsidRPr="00F43C69" w:rsidRDefault="00F43C69" w:rsidP="00F43C69"/>
    <w:p w:rsidR="00CB64F2" w:rsidRPr="00F43C69" w:rsidRDefault="00CB64F2" w:rsidP="00F43C69">
      <w:pPr>
        <w:widowControl w:val="0"/>
        <w:adjustRightInd w:val="0"/>
      </w:pPr>
    </w:p>
    <w:sectPr w:rsidR="00CB64F2" w:rsidRPr="00F43C69" w:rsidSect="00CB64F2">
      <w:pgSz w:w="11907" w:h="16840" w:code="9"/>
      <w:pgMar w:top="993" w:right="110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11"/>
    <w:rsid w:val="0018767B"/>
    <w:rsid w:val="002A4811"/>
    <w:rsid w:val="00394A57"/>
    <w:rsid w:val="00602ABE"/>
    <w:rsid w:val="007D4FE7"/>
    <w:rsid w:val="008E418D"/>
    <w:rsid w:val="00A01D8A"/>
    <w:rsid w:val="00AD143B"/>
    <w:rsid w:val="00CB64F2"/>
    <w:rsid w:val="00DB2D35"/>
    <w:rsid w:val="00F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BC11B-4561-4908-862D-F20C91B2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43C69"/>
    <w:rPr>
      <w:color w:val="0000FF"/>
      <w:u w:val="single"/>
    </w:rPr>
  </w:style>
  <w:style w:type="paragraph" w:customStyle="1" w:styleId="ConsPlusNormal">
    <w:name w:val="ConsPlusNormal"/>
    <w:rsid w:val="00F43C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2D3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2D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8DD4A139E93247E97114E52CA2336CE66409076CF10105A92FF3F8A4Fq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Алёна Викторовна</cp:lastModifiedBy>
  <cp:revision>2</cp:revision>
  <cp:lastPrinted>2017-07-12T13:02:00Z</cp:lastPrinted>
  <dcterms:created xsi:type="dcterms:W3CDTF">2017-07-13T06:22:00Z</dcterms:created>
  <dcterms:modified xsi:type="dcterms:W3CDTF">2017-07-13T06:22:00Z</dcterms:modified>
</cp:coreProperties>
</file>