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EF" w:rsidRPr="005003EA" w:rsidRDefault="00C613EF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13EF" w:rsidRPr="005003EA" w:rsidRDefault="00C613EF" w:rsidP="00500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8" o:title="" croptop="56f" cropleft="-68f"/>
          </v:shape>
          <o:OLEObject Type="Embed" ProgID="CorelPhotoPaint.Image.10" ShapeID="_x0000_i1025" DrawAspect="Content" ObjectID="_1516695297" r:id="rId9"/>
        </w:object>
      </w:r>
    </w:p>
    <w:p w:rsidR="00C613EF" w:rsidRPr="005003EA" w:rsidRDefault="00C613EF" w:rsidP="00500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3EF" w:rsidRPr="005003EA" w:rsidRDefault="00C613EF" w:rsidP="005003EA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  <w:r w:rsidRPr="005003EA">
        <w:rPr>
          <w:rFonts w:ascii="Times New Roman" w:hAnsi="Times New Roman" w:cs="Times New Roman"/>
          <w:b/>
          <w:spacing w:val="90"/>
          <w:sz w:val="24"/>
          <w:szCs w:val="24"/>
        </w:rPr>
        <w:t>АДМИНИСТРАЦИЯ</w:t>
      </w:r>
    </w:p>
    <w:p w:rsidR="00C613EF" w:rsidRPr="005003EA" w:rsidRDefault="00C613EF" w:rsidP="00500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EA">
        <w:rPr>
          <w:rFonts w:ascii="Times New Roman" w:hAnsi="Times New Roman" w:cs="Times New Roman"/>
          <w:b/>
          <w:sz w:val="24"/>
          <w:szCs w:val="24"/>
        </w:rPr>
        <w:t>ЗАКРЫТОГО АДМИНИСТРАТИВНО-ТЕРРИТОРИАЛЬНОГО ОБРАЗОВАНИЯ СОЛНЕЧНЫЙ</w:t>
      </w:r>
    </w:p>
    <w:p w:rsidR="00C613EF" w:rsidRPr="005003EA" w:rsidRDefault="00C613EF" w:rsidP="00500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3EF" w:rsidRPr="005003EA" w:rsidRDefault="00C613EF" w:rsidP="00500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E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735"/>
        <w:gridCol w:w="1277"/>
      </w:tblGrid>
      <w:tr w:rsidR="00CE4EC6" w:rsidRPr="005003EA" w:rsidTr="00C613EF">
        <w:trPr>
          <w:trHeight w:val="411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EC6" w:rsidRPr="005003EA" w:rsidRDefault="00CE4EC6" w:rsidP="005003EA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3EA">
              <w:rPr>
                <w:rFonts w:ascii="Times New Roman" w:hAnsi="Times New Roman" w:cs="Times New Roman"/>
                <w:sz w:val="24"/>
                <w:szCs w:val="24"/>
              </w:rPr>
              <w:t>27.04.2012г.</w:t>
            </w:r>
          </w:p>
        </w:tc>
        <w:tc>
          <w:tcPr>
            <w:tcW w:w="6735" w:type="dxa"/>
            <w:vAlign w:val="bottom"/>
          </w:tcPr>
          <w:p w:rsidR="00CE4EC6" w:rsidRPr="005003EA" w:rsidRDefault="00CE4EC6" w:rsidP="005003EA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EC6" w:rsidRPr="005003EA" w:rsidRDefault="005003EA" w:rsidP="005003EA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CE4EC6" w:rsidRPr="005003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4EC6" w:rsidRPr="005003EA" w:rsidRDefault="00CE4EC6" w:rsidP="005003EA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3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E4EC6" w:rsidRPr="005003EA" w:rsidTr="00C906F6">
        <w:tc>
          <w:tcPr>
            <w:tcW w:w="9855" w:type="dxa"/>
            <w:gridSpan w:val="3"/>
            <w:vAlign w:val="bottom"/>
          </w:tcPr>
          <w:p w:rsidR="00CE4EC6" w:rsidRPr="005003EA" w:rsidRDefault="00CE4EC6" w:rsidP="005003EA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5003EA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ОБ УТВЕРЖДЕНИИ АДМИНИСТРАТИВНОГО РЕГЛАМЕНТА ОКАЗАНИЯ МУНИЦИПАЛЬНОЙ УСЛУГИ «ПРИЗНАНИЕ В УСТАНОВЛЕННОМ ПОРЯДКЕ ЖИЛЫХ ПОМЕЩЕНИЙ МУНИЦИПАЛЬНОГО ЖИЛИЩНОГО ФОНДА НЕПРИГОДНЫМИ ДЛЯ ПРОЖИВАНИЯ»</w:t>
            </w:r>
          </w:p>
          <w:p w:rsidR="00CE4EC6" w:rsidRPr="005003EA" w:rsidRDefault="00CE4EC6" w:rsidP="005003E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CE4EC6" w:rsidRPr="005003EA" w:rsidRDefault="00CE4EC6" w:rsidP="00500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4EC6" w:rsidRPr="005003EA" w:rsidRDefault="00CE4EC6" w:rsidP="005003EA">
      <w:pPr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5003EA">
        <w:rPr>
          <w:rFonts w:ascii="Times New Roman" w:eastAsia="TimesNewRoman" w:hAnsi="Times New Roman" w:cs="Times New Roman"/>
          <w:color w:val="000000"/>
          <w:sz w:val="24"/>
          <w:szCs w:val="24"/>
        </w:rPr>
        <w:t>На основании Постановления  администрации ЗАТО Солнечный от 25.05.2011 № 48 «О порядке разработки и утверждения  административных регламентов оказания муниципальных услуг», администрация ЗАТО Солнечный</w:t>
      </w:r>
    </w:p>
    <w:p w:rsidR="00CE4EC6" w:rsidRPr="005003EA" w:rsidRDefault="00CE4EC6" w:rsidP="00500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3E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613EF" w:rsidRPr="005003E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5003EA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CE4EC6" w:rsidRPr="005003EA" w:rsidRDefault="00CE4EC6" w:rsidP="005003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5003E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Утвердить  прилагаемый административный регламент по оказанию муниципальной услуги </w:t>
      </w:r>
      <w:r w:rsidRPr="005003EA">
        <w:rPr>
          <w:rFonts w:ascii="Times New Roman" w:hAnsi="Times New Roman" w:cs="Times New Roman"/>
          <w:kern w:val="36"/>
          <w:sz w:val="24"/>
          <w:szCs w:val="24"/>
          <w:lang w:eastAsia="ru-RU"/>
        </w:rPr>
        <w:t>«Признание в установленном порядке жилых помещений муниципального жилищного фонда непригодными для проживания».</w:t>
      </w:r>
    </w:p>
    <w:p w:rsidR="00CE4EC6" w:rsidRPr="005003EA" w:rsidRDefault="00CE4EC6" w:rsidP="005003EA">
      <w:pPr>
        <w:spacing w:after="0" w:line="240" w:lineRule="auto"/>
        <w:jc w:val="both"/>
        <w:outlineLvl w:val="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5003E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2. Разместить настоящее постановления с приложением на официальном сайте администрации  ЗАТО Солнечный в сети Интернет </w:t>
      </w:r>
      <w:hyperlink r:id="rId10" w:history="1">
        <w:r w:rsidRPr="005003EA">
          <w:rPr>
            <w:rFonts w:ascii="Times New Roman" w:eastAsia="TimesNewRoman" w:hAnsi="Times New Roman" w:cs="Times New Roman"/>
            <w:sz w:val="24"/>
            <w:szCs w:val="24"/>
          </w:rPr>
          <w:t>www.zatosoln.ru</w:t>
        </w:r>
      </w:hyperlink>
      <w:r w:rsidRPr="005003E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и опубликовать в газете «Городомля на Селигере».</w:t>
      </w:r>
    </w:p>
    <w:p w:rsidR="00CE4EC6" w:rsidRPr="005003EA" w:rsidRDefault="00CE4EC6" w:rsidP="005003EA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5003EA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3. Возложить контроль за выполнением настоящего постановления на Борисову Е.Е., управляющую делами администрации ЗАТО Солнечный. </w:t>
      </w:r>
    </w:p>
    <w:p w:rsidR="00CE4EC6" w:rsidRPr="005003EA" w:rsidRDefault="00CE4EC6" w:rsidP="005003EA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5003EA">
        <w:rPr>
          <w:rFonts w:ascii="Times New Roman" w:eastAsia="TimesNewRoman" w:hAnsi="Times New Roman" w:cs="Times New Roman"/>
          <w:color w:val="000000"/>
          <w:sz w:val="24"/>
          <w:szCs w:val="24"/>
        </w:rPr>
        <w:t>4. Настоящее постановление вступает в силу с момента опубликования.</w:t>
      </w:r>
    </w:p>
    <w:p w:rsidR="00CE4EC6" w:rsidRPr="005003EA" w:rsidRDefault="00CE4EC6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EC6" w:rsidRPr="005003EA" w:rsidRDefault="00CE4EC6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Глава администрации ЗАТО Солнечный                                                         А.Д. Гудима</w:t>
      </w:r>
    </w:p>
    <w:p w:rsidR="00CE4EC6" w:rsidRPr="005003EA" w:rsidRDefault="00CE4EC6" w:rsidP="005003E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EF" w:rsidRPr="005003EA" w:rsidRDefault="00C613EF" w:rsidP="005003E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EF" w:rsidRPr="005003EA" w:rsidRDefault="00C613EF" w:rsidP="005003E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EF" w:rsidRPr="005003EA" w:rsidRDefault="00C613EF" w:rsidP="005003E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EF" w:rsidRPr="005003EA" w:rsidRDefault="00C613EF" w:rsidP="005003E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EF" w:rsidRPr="005003EA" w:rsidRDefault="00C613EF" w:rsidP="005003E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3EF" w:rsidRDefault="00C613EF" w:rsidP="005003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Default="005003EA" w:rsidP="005003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Default="005003EA" w:rsidP="005003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Default="005003EA" w:rsidP="005003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Default="005003EA" w:rsidP="005003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Default="005003EA" w:rsidP="005003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Default="005003EA" w:rsidP="005003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Default="005003EA" w:rsidP="005003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Default="005003EA" w:rsidP="005003EA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E4EC6" w:rsidRDefault="00CE4EC6" w:rsidP="00CC221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Pr="005003EA" w:rsidRDefault="00CC2219" w:rsidP="00CC221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13EF" w:rsidRPr="005003EA" w:rsidRDefault="00C613EF" w:rsidP="005003EA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C613EF" w:rsidRPr="005003EA" w:rsidRDefault="00C613EF" w:rsidP="005003EA">
      <w:pPr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ЗАТО Солнечный</w:t>
      </w:r>
    </w:p>
    <w:p w:rsidR="00C613EF" w:rsidRPr="005003EA" w:rsidRDefault="00C613EF" w:rsidP="005003EA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27.04.2012 № 71</w:t>
      </w:r>
    </w:p>
    <w:p w:rsidR="00C613EF" w:rsidRPr="005003EA" w:rsidRDefault="00C613EF" w:rsidP="005003EA">
      <w:pPr>
        <w:pStyle w:val="a7"/>
        <w:spacing w:before="0" w:beforeAutospacing="0" w:after="0" w:afterAutospacing="0"/>
        <w:jc w:val="both"/>
      </w:pPr>
    </w:p>
    <w:p w:rsidR="00C613EF" w:rsidRPr="005003EA" w:rsidRDefault="00C613EF" w:rsidP="005003EA">
      <w:pPr>
        <w:pStyle w:val="a7"/>
        <w:spacing w:before="0" w:beforeAutospacing="0" w:after="0" w:afterAutospacing="0"/>
        <w:jc w:val="center"/>
      </w:pPr>
      <w:r w:rsidRPr="005003EA">
        <w:t>АДМИНИСТРАТИВНЫЙ РЕГЛАМЕНТА</w:t>
      </w:r>
    </w:p>
    <w:p w:rsidR="00444683" w:rsidRDefault="00C613EF" w:rsidP="005003E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муниципальной услуги</w:t>
      </w:r>
      <w:r w:rsidR="00444683" w:rsidRP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«Признание в установленном порядке жилых помещений муниципального жилищного фонда непригодными для проживания»</w:t>
      </w:r>
      <w:r w:rsid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003EA" w:rsidRPr="005003EA" w:rsidRDefault="005003EA" w:rsidP="005003EA">
      <w:pPr>
        <w:pStyle w:val="a9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Общие положения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  Наименование муниципальной  услуги 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 определяет последовательность действий отдела по имущественным отношениям и землепользованию администрации Пограничного муниципального района  при предоставлении муниципальной услуги  «Признание в установленном порядке жилых помещений муниципального жилищного фонда непригодными для проживания»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Муниципальная услуга включает в себя: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 в установленном порядке жилых помещений муниципального жилищного фонда непригодными для проживания.</w:t>
      </w:r>
    </w:p>
    <w:p w:rsidR="008F7E76" w:rsidRPr="005003EA" w:rsidRDefault="008F7E76" w:rsidP="005003E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003EA">
        <w:rPr>
          <w:rFonts w:ascii="Times New Roman" w:hAnsi="Times New Roman"/>
          <w:bCs/>
          <w:color w:val="332E2D"/>
          <w:spacing w:val="2"/>
          <w:sz w:val="24"/>
          <w:szCs w:val="24"/>
        </w:rPr>
        <w:t>1</w:t>
      </w:r>
      <w:r w:rsidRPr="005003EA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>.</w:t>
      </w:r>
      <w:r w:rsidR="00C613EF" w:rsidRPr="005003EA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>2</w:t>
      </w:r>
      <w:r w:rsidRPr="005003EA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 xml:space="preserve"> Наименование структурного подразделения администрации, непосредственно предоставляющего муниципальную услугу.</w:t>
      </w:r>
      <w:r w:rsidRPr="005003EA">
        <w:rPr>
          <w:rFonts w:ascii="Times New Roman" w:hAnsi="Times New Roman"/>
          <w:b/>
          <w:sz w:val="24"/>
          <w:szCs w:val="24"/>
        </w:rPr>
        <w:t xml:space="preserve"> </w:t>
      </w:r>
    </w:p>
    <w:p w:rsidR="008F7E76" w:rsidRPr="005003EA" w:rsidRDefault="008F7E76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 xml:space="preserve">Муниципальная услуга  </w:t>
      </w:r>
      <w:r w:rsidRPr="005003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«Признание в установленном порядке жилых помещений муниципального жилищного фонда непригодными для проживания»</w:t>
      </w:r>
      <w:r w:rsidRPr="005003EA">
        <w:rPr>
          <w:rFonts w:ascii="Times New Roman" w:hAnsi="Times New Roman" w:cs="Times New Roman"/>
          <w:sz w:val="24"/>
          <w:szCs w:val="24"/>
        </w:rPr>
        <w:t xml:space="preserve"> (далее-муниципальная услуга) предоставляется отделом  архитектуры и градостроительства администрации ЗАТО Солнечный (ОАиГ):</w:t>
      </w:r>
    </w:p>
    <w:p w:rsidR="008F7E76" w:rsidRPr="005003EA" w:rsidRDefault="008F7E76" w:rsidP="005003EA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ab/>
        <w:t>- непосредственно в ОАиГ ;</w:t>
      </w:r>
    </w:p>
    <w:p w:rsidR="008F7E76" w:rsidRPr="005003EA" w:rsidRDefault="008F7E76" w:rsidP="005003EA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ab/>
        <w:t>- с использованием средств телефонной связи;</w:t>
      </w:r>
    </w:p>
    <w:p w:rsidR="008F7E76" w:rsidRPr="005003EA" w:rsidRDefault="008F7E76" w:rsidP="005003EA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ab/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8F7E76" w:rsidRPr="005003EA" w:rsidRDefault="008F7E76" w:rsidP="005003EA">
      <w:pPr>
        <w:pStyle w:val="a6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 xml:space="preserve">Адрес:172739, п.Солнечный, Тверская область, ул. Новая д.55, </w:t>
      </w:r>
    </w:p>
    <w:p w:rsidR="008F7E76" w:rsidRPr="005003EA" w:rsidRDefault="008F7E76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тел/факс (48235) 44761</w:t>
      </w:r>
    </w:p>
    <w:p w:rsidR="00C613EF" w:rsidRPr="005003EA" w:rsidRDefault="00C613EF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Адрес электронной почты в сети Интернет</w:t>
      </w:r>
    </w:p>
    <w:p w:rsidR="00C613EF" w:rsidRPr="005003EA" w:rsidRDefault="00D42FBE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613EF" w:rsidRPr="005003EA">
          <w:rPr>
            <w:rStyle w:val="a8"/>
            <w:rFonts w:ascii="Times New Roman" w:hAnsi="Times New Roman" w:cs="Times New Roman"/>
            <w:sz w:val="24"/>
            <w:szCs w:val="24"/>
          </w:rPr>
          <w:t>uslugazato@mail.ru</w:t>
        </w:r>
      </w:hyperlink>
      <w:r w:rsidR="00C613EF" w:rsidRPr="005003EA">
        <w:rPr>
          <w:rFonts w:ascii="Times New Roman" w:hAnsi="Times New Roman" w:cs="Times New Roman"/>
          <w:sz w:val="24"/>
          <w:szCs w:val="24"/>
        </w:rPr>
        <w:t xml:space="preserve">,   на официальном сайте администрации: </w:t>
      </w:r>
      <w:hyperlink r:id="rId12" w:history="1">
        <w:r w:rsidR="00C613EF" w:rsidRPr="005003EA">
          <w:rPr>
            <w:rFonts w:ascii="Times New Roman" w:hAnsi="Times New Roman" w:cs="Times New Roman"/>
            <w:sz w:val="24"/>
            <w:szCs w:val="24"/>
          </w:rPr>
          <w:t>www.zatosoln.ru</w:t>
        </w:r>
      </w:hyperlink>
    </w:p>
    <w:p w:rsidR="008F7E76" w:rsidRPr="005003EA" w:rsidRDefault="008F7E76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683" w:rsidRPr="005003EA" w:rsidRDefault="008F7E76" w:rsidP="005003EA">
      <w:pPr>
        <w:spacing w:after="0" w:line="240" w:lineRule="auto"/>
        <w:ind w:left="15" w:hanging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2.</w:t>
      </w:r>
      <w:r w:rsidR="00444683" w:rsidRP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Нормативные правовые акты,  регулирующие  предоставление муниципальной услуги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 Конституция Российской Федерации;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2. Жилищный кодекс Российской Федерации от 29.12.2004;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3. Федеральный закон от 06.10.2003 № 131-ФЗ « Об общих принципах организации местного самоуправления в Российской Федерации»;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4. Федеральный закон от 27.07.2010 № 210-ФЗ «Об организации предоставления государственных и муниципальных услуг»;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</w:t>
      </w: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от 02.05. 2006  № 59-ФЗ «О порядке рассмотрения обращений граждан Российской Федерации»;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7. </w:t>
      </w:r>
      <w:r w:rsidR="0026254E"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администрации ЗАТО Солнечный </w:t>
      </w: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4683" w:rsidRPr="005003EA" w:rsidRDefault="00444683" w:rsidP="005003EA">
      <w:pPr>
        <w:shd w:val="clear" w:color="auto" w:fill="FFFFFF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Положение об отделе</w:t>
      </w:r>
      <w:r w:rsidR="0026254E"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имущественным отношениям и ОАиГ</w:t>
      </w: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6254E"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утвержденное решением Думы ЗАТО Солнечный </w:t>
      </w:r>
      <w:r w:rsidRP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613EF" w:rsidRPr="005003EA" w:rsidRDefault="00C613EF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4683" w:rsidRPr="005003EA" w:rsidRDefault="008F7E76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</w:t>
      </w:r>
      <w:r w:rsidR="00444683" w:rsidRP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 предоставления муниципальной услуги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предоставления муниципальной услуги  является решение комиссии, утвержденное распоряжением  главы администрации.</w:t>
      </w: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результатам работы комиссия принимает одно из следующих решений:</w:t>
      </w: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 соответствии помещения требованиям, предъявляемым к жилому помещению, и его пригодности для проживания;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 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необходимости проведения независимой оценки  технического состояния помещения;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444683" w:rsidRPr="005003EA" w:rsidRDefault="008F7E76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444683" w:rsidRP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Описание заявителей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 </w:t>
      </w: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Заявителями могут быть: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граждане (наниматели);</w:t>
      </w: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орган, уполномоченный на проведение государственного контроля и надзора, по вопросам соответствия жилого помещения установленным требованиям.</w:t>
      </w:r>
    </w:p>
    <w:p w:rsidR="008F7E76" w:rsidRPr="005003EA" w:rsidRDefault="008F7E76" w:rsidP="005003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</w:pPr>
      <w:r w:rsidRPr="005003EA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  <w:lang w:val="en-US"/>
        </w:rPr>
        <w:t>II</w:t>
      </w:r>
      <w:r w:rsidRPr="005003EA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. Стандарт предоставления муниципальной услуги.</w:t>
      </w:r>
    </w:p>
    <w:p w:rsidR="008F7E76" w:rsidRPr="005003EA" w:rsidRDefault="008F7E76" w:rsidP="005003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</w:pPr>
      <w:r w:rsidRPr="005003EA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1. Наименование муниципальной услуги и кем предоставляется.</w:t>
      </w:r>
    </w:p>
    <w:p w:rsidR="008F7E76" w:rsidRPr="005003EA" w:rsidRDefault="008F7E76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«Признание в установленном порядке жилых помещений муниципального жилищного фонда непригодными для проживания»</w:t>
      </w:r>
      <w:r w:rsidRPr="005003EA">
        <w:rPr>
          <w:rFonts w:ascii="Times New Roman" w:hAnsi="Times New Roman" w:cs="Times New Roman"/>
          <w:sz w:val="24"/>
          <w:szCs w:val="24"/>
        </w:rPr>
        <w:t xml:space="preserve"> (далее-муниципальная услуга) предоставляется отделом  архитектуры и градостроительства администрации ЗАТО Солнечный (ОАиГ)</w:t>
      </w:r>
    </w:p>
    <w:p w:rsidR="00AA00B3" w:rsidRPr="005003EA" w:rsidRDefault="008F7E76" w:rsidP="005003E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>2</w:t>
      </w:r>
      <w:r w:rsidR="00AA00B3" w:rsidRPr="005003EA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>. Срок предоставления муниципальной услуги.</w:t>
      </w:r>
    </w:p>
    <w:p w:rsidR="00AA00B3" w:rsidRPr="005003EA" w:rsidRDefault="00AA00B3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2.1. Исполнение муниципальной услуги по письменному обращению заявителя осуществляется в течение 30 дней со дня регистрации  заявления.</w:t>
      </w:r>
    </w:p>
    <w:p w:rsidR="00AA00B3" w:rsidRPr="005003EA" w:rsidRDefault="00AA00B3" w:rsidP="005003EA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Срок исполнения складывается из следующих сроков:</w:t>
      </w:r>
    </w:p>
    <w:p w:rsidR="00AA00B3" w:rsidRPr="005003EA" w:rsidRDefault="00AA00B3" w:rsidP="005003EA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прием и первичная обработка поступившего заявления(в течение 1 дня);</w:t>
      </w:r>
    </w:p>
    <w:p w:rsidR="00AA00B3" w:rsidRPr="005003EA" w:rsidRDefault="00AA00B3" w:rsidP="005003EA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регистрация и аннотирование поступившего заявления (в течение 1 дня, а в случае поступления обращения в день, предшествующий праздничным или выходным дням, регистрация может производиться в рабочий день, следующий за праздничными или выходными днями);</w:t>
      </w:r>
    </w:p>
    <w:p w:rsidR="00AA00B3" w:rsidRPr="005003EA" w:rsidRDefault="00AA00B3" w:rsidP="005003EA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рассмотрение заявления, принятие по нему решения и направление ответа (в течение 30 дней со дня регистрации обращения, а в случае направления дополнительного запроса, связанного с рассмотрением заявления, данный срок может быть продлен, но не более чем на 30 дней с уведомлением заявителя, направившего заявления, о продлении срока его рассмотрения);</w:t>
      </w:r>
    </w:p>
    <w:p w:rsidR="00AA00B3" w:rsidRPr="005003EA" w:rsidRDefault="00AA00B3" w:rsidP="005003EA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рассмотрение заявления написанного точечно-рельефным шрифтом слепых увеличивается на время, необходимое для перевода.</w:t>
      </w:r>
    </w:p>
    <w:p w:rsidR="00AA00B3" w:rsidRPr="005003EA" w:rsidRDefault="00AA00B3" w:rsidP="005003EA">
      <w:pPr>
        <w:pStyle w:val="a6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Исполнение муниципальной услуги по личному приему заявителя:</w:t>
      </w:r>
    </w:p>
    <w:p w:rsidR="00AA00B3" w:rsidRPr="005003EA" w:rsidRDefault="00AA00B3" w:rsidP="005003EA">
      <w:pPr>
        <w:pStyle w:val="a6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проведение личного приема заявителей должностными лицами  осуществляется  согласно графика приема, утверждаемого распорядительным актом  администрации ЗАТО Солнечный.</w:t>
      </w:r>
    </w:p>
    <w:p w:rsidR="00AA00B3" w:rsidRPr="005003EA" w:rsidRDefault="00AA00B3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2.2.  Обращение, поступившее в ОАиГ в форме электронного документа, подлежит рассмотрению в порядке, установленном настоящим Регламентом.</w:t>
      </w:r>
      <w:r w:rsidRPr="005003EA">
        <w:rPr>
          <w:rFonts w:ascii="Times New Roman" w:hAnsi="Times New Roman" w:cs="Times New Roman"/>
          <w:sz w:val="24"/>
          <w:szCs w:val="24"/>
        </w:rPr>
        <w:br/>
        <w:t>Ответ на обращение, поступившее в</w:t>
      </w:r>
      <w:r w:rsidR="005003EA" w:rsidRPr="005003EA">
        <w:rPr>
          <w:rFonts w:ascii="Times New Roman" w:hAnsi="Times New Roman" w:cs="Times New Roman"/>
          <w:sz w:val="24"/>
          <w:szCs w:val="24"/>
        </w:rPr>
        <w:t xml:space="preserve"> </w:t>
      </w:r>
      <w:r w:rsidRPr="005003EA">
        <w:rPr>
          <w:rFonts w:ascii="Times New Roman" w:hAnsi="Times New Roman" w:cs="Times New Roman"/>
          <w:sz w:val="24"/>
          <w:szCs w:val="24"/>
        </w:rPr>
        <w:t>ОАиГ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8725A" w:rsidRPr="005003EA" w:rsidRDefault="008F7E76" w:rsidP="005003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</w:pPr>
      <w:r w:rsidRPr="005003EA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3. Исчерпывающий перечень документов для предоставления муниципальной услуги.</w:t>
      </w:r>
    </w:p>
    <w:p w:rsidR="00F8725A" w:rsidRDefault="00F8725A" w:rsidP="005003EA">
      <w:pPr>
        <w:pStyle w:val="a7"/>
        <w:spacing w:before="0" w:beforeAutospacing="0" w:after="0" w:afterAutospacing="0"/>
        <w:jc w:val="both"/>
      </w:pPr>
      <w:r w:rsidRPr="005003EA">
        <w:lastRenderedPageBreak/>
        <w:t>Для предоставления муниципал</w:t>
      </w:r>
      <w:r w:rsidR="00C613EF" w:rsidRPr="005003EA">
        <w:t xml:space="preserve">ьной услуги по признанию жилого </w:t>
      </w:r>
      <w:r w:rsidRPr="005003EA">
        <w:t>помещения муниципального жилищного фонда непригодным для проживания предоставляются следующие документы:</w:t>
      </w:r>
    </w:p>
    <w:p w:rsidR="00F8725A" w:rsidRDefault="00F8725A" w:rsidP="00926333">
      <w:pPr>
        <w:pStyle w:val="a7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003EA">
        <w:t>личное заявление (приложение № 1 к настоящему административному регламенту);</w:t>
      </w:r>
    </w:p>
    <w:p w:rsidR="00F8725A" w:rsidRDefault="00F8725A" w:rsidP="005003EA">
      <w:pPr>
        <w:pStyle w:val="a7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926333">
        <w:t>нотариально заверенные копии правоустанавливающих документов на жилое помещение;</w:t>
      </w:r>
    </w:p>
    <w:p w:rsidR="00F8725A" w:rsidRPr="00926333" w:rsidRDefault="00F8725A" w:rsidP="005003EA">
      <w:pPr>
        <w:pStyle w:val="a7"/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926333">
        <w:t>план жилого помещения с его техническим паспортом, а для нежилого помещения –</w:t>
      </w:r>
      <w:r w:rsidR="0024224B" w:rsidRPr="00926333">
        <w:t>(</w:t>
      </w:r>
      <w:r w:rsidRPr="00926333">
        <w:t xml:space="preserve"> проект реконструкции нежилого помещения для признания его в дальнейшем жилым помещением</w:t>
      </w:r>
      <w:r w:rsidR="0024224B" w:rsidRPr="00926333">
        <w:t>)</w:t>
      </w:r>
      <w:r w:rsidRPr="00926333">
        <w:t>.</w:t>
      </w:r>
    </w:p>
    <w:p w:rsidR="00F8725A" w:rsidRPr="005003EA" w:rsidRDefault="00F8725A" w:rsidP="00500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Для признания много</w:t>
      </w:r>
      <w:r w:rsidR="00204FF8" w:rsidRPr="005003EA">
        <w:rPr>
          <w:rFonts w:ascii="Times New Roman" w:hAnsi="Times New Roman" w:cs="Times New Roman"/>
          <w:sz w:val="24"/>
          <w:szCs w:val="24"/>
        </w:rPr>
        <w:t>квартирного дома аварийным</w:t>
      </w:r>
      <w:r w:rsidRPr="005003EA">
        <w:rPr>
          <w:rFonts w:ascii="Times New Roman" w:hAnsi="Times New Roman" w:cs="Times New Roman"/>
          <w:sz w:val="24"/>
          <w:szCs w:val="24"/>
        </w:rPr>
        <w:t xml:space="preserve"> представляется заключение специализированной организации, проводящей обследование этого дома.</w:t>
      </w:r>
    </w:p>
    <w:p w:rsidR="00F8725A" w:rsidRPr="005003EA" w:rsidRDefault="00F8725A" w:rsidP="00500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F8725A" w:rsidRPr="005003EA" w:rsidRDefault="00F8725A" w:rsidP="005003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 xml:space="preserve"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рассмотрения, которого комиссия предлагает собственнику помещения представить указанные документы. </w:t>
      </w:r>
    </w:p>
    <w:p w:rsidR="00F8725A" w:rsidRPr="005003EA" w:rsidRDefault="00F8725A" w:rsidP="005003EA">
      <w:pPr>
        <w:pStyle w:val="a7"/>
        <w:spacing w:before="0" w:beforeAutospacing="0" w:after="0" w:afterAutospacing="0"/>
        <w:jc w:val="both"/>
      </w:pPr>
      <w:r w:rsidRPr="005003EA">
        <w:t>По желанию заявителя дополнительно могут представляться иные документы, которые, по его мнению, имеют значение для получения муниципальной услуги.</w:t>
      </w:r>
    </w:p>
    <w:p w:rsidR="00F8725A" w:rsidRDefault="00F8725A" w:rsidP="005003EA">
      <w:pPr>
        <w:pStyle w:val="a7"/>
        <w:spacing w:before="0" w:beforeAutospacing="0" w:after="0" w:afterAutospacing="0"/>
        <w:jc w:val="both"/>
      </w:pPr>
      <w:r w:rsidRPr="005003EA">
        <w:t>Требования к оформлению документов, представляемых заявителями</w:t>
      </w:r>
      <w:r w:rsidR="00926333">
        <w:t>:</w:t>
      </w:r>
    </w:p>
    <w:p w:rsidR="00F8725A" w:rsidRPr="005003EA" w:rsidRDefault="00926333" w:rsidP="00926333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>
        <w:t>з</w:t>
      </w:r>
      <w:r w:rsidR="00F8725A" w:rsidRPr="005003EA">
        <w:t>аявление на предоставление муниципальной услуги может быть заполнено рукописным или машинописным способом.</w:t>
      </w:r>
    </w:p>
    <w:p w:rsidR="00F8725A" w:rsidRDefault="00F8725A" w:rsidP="00926333">
      <w:pPr>
        <w:pStyle w:val="a7"/>
        <w:tabs>
          <w:tab w:val="left" w:pos="567"/>
        </w:tabs>
        <w:spacing w:before="0" w:beforeAutospacing="0" w:after="0" w:afterAutospacing="0"/>
        <w:jc w:val="both"/>
      </w:pPr>
      <w:r w:rsidRPr="005003EA">
        <w:t>Заявление и приложенные к нему документы должны быть:</w:t>
      </w:r>
    </w:p>
    <w:p w:rsidR="00F8725A" w:rsidRDefault="00F8725A" w:rsidP="00926333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003EA">
        <w:t>иметь надлежащие подписи сторон или определенных законодательством должностных лиц;</w:t>
      </w:r>
    </w:p>
    <w:p w:rsidR="00F8725A" w:rsidRDefault="00F8725A" w:rsidP="00926333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003EA">
        <w:t>написаны разборчиво, наименования юридических лиц – без сокращения, с указанием их мест нахождения;</w:t>
      </w:r>
    </w:p>
    <w:p w:rsidR="00F8725A" w:rsidRDefault="00F8725A" w:rsidP="00926333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003EA">
        <w:t>не иметь подчисток, приписок, зачеркнутых слов и иных исправлений;</w:t>
      </w:r>
    </w:p>
    <w:p w:rsidR="00F8725A" w:rsidRDefault="00F8725A" w:rsidP="00926333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003EA">
        <w:t>документы не должны быть исполнены карандашом;</w:t>
      </w:r>
    </w:p>
    <w:p w:rsidR="00F8725A" w:rsidRPr="005003EA" w:rsidRDefault="00F8725A" w:rsidP="00926333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5003EA">
        <w:t>документы должны не иметь серьезных повреждений, наличие которых не позволяет однозначно истолковать их содержание.</w:t>
      </w:r>
    </w:p>
    <w:p w:rsidR="00F8725A" w:rsidRPr="005003EA" w:rsidRDefault="00F8725A" w:rsidP="005003EA">
      <w:pPr>
        <w:pStyle w:val="a7"/>
        <w:spacing w:before="0" w:beforeAutospacing="0" w:after="0" w:afterAutospacing="0"/>
        <w:jc w:val="both"/>
      </w:pPr>
    </w:p>
    <w:p w:rsidR="00F8725A" w:rsidRPr="005003EA" w:rsidRDefault="00F8725A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 Перечень оснований для отказа в предоставлении муниципальной услуги</w:t>
      </w:r>
    </w:p>
    <w:p w:rsidR="00F8725A" w:rsidRPr="005003EA" w:rsidRDefault="00F8725A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для отказа в осуществлении услуги:</w:t>
      </w:r>
    </w:p>
    <w:p w:rsidR="00926333" w:rsidRDefault="00F8725A" w:rsidP="00926333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926333">
        <w:t>за получением муниципальной услуги обратилось ненадлежащее лицо;</w:t>
      </w:r>
    </w:p>
    <w:p w:rsidR="00F8725A" w:rsidRPr="005003EA" w:rsidRDefault="00F8725A" w:rsidP="00926333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926333">
        <w:t>заявителем представлен неполный перечень документов. Приостановление муниципальной услуги до приведения документов в соответствие, в случае, если представлен неполный перечень документов к заявлению - до представления документов, но не более 30 дней;</w:t>
      </w:r>
    </w:p>
    <w:p w:rsidR="00926333" w:rsidRPr="00926333" w:rsidRDefault="00F8725A" w:rsidP="00926333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26333">
        <w:t>несоответствие документов, указанных в пункте 3.1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услуги;</w:t>
      </w:r>
    </w:p>
    <w:p w:rsidR="00F8725A" w:rsidRPr="005003EA" w:rsidRDefault="00F8725A" w:rsidP="00926333">
      <w:pPr>
        <w:pStyle w:val="a7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26333">
        <w:t>наличие письменного заявления гражданина, либо уполномоченного им лица, либо иных лиц (органов) указанных в законе, о приостановлении рассмотрения вопроса о признании жилого помещения муниципального жилищного фонда с указанием причин и срока приостановления, который не может превышать три месяца;</w:t>
      </w:r>
      <w:r w:rsidRPr="00926333">
        <w:br/>
        <w:t>- принятие судом соответствующего определения или решения.</w:t>
      </w:r>
      <w:r w:rsidRPr="00926333">
        <w:br/>
        <w:t>Решение об отказе</w:t>
      </w:r>
      <w:r w:rsidRPr="005003EA">
        <w:rPr>
          <w:color w:val="000000"/>
        </w:rPr>
        <w:t xml:space="preserve"> в предоставлении муниципальной услуги принимается до</w:t>
      </w:r>
      <w:r w:rsidRPr="005003EA">
        <w:rPr>
          <w:color w:val="000000"/>
        </w:rPr>
        <w:br/>
        <w:t>направления заявления на рассмотрение комиссии.</w:t>
      </w:r>
    </w:p>
    <w:p w:rsidR="00F8725A" w:rsidRPr="005003EA" w:rsidRDefault="00F8725A" w:rsidP="005003E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5003EA">
        <w:rPr>
          <w:rFonts w:ascii="Times New Roman" w:hAnsi="Times New Roman"/>
          <w:b/>
          <w:sz w:val="24"/>
          <w:szCs w:val="24"/>
        </w:rPr>
        <w:lastRenderedPageBreak/>
        <w:t>5. Услуги, необходимые и обязательные для предоставления муниципальной услуги</w:t>
      </w:r>
    </w:p>
    <w:p w:rsidR="0024224B" w:rsidRDefault="00F8725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Предоставление услуг, необходимых и обязательных для предоставления муниципальной услуги является</w:t>
      </w:r>
      <w:r w:rsidR="00926333">
        <w:rPr>
          <w:rFonts w:ascii="Times New Roman" w:hAnsi="Times New Roman" w:cs="Times New Roman"/>
          <w:sz w:val="24"/>
          <w:szCs w:val="24"/>
        </w:rPr>
        <w:t>:</w:t>
      </w:r>
    </w:p>
    <w:p w:rsidR="0024224B" w:rsidRDefault="00926333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4224B" w:rsidRPr="005003EA">
        <w:rPr>
          <w:rFonts w:ascii="Times New Roman" w:hAnsi="Times New Roman" w:cs="Times New Roman"/>
          <w:sz w:val="24"/>
          <w:szCs w:val="24"/>
        </w:rPr>
        <w:t>технический паспорт жилого помещения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04FF8" w:rsidRPr="00926333" w:rsidRDefault="00926333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4224B" w:rsidRPr="005003EA">
        <w:rPr>
          <w:rFonts w:ascii="Times New Roman" w:hAnsi="Times New Roman" w:cs="Times New Roman"/>
          <w:sz w:val="24"/>
          <w:szCs w:val="24"/>
        </w:rPr>
        <w:t>заключение органа</w:t>
      </w:r>
      <w:r w:rsidR="0024224B"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на  проведение государственного контроля</w:t>
      </w:r>
      <w:r w:rsidR="00204FF8"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государственного надзора. </w:t>
      </w:r>
    </w:p>
    <w:p w:rsidR="00AA00B3" w:rsidRPr="005003EA" w:rsidRDefault="00AA00B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0B3" w:rsidRPr="005003EA" w:rsidRDefault="008F7E76" w:rsidP="005003EA">
      <w:pPr>
        <w:pStyle w:val="a6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</w:pPr>
      <w:r w:rsidRPr="005003EA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>6</w:t>
      </w:r>
      <w:r w:rsidR="00AA00B3" w:rsidRPr="005003EA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 xml:space="preserve">. Размер платы, взимаемой с заявителя при предоставлении муниципальной услуги, </w:t>
      </w:r>
      <w:r w:rsidR="00204FF8" w:rsidRPr="005003EA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>и</w:t>
      </w:r>
      <w:r w:rsidR="00AA00B3" w:rsidRPr="005003EA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 xml:space="preserve"> способы ее взимания</w:t>
      </w:r>
      <w:r w:rsidR="00AA00B3" w:rsidRPr="005003EA">
        <w:rPr>
          <w:rFonts w:ascii="Times New Roman" w:hAnsi="Times New Roman"/>
          <w:bCs/>
          <w:color w:val="332E2D"/>
          <w:spacing w:val="2"/>
          <w:sz w:val="24"/>
          <w:szCs w:val="24"/>
        </w:rPr>
        <w:br/>
      </w:r>
      <w:r w:rsidR="00AA00B3" w:rsidRPr="005003EA">
        <w:rPr>
          <w:rFonts w:ascii="Times New Roman" w:hAnsi="Times New Roman"/>
          <w:sz w:val="24"/>
          <w:szCs w:val="24"/>
        </w:rPr>
        <w:t>Предоставление муниципальной услуги  является бесплатной муниципальной услугой.</w:t>
      </w:r>
      <w:r w:rsidR="00AA00B3" w:rsidRPr="005003EA">
        <w:rPr>
          <w:rFonts w:ascii="Times New Roman" w:hAnsi="Times New Roman"/>
          <w:sz w:val="24"/>
          <w:szCs w:val="24"/>
        </w:rPr>
        <w:br/>
      </w:r>
      <w:r w:rsidR="00AA00B3" w:rsidRPr="005003EA">
        <w:rPr>
          <w:rFonts w:ascii="Times New Roman" w:hAnsi="Times New Roman"/>
          <w:color w:val="332E2D"/>
          <w:spacing w:val="2"/>
          <w:sz w:val="24"/>
          <w:szCs w:val="24"/>
        </w:rPr>
        <w:t> </w:t>
      </w:r>
      <w:r w:rsidRPr="005003EA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>7</w:t>
      </w:r>
      <w:r w:rsidR="00AA00B3" w:rsidRPr="005003EA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t>.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услуги.</w:t>
      </w:r>
      <w:r w:rsidR="00AA00B3" w:rsidRPr="005003EA">
        <w:rPr>
          <w:rFonts w:ascii="Times New Roman" w:hAnsi="Times New Roman"/>
          <w:b/>
          <w:bCs/>
          <w:color w:val="332E2D"/>
          <w:spacing w:val="2"/>
          <w:sz w:val="24"/>
          <w:szCs w:val="24"/>
        </w:rPr>
        <w:br/>
      </w:r>
      <w:r w:rsidR="00AA00B3" w:rsidRPr="005003EA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30 минут.</w:t>
      </w:r>
    </w:p>
    <w:p w:rsidR="00AA00B3" w:rsidRPr="005003EA" w:rsidRDefault="008F7E76" w:rsidP="005003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</w:pPr>
      <w:r w:rsidRPr="005003EA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8</w:t>
      </w:r>
      <w:r w:rsidR="00AA00B3" w:rsidRPr="005003EA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. Требования к помещению и местам, предназначенным для предоставляя муниципальной услуги.</w:t>
      </w:r>
    </w:p>
    <w:p w:rsidR="00AA00B3" w:rsidRPr="005003EA" w:rsidRDefault="008F7E76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8</w:t>
      </w:r>
      <w:r w:rsidR="00AA00B3" w:rsidRPr="005003EA">
        <w:rPr>
          <w:rFonts w:ascii="Times New Roman" w:hAnsi="Times New Roman" w:cs="Times New Roman"/>
          <w:sz w:val="24"/>
          <w:szCs w:val="24"/>
        </w:rPr>
        <w:t>.1.  В фойе администрации, на видном месте размещается информационный стенд с перечнем муниципальных услуг и структурных подразделений администрации, организаций, учреждений непосредственно предоставляющего муниципальную услугу, графиком приема граждан должностными лицами органов местного самоуправления, информацией о времени приема обращений граждан.</w:t>
      </w:r>
    </w:p>
    <w:p w:rsidR="00AA00B3" w:rsidRPr="005003EA" w:rsidRDefault="00AA00B3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 xml:space="preserve"> Помещения, выделенные для осуществления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работы» СанПиН 2.2.2/2.4.1340-03.</w:t>
      </w:r>
    </w:p>
    <w:p w:rsidR="00AA00B3" w:rsidRPr="005003EA" w:rsidRDefault="008F7E76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8</w:t>
      </w:r>
      <w:r w:rsidR="00AA00B3" w:rsidRPr="005003EA">
        <w:rPr>
          <w:rFonts w:ascii="Times New Roman" w:hAnsi="Times New Roman" w:cs="Times New Roman"/>
          <w:sz w:val="24"/>
          <w:szCs w:val="24"/>
        </w:rPr>
        <w:t>.2.  Рабочее место должностного и (или) уполномоченного лица, осуществляющего обработку обращений, оборудуется компьютером с установленными справочно-информационными системами, СЭД и оргтехникой, позволяющей организовать исполнение муниципальной услуги в полном объеме.</w:t>
      </w:r>
    </w:p>
    <w:p w:rsidR="00AA00B3" w:rsidRPr="005003EA" w:rsidRDefault="008F7E76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8</w:t>
      </w:r>
      <w:r w:rsidR="00AA00B3" w:rsidRPr="005003EA">
        <w:rPr>
          <w:rFonts w:ascii="Times New Roman" w:hAnsi="Times New Roman" w:cs="Times New Roman"/>
          <w:sz w:val="24"/>
          <w:szCs w:val="24"/>
        </w:rPr>
        <w:t>.3.  Должностное и (или) уполномоченное лицо администрации, ответственное за исполнение муниципальной услуги, обеспечивается доступом в Интернет с присвоением адреса электронной почты (e-mail), выделяется: расходные материалы, бумага, конверты, канцелярские товары в количестве, достаточном для ее исполнения.</w:t>
      </w:r>
    </w:p>
    <w:p w:rsidR="00AA00B3" w:rsidRPr="005003EA" w:rsidRDefault="008F7E76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8</w:t>
      </w:r>
      <w:r w:rsidR="00AA00B3" w:rsidRPr="005003EA">
        <w:rPr>
          <w:rFonts w:ascii="Times New Roman" w:hAnsi="Times New Roman" w:cs="Times New Roman"/>
          <w:sz w:val="24"/>
          <w:szCs w:val="24"/>
        </w:rPr>
        <w:t>.4.  В кабинете, предназначенном для предоставлении муниципальной услуги, на видном месте размещается информационная папка с образцами документов, необходимых для предоставления муниципальной услуги.</w:t>
      </w:r>
    </w:p>
    <w:p w:rsidR="00AA00B3" w:rsidRPr="005003EA" w:rsidRDefault="00AA00B3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Места для проведения личного приема и обработки обращений оборудуются:</w:t>
      </w:r>
    </w:p>
    <w:p w:rsidR="00AA00B3" w:rsidRPr="005003EA" w:rsidRDefault="00AA00B3" w:rsidP="005003E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AA00B3" w:rsidRPr="005003EA" w:rsidRDefault="00AA00B3" w:rsidP="005003E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AA00B3" w:rsidRPr="005003EA" w:rsidRDefault="00AA00B3" w:rsidP="005003E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аптечкой первой помощи (сердечные, анальгетики, успокаивающие средства и др.).</w:t>
      </w:r>
    </w:p>
    <w:p w:rsidR="00AA00B3" w:rsidRPr="005003EA" w:rsidRDefault="008F7E76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8</w:t>
      </w:r>
      <w:r w:rsidR="00AA00B3" w:rsidRPr="005003EA">
        <w:rPr>
          <w:rFonts w:ascii="Times New Roman" w:hAnsi="Times New Roman" w:cs="Times New Roman"/>
          <w:sz w:val="24"/>
          <w:szCs w:val="24"/>
        </w:rPr>
        <w:t xml:space="preserve">.5. Места ожидания личного приема должны соответствовать комфортным условиям для граждан и оптимальным условиям работы специалистов и должностных лиц. </w:t>
      </w:r>
    </w:p>
    <w:p w:rsidR="00AA00B3" w:rsidRPr="005003EA" w:rsidRDefault="00AA00B3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Места ожидания в очереди на предоставление информации должны быть оборудованы стульями.</w:t>
      </w:r>
    </w:p>
    <w:p w:rsidR="00AA00B3" w:rsidRPr="005003EA" w:rsidRDefault="008F7E76" w:rsidP="005003E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</w:pPr>
      <w:r w:rsidRPr="005003EA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9</w:t>
      </w:r>
      <w:r w:rsidR="00AA00B3" w:rsidRPr="005003EA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.Показатели доступности и качества муниципальной услуги.</w:t>
      </w:r>
    </w:p>
    <w:p w:rsidR="00AA00B3" w:rsidRPr="005003EA" w:rsidRDefault="008F7E76" w:rsidP="005003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9</w:t>
      </w:r>
      <w:r w:rsidR="00AA00B3" w:rsidRPr="005003EA">
        <w:rPr>
          <w:rFonts w:ascii="Times New Roman" w:hAnsi="Times New Roman" w:cs="Times New Roman"/>
          <w:sz w:val="24"/>
          <w:szCs w:val="24"/>
        </w:rPr>
        <w:t>.1 Показатели доступности информации о предоставляемой муниципальной услуге:</w:t>
      </w:r>
    </w:p>
    <w:p w:rsidR="00AA00B3" w:rsidRPr="005003EA" w:rsidRDefault="00AA00B3" w:rsidP="005003E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 xml:space="preserve">размещение информации о предоставляемой муниципальной услуги на официальном сайте администрации ЗАТО Солнечный  в сети Интернет –  </w:t>
      </w:r>
      <w:hyperlink r:id="rId13" w:history="1">
        <w:r w:rsidRPr="005003EA">
          <w:rPr>
            <w:rFonts w:ascii="Times New Roman" w:hAnsi="Times New Roman"/>
            <w:sz w:val="24"/>
            <w:szCs w:val="24"/>
          </w:rPr>
          <w:t>www.zatosoln.ru</w:t>
        </w:r>
      </w:hyperlink>
      <w:r w:rsidRPr="005003EA">
        <w:rPr>
          <w:rFonts w:ascii="Times New Roman" w:hAnsi="Times New Roman"/>
          <w:sz w:val="24"/>
          <w:szCs w:val="24"/>
        </w:rPr>
        <w:t>;</w:t>
      </w:r>
    </w:p>
    <w:p w:rsidR="00AA00B3" w:rsidRPr="005003EA" w:rsidRDefault="00AA00B3" w:rsidP="005003E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размещение информации о предоставляемой муниципальной услуге на стендах в здании администрации;</w:t>
      </w:r>
    </w:p>
    <w:p w:rsidR="00AA00B3" w:rsidRPr="005003EA" w:rsidRDefault="00AA00B3" w:rsidP="005003E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lastRenderedPageBreak/>
        <w:t>возможность получения информации при устном обращении гражданина лично либо по телефону;</w:t>
      </w:r>
    </w:p>
    <w:p w:rsidR="00AA00B3" w:rsidRPr="005003EA" w:rsidRDefault="00AA00B3" w:rsidP="005003E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опубликование настоящего административного регламента в средствах массовой информации.</w:t>
      </w:r>
    </w:p>
    <w:p w:rsidR="00AA00B3" w:rsidRPr="005003EA" w:rsidRDefault="008F7E76" w:rsidP="005003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9</w:t>
      </w:r>
      <w:r w:rsidR="00AA00B3" w:rsidRPr="005003EA">
        <w:rPr>
          <w:rFonts w:ascii="Times New Roman" w:hAnsi="Times New Roman" w:cs="Times New Roman"/>
          <w:sz w:val="24"/>
          <w:szCs w:val="24"/>
        </w:rPr>
        <w:t xml:space="preserve">.2. Показатели качества предоставляемой муниципальной услуги: </w:t>
      </w:r>
    </w:p>
    <w:p w:rsidR="00AA00B3" w:rsidRPr="005003EA" w:rsidRDefault="00AA00B3" w:rsidP="005003E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укомплектованность кадрами в соответствии со штатным расписанием;</w:t>
      </w:r>
    </w:p>
    <w:p w:rsidR="00AA00B3" w:rsidRPr="005003EA" w:rsidRDefault="00AA00B3" w:rsidP="005003E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наличие и состояние документооборота по работе с письменными обращениями граждан;</w:t>
      </w:r>
    </w:p>
    <w:p w:rsidR="00AA00B3" w:rsidRPr="005003EA" w:rsidRDefault="00AA00B3" w:rsidP="005003E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результативность муниципальной услуги (доля предоставленных услуг к общему количеству поступивших письменных обращений);</w:t>
      </w:r>
    </w:p>
    <w:p w:rsidR="00AA00B3" w:rsidRPr="005003EA" w:rsidRDefault="00AA00B3" w:rsidP="005003E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своевременность предоставления муниципальной услуги (с соблюдением сроков, указанных в регламенте).</w:t>
      </w:r>
    </w:p>
    <w:p w:rsidR="00AA00B3" w:rsidRPr="005003EA" w:rsidRDefault="00AA00B3" w:rsidP="005003E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отсутствие необоснованных отказов в предоставлении муниципальной услуги;</w:t>
      </w:r>
    </w:p>
    <w:p w:rsidR="00AA00B3" w:rsidRPr="005003EA" w:rsidRDefault="00AA00B3" w:rsidP="005003EA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003EA">
        <w:rPr>
          <w:rFonts w:ascii="Times New Roman" w:hAnsi="Times New Roman"/>
          <w:sz w:val="24"/>
          <w:szCs w:val="24"/>
        </w:rPr>
        <w:t>удовлетворенность качеством предоставления муниципальной услуги (отсутствие обоснованных жалоб).</w:t>
      </w:r>
    </w:p>
    <w:p w:rsidR="00C613EF" w:rsidRPr="005003EA" w:rsidRDefault="00C613EF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4683" w:rsidRPr="005003EA" w:rsidRDefault="00BE25A8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P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="00444683" w:rsidRP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Административные процедуры</w:t>
      </w:r>
    </w:p>
    <w:p w:rsidR="00444683" w:rsidRPr="005003EA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3.1.Описание последовательности административных действий при предоставлении  муниципальной услуги</w:t>
      </w:r>
    </w:p>
    <w:p w:rsidR="00444683" w:rsidRPr="005003EA" w:rsidRDefault="00444683" w:rsidP="00500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683" w:rsidRPr="005003EA" w:rsidRDefault="00444683" w:rsidP="00500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Подача заявления на имя </w:t>
      </w:r>
      <w:r w:rsidR="0026254E"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</w:t>
      </w:r>
      <w:r w:rsidR="00C274C3"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ЗАТО Солнечный </w:t>
      </w: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причины  вселения  членов семьи нанимателя и иных граждан.</w:t>
      </w:r>
    </w:p>
    <w:p w:rsidR="00444683" w:rsidRDefault="00444683" w:rsidP="00500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заявлению прилагаются следующие документы</w:t>
      </w: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4683" w:rsidRPr="00926333" w:rsidRDefault="00444683" w:rsidP="0092633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6333">
        <w:rPr>
          <w:rFonts w:ascii="Times New Roman" w:hAnsi="Times New Roman"/>
          <w:color w:val="000000"/>
          <w:sz w:val="24"/>
          <w:szCs w:val="24"/>
        </w:rPr>
        <w:t>копия договора найма на жилое помещение;</w:t>
      </w:r>
    </w:p>
    <w:p w:rsidR="00444683" w:rsidRPr="00926333" w:rsidRDefault="00444683" w:rsidP="0092633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6333">
        <w:rPr>
          <w:rFonts w:ascii="Times New Roman" w:hAnsi="Times New Roman"/>
          <w:color w:val="000000"/>
          <w:sz w:val="24"/>
          <w:szCs w:val="24"/>
        </w:rPr>
        <w:t>по усмотрению заявителя также могут быть представлены заявления, письма, жалобы на неудовлетворительные условия проживания;</w:t>
      </w:r>
    </w:p>
    <w:p w:rsidR="00444683" w:rsidRPr="00926333" w:rsidRDefault="00444683" w:rsidP="00926333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6333">
        <w:rPr>
          <w:rFonts w:ascii="Times New Roman" w:hAnsi="Times New Roman"/>
          <w:color w:val="000000"/>
          <w:sz w:val="24"/>
          <w:szCs w:val="24"/>
        </w:rPr>
        <w:t>в случае если заявителем выступает орган, уполномоченный на проведение</w:t>
      </w:r>
      <w:r w:rsidRPr="00926333">
        <w:rPr>
          <w:rFonts w:ascii="Times New Roman" w:hAnsi="Times New Roman"/>
          <w:color w:val="000000"/>
          <w:sz w:val="24"/>
          <w:szCs w:val="24"/>
        </w:rPr>
        <w:br/>
        <w:t>государственного контроля и надзора, в комиссию представляется заключение этого органа.</w:t>
      </w:r>
      <w:r w:rsidRPr="00926333">
        <w:rPr>
          <w:rFonts w:ascii="Times New Roman" w:hAnsi="Times New Roman"/>
          <w:color w:val="000000"/>
          <w:sz w:val="24"/>
          <w:szCs w:val="24"/>
        </w:rPr>
        <w:br/>
        <w:t>         По желанию заявителя дополнительно могут представляться иные документы, которые, по его мнению, имеют значение для получения муниципальной услуги.</w:t>
      </w:r>
    </w:p>
    <w:p w:rsidR="00444683" w:rsidRPr="005003EA" w:rsidRDefault="00444683" w:rsidP="005003EA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5003EA">
        <w:rPr>
          <w:rFonts w:ascii="Times New Roman" w:eastAsia="Times New Roman" w:hAnsi="Times New Roman" w:cs="Times New Roman"/>
          <w:color w:val="324049"/>
          <w:sz w:val="24"/>
          <w:szCs w:val="24"/>
          <w:lang w:eastAsia="ru-RU"/>
        </w:rPr>
        <w:t xml:space="preserve"> </w:t>
      </w: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Экспертиза документов, установление оснований для предоставления</w:t>
      </w: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муниципальной услуги или подготовка мотивированного отказа в предоставлении муниципальной услуги.</w:t>
      </w:r>
    </w:p>
    <w:p w:rsidR="00444683" w:rsidRPr="005003EA" w:rsidRDefault="00444683" w:rsidP="005003E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комиссии по оценке пригодности (непригодности) жилых помещений для постоянного проживания.</w:t>
      </w:r>
    </w:p>
    <w:p w:rsidR="00444683" w:rsidRPr="005003EA" w:rsidRDefault="00444683" w:rsidP="005003E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Составление акта обследования помещения (в случае принятия Комиссией</w:t>
      </w: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решения о необходимости проведения обследования), согласно приложению 2 к Положению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утвержденному Постановлением Правительства РФ от 28 января 2006 г. 47, и составление Комиссией заключения, на основании выводов и рекомендаций, указанных в акте.</w:t>
      </w:r>
    </w:p>
    <w:p w:rsidR="00444683" w:rsidRPr="005003EA" w:rsidRDefault="00444683" w:rsidP="005003E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Составление комиссией заключения о признании жилого помещения</w:t>
      </w:r>
      <w:r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соответствующим (несоответствующим) установленным требованиям и пригодным (не пригодным) для проживания (далее - заключение).</w:t>
      </w:r>
    </w:p>
    <w:p w:rsidR="00444683" w:rsidRPr="005003EA" w:rsidRDefault="00CC2219" w:rsidP="005003EA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444683"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администрацией решения по итогам работы комиссии.</w:t>
      </w:r>
      <w:r w:rsidR="00444683"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44683" w:rsidRPr="0050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одного экземпляра решения и заключения заявителю.</w:t>
      </w:r>
    </w:p>
    <w:p w:rsidR="00175CE4" w:rsidRDefault="00BE25A8" w:rsidP="00500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 xml:space="preserve">Блок-схема административных процедур при предоставлении муниципальной услуги указана в приложении № </w:t>
      </w:r>
      <w:r w:rsidR="00F42E58" w:rsidRPr="005003EA">
        <w:rPr>
          <w:rFonts w:ascii="Times New Roman" w:hAnsi="Times New Roman" w:cs="Times New Roman"/>
          <w:sz w:val="24"/>
          <w:szCs w:val="24"/>
        </w:rPr>
        <w:t>2</w:t>
      </w:r>
      <w:r w:rsidRPr="005003E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CC2219" w:rsidRPr="005003EA" w:rsidRDefault="00CC2219" w:rsidP="00500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24B" w:rsidRPr="005003EA" w:rsidRDefault="0024224B" w:rsidP="005003EA">
      <w:pPr>
        <w:spacing w:after="0" w:line="240" w:lineRule="auto"/>
        <w:ind w:left="522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97B" w:rsidRPr="005003EA" w:rsidRDefault="0079497B" w:rsidP="005003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</w:pPr>
      <w:r w:rsidRPr="005003EA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  <w:lang w:val="en-US"/>
        </w:rPr>
        <w:lastRenderedPageBreak/>
        <w:t>IV</w:t>
      </w:r>
      <w:r w:rsidRPr="005003EA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. Порядок и формы контроля за предоставлением муниципальной услуги.</w:t>
      </w:r>
    </w:p>
    <w:p w:rsidR="0079497B" w:rsidRPr="005003EA" w:rsidRDefault="0079497B" w:rsidP="005003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1. Текущий контроль за соблюдением последовательности действий, определенных административными процедурами по предоставлению муниципальной услуги, за соблюдением сроков рассмотрения заявлений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79497B" w:rsidRPr="005003EA" w:rsidRDefault="0079497B" w:rsidP="005003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Проведение проверок осуществляется на сновании планов работы. Внеплановые проверки проводятся в связи с жалобой гражданин, письменными обращениями организаций, общественных объединений.</w:t>
      </w:r>
    </w:p>
    <w:p w:rsidR="0079497B" w:rsidRPr="005003EA" w:rsidRDefault="0079497B" w:rsidP="005003E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2. Должностные лица – исполнители услуги в пределах своей компетенции, осуществляют контроль за достоверностью представляемой ими информации о принятии мер по устранению причин нарушения прав, свобод и законных интересов граждан.</w:t>
      </w:r>
    </w:p>
    <w:p w:rsidR="0079497B" w:rsidRPr="005003EA" w:rsidRDefault="0079497B" w:rsidP="005003E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3. Нарушение установленного порядка рассмотрения обращений граждан влечет в отношении виновных должностных лиц ответственность, предусмотренную законодательством Российской Федерации.</w:t>
      </w:r>
    </w:p>
    <w:p w:rsidR="0079497B" w:rsidRPr="005003EA" w:rsidRDefault="0079497B" w:rsidP="005003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97B" w:rsidRPr="005003EA" w:rsidRDefault="0079497B" w:rsidP="005003EA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</w:pPr>
      <w:r w:rsidRPr="005003EA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  <w:lang w:val="en-US"/>
        </w:rPr>
        <w:t>V</w:t>
      </w:r>
      <w:r w:rsidRPr="005003EA">
        <w:rPr>
          <w:rFonts w:ascii="Times New Roman" w:hAnsi="Times New Roman" w:cs="Times New Roman"/>
          <w:b/>
          <w:bCs/>
          <w:color w:val="332E2D"/>
          <w:spacing w:val="2"/>
          <w:sz w:val="24"/>
          <w:szCs w:val="24"/>
        </w:rPr>
        <w:t>. Порядок обжалования действий (бездействия) и решений, принятых в ходе предоставления  муниципальной услуги лицами, ответственными за предоставление муниципальной услуги</w:t>
      </w:r>
    </w:p>
    <w:p w:rsidR="0079497B" w:rsidRPr="005003EA" w:rsidRDefault="0079497B" w:rsidP="005003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 xml:space="preserve">1. Заинтересованные лица имеют право на обжалование действий (бездействия) и решений, принятых в ходе предоставления муниципальной услуги лицами, ответственными за предоставление муниципальной услуги, нарушений положений настоящего административного регламента, а также на обжалование некорректного поведения и (или) нарушения служебной этики лицами, ответственными за предоставление муниципальной услуги,  во  внесудебном и в судебном порядке. </w:t>
      </w:r>
    </w:p>
    <w:p w:rsidR="0079497B" w:rsidRPr="005003EA" w:rsidRDefault="0079497B" w:rsidP="005003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 xml:space="preserve">2. Во внесудебном порядке заинтересованные лица имеют право обратиться лично или направить письменное заявление на действия (бездействие) лиц, ответственных за предоставление муниципальной услуги, а также на принятые ими решения при предоставлении муниципальной услуги на имя Главы ЗАТО Солнечный, главы администрации,  в том числе с использованием средств факсимильной связи (48235) 44123  и сети Интернет </w:t>
      </w:r>
      <w:r w:rsidRPr="005003EA">
        <w:rPr>
          <w:rFonts w:ascii="Times New Roman" w:hAnsi="Times New Roman" w:cs="Times New Roman"/>
          <w:sz w:val="24"/>
          <w:szCs w:val="24"/>
          <w:lang w:val="en-US"/>
        </w:rPr>
        <w:t>uslugazato</w:t>
      </w:r>
      <w:r w:rsidRPr="005003EA">
        <w:rPr>
          <w:rFonts w:ascii="Times New Roman" w:hAnsi="Times New Roman" w:cs="Times New Roman"/>
          <w:sz w:val="24"/>
          <w:szCs w:val="24"/>
        </w:rPr>
        <w:t>@</w:t>
      </w:r>
      <w:r w:rsidRPr="005003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03EA">
        <w:rPr>
          <w:rFonts w:ascii="Times New Roman" w:hAnsi="Times New Roman" w:cs="Times New Roman"/>
          <w:sz w:val="24"/>
          <w:szCs w:val="24"/>
        </w:rPr>
        <w:t>.</w:t>
      </w:r>
      <w:r w:rsidRPr="005003EA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9497B" w:rsidRPr="005003EA" w:rsidRDefault="0079497B" w:rsidP="005003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3. Заявление подлежит обязательной регистрации в течение трех дней с момента поступления. Поступившее заявление рассматривается в течение 30 дней со дня его регистрации.</w:t>
      </w:r>
    </w:p>
    <w:p w:rsidR="0079497B" w:rsidRPr="005003EA" w:rsidRDefault="0079497B" w:rsidP="005003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4. Заинтересованное лицо в своем заявлении в обязательном порядке указывает наименование органа местного самоуправления, в который направляет заявление,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заявления, излагает суть заявления, ставит личную подпись и дату.</w:t>
      </w:r>
    </w:p>
    <w:p w:rsidR="0079497B" w:rsidRPr="005003EA" w:rsidRDefault="0079497B" w:rsidP="005003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5. По результатам рассмотрения жалобы принимается решение об удовлетворении требований заявителя и о признании неправомерным обжалуемого решения, действия (бездействия), либо об отказе в удовлетворении требований.</w:t>
      </w:r>
    </w:p>
    <w:p w:rsidR="0079497B" w:rsidRPr="005003EA" w:rsidRDefault="0079497B" w:rsidP="005003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6. Если в заявлении не указаны фамилия заинтересованного лица, направившего заявление, и почтовый адрес, по которому должен быть направлен ответ, жалоба  заявителя не рассматривается.</w:t>
      </w:r>
    </w:p>
    <w:p w:rsidR="0079497B" w:rsidRPr="005003EA" w:rsidRDefault="0079497B" w:rsidP="005003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Если в указанном заявлении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течение трех дней со дня регистрации.</w:t>
      </w:r>
    </w:p>
    <w:p w:rsidR="0079497B" w:rsidRPr="005003EA" w:rsidRDefault="0079497B" w:rsidP="005003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 xml:space="preserve">7. Заявление, в котором обжалуется судебное решение, в течение семи дней со дня регистрации возвращается заинтересованному лицу, направившему заявление, с </w:t>
      </w:r>
      <w:r w:rsidRPr="005003EA">
        <w:rPr>
          <w:rFonts w:ascii="Times New Roman" w:hAnsi="Times New Roman" w:cs="Times New Roman"/>
          <w:sz w:val="24"/>
          <w:szCs w:val="24"/>
        </w:rPr>
        <w:lastRenderedPageBreak/>
        <w:t>разъяснением порядка обжалования данного судебного решения.</w:t>
      </w:r>
    </w:p>
    <w:p w:rsidR="0079497B" w:rsidRPr="005003EA" w:rsidRDefault="0079497B" w:rsidP="005003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8. При получении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 вправе оставить заявление без ответа по существу поставленных в нем вопросов и сообщить заинтересованному лицу, направившему заявление, о недопустимости злоупотребления правом.</w:t>
      </w:r>
    </w:p>
    <w:p w:rsidR="0079497B" w:rsidRPr="005003EA" w:rsidRDefault="0079497B" w:rsidP="005003EA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 xml:space="preserve">9. Заинтересованные лица вправе обжаловать действия (бездействие) и решения, принятые в ходе предоставления муниципальной услуги лицами, ответственными за предоставление муниципальной услуги, в судебном порядке, обратившись  в течение трех месяцев со дня, когда им стало известно о нарушении их прав, свобод и (или) законных интересов, в Осташковский городской суд или Арбитражный суд Тверской области:  </w:t>
      </w:r>
    </w:p>
    <w:p w:rsidR="0079497B" w:rsidRPr="005003EA" w:rsidRDefault="0079497B" w:rsidP="00500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Адрес Осташковского городского суда: 172735, г.Осташков, Тверской области, Тимофеевская ул., д., 58.</w:t>
      </w:r>
    </w:p>
    <w:p w:rsidR="0079497B" w:rsidRPr="005003EA" w:rsidRDefault="0079497B" w:rsidP="00500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Адрес Арбитражного суда Тверской области:  170100 г.Тверь, Советская ул.,23 «б»</w:t>
      </w:r>
    </w:p>
    <w:p w:rsidR="000C2CC9" w:rsidRDefault="000C2CC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Pr="005003EA" w:rsidRDefault="00CC221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CC9" w:rsidRPr="005003EA" w:rsidRDefault="000C2CC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948"/>
      </w:tblGrid>
      <w:tr w:rsidR="00C613EF" w:rsidRPr="005003EA" w:rsidTr="00CC2219">
        <w:trPr>
          <w:trHeight w:val="1237"/>
        </w:trPr>
        <w:tc>
          <w:tcPr>
            <w:tcW w:w="4219" w:type="dxa"/>
          </w:tcPr>
          <w:p w:rsidR="00C613EF" w:rsidRPr="00CC2219" w:rsidRDefault="00C613EF" w:rsidP="005003E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948" w:type="dxa"/>
          </w:tcPr>
          <w:p w:rsidR="00C613EF" w:rsidRPr="00CC2219" w:rsidRDefault="00C613EF" w:rsidP="005003E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C2219">
              <w:rPr>
                <w:rFonts w:ascii="Times New Roman" w:hAnsi="Times New Roman" w:cs="Times New Roman"/>
              </w:rPr>
              <w:t xml:space="preserve">Приложение №1 </w:t>
            </w:r>
          </w:p>
          <w:p w:rsidR="00C613EF" w:rsidRPr="00CC2219" w:rsidRDefault="00C613EF" w:rsidP="005003E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2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Административному регламенту </w:t>
            </w:r>
            <w:r w:rsidRPr="00CC221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</w:t>
            </w:r>
            <w:r w:rsidRPr="00CC2219">
              <w:rPr>
                <w:rFonts w:ascii="Times New Roman" w:hAnsi="Times New Roman" w:cs="Times New Roman"/>
                <w:bCs/>
                <w:sz w:val="20"/>
                <w:szCs w:val="20"/>
              </w:rPr>
              <w:t>«Признание в установленном порядке жилых помещений муниципального жилищного фонда непригодным для проживания»</w:t>
            </w:r>
          </w:p>
        </w:tc>
      </w:tr>
    </w:tbl>
    <w:p w:rsidR="000C2CC9" w:rsidRPr="005003EA" w:rsidRDefault="000C2CC9" w:rsidP="00500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224B" w:rsidRPr="005003EA" w:rsidRDefault="0024224B" w:rsidP="005003EA">
      <w:pPr>
        <w:spacing w:after="0" w:line="240" w:lineRule="auto"/>
        <w:ind w:left="522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13EF" w:rsidRPr="005003EA" w:rsidRDefault="00C613EF" w:rsidP="005003EA">
      <w:pPr>
        <w:spacing w:after="0" w:line="240" w:lineRule="auto"/>
        <w:ind w:left="522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E58" w:rsidRPr="005003EA" w:rsidRDefault="00F42E58" w:rsidP="005003EA">
      <w:pPr>
        <w:adjustRightInd w:val="0"/>
        <w:spacing w:after="0" w:line="240" w:lineRule="auto"/>
        <w:ind w:left="2832" w:firstLine="1308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Главе администрации ЗАТО Солнечный</w:t>
      </w:r>
    </w:p>
    <w:p w:rsidR="00F42E58" w:rsidRPr="005003EA" w:rsidRDefault="00F42E58" w:rsidP="005003EA">
      <w:pPr>
        <w:adjustRightInd w:val="0"/>
        <w:spacing w:after="0" w:line="240" w:lineRule="auto"/>
        <w:ind w:left="2832" w:firstLine="1308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_________________________</w:t>
      </w:r>
      <w:r w:rsidR="0079497B" w:rsidRPr="005003EA">
        <w:rPr>
          <w:rFonts w:ascii="Times New Roman" w:hAnsi="Times New Roman" w:cs="Times New Roman"/>
          <w:sz w:val="24"/>
          <w:szCs w:val="24"/>
        </w:rPr>
        <w:t>________</w:t>
      </w:r>
      <w:r w:rsidRPr="005003EA">
        <w:rPr>
          <w:rFonts w:ascii="Times New Roman" w:hAnsi="Times New Roman" w:cs="Times New Roman"/>
          <w:sz w:val="24"/>
          <w:szCs w:val="24"/>
        </w:rPr>
        <w:t>_</w:t>
      </w:r>
    </w:p>
    <w:p w:rsidR="00F42E58" w:rsidRPr="005003EA" w:rsidRDefault="00F42E58" w:rsidP="005003EA">
      <w:pPr>
        <w:adjustRightInd w:val="0"/>
        <w:spacing w:after="0" w:line="240" w:lineRule="auto"/>
        <w:ind w:left="3540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3EA">
        <w:rPr>
          <w:rFonts w:ascii="Times New Roman" w:hAnsi="Times New Roman" w:cs="Times New Roman"/>
          <w:color w:val="000000"/>
          <w:sz w:val="24"/>
          <w:szCs w:val="24"/>
        </w:rPr>
        <w:t>________________________________</w:t>
      </w:r>
    </w:p>
    <w:p w:rsidR="0079497B" w:rsidRPr="005003EA" w:rsidRDefault="00F42E58" w:rsidP="005003EA">
      <w:pPr>
        <w:adjustRightInd w:val="0"/>
        <w:spacing w:after="0" w:line="240" w:lineRule="auto"/>
        <w:ind w:left="3540" w:firstLine="6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03EA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физического лица,  нанимателя жилого помещения </w:t>
      </w:r>
    </w:p>
    <w:p w:rsidR="00F42E58" w:rsidRPr="005003EA" w:rsidRDefault="00F42E58" w:rsidP="005003EA">
      <w:pPr>
        <w:adjustRightInd w:val="0"/>
        <w:spacing w:after="0" w:line="240" w:lineRule="auto"/>
        <w:ind w:left="3540" w:firstLine="60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003EA">
        <w:rPr>
          <w:rFonts w:ascii="Times New Roman" w:hAnsi="Times New Roman" w:cs="Times New Roman"/>
          <w:sz w:val="24"/>
          <w:szCs w:val="24"/>
          <w:vertAlign w:val="superscript"/>
        </w:rPr>
        <w:t>по договору социального найма)</w:t>
      </w:r>
    </w:p>
    <w:p w:rsidR="00F42E58" w:rsidRPr="005003EA" w:rsidRDefault="00F42E58" w:rsidP="005003EA">
      <w:pPr>
        <w:adjustRightInd w:val="0"/>
        <w:spacing w:after="0" w:line="240" w:lineRule="auto"/>
        <w:ind w:left="3540"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3EA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79497B" w:rsidRPr="005003EA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F42E58" w:rsidRPr="005003EA" w:rsidRDefault="00F42E58" w:rsidP="005003EA">
      <w:pPr>
        <w:adjustRightInd w:val="0"/>
        <w:spacing w:after="0" w:line="240" w:lineRule="auto"/>
        <w:ind w:left="4956" w:firstLine="9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  <w:vertAlign w:val="superscript"/>
        </w:rPr>
        <w:t>(домашний адрес, телефон)</w:t>
      </w:r>
    </w:p>
    <w:p w:rsidR="00F42E58" w:rsidRPr="005003EA" w:rsidRDefault="00F42E58" w:rsidP="005003EA">
      <w:pPr>
        <w:spacing w:after="0" w:line="240" w:lineRule="auto"/>
        <w:ind w:left="2832" w:firstLine="1308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___________</w:t>
      </w:r>
      <w:r w:rsidR="0079497B" w:rsidRPr="005003E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42E58" w:rsidRPr="005003EA" w:rsidRDefault="00F42E58" w:rsidP="005003EA">
      <w:pPr>
        <w:pStyle w:val="1"/>
        <w:spacing w:line="240" w:lineRule="auto"/>
        <w:jc w:val="both"/>
        <w:rPr>
          <w:b w:val="0"/>
          <w:sz w:val="24"/>
          <w:szCs w:val="24"/>
        </w:rPr>
      </w:pPr>
    </w:p>
    <w:p w:rsidR="00CC2219" w:rsidRDefault="00CC2219" w:rsidP="005003EA">
      <w:pPr>
        <w:pStyle w:val="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</w:t>
      </w:r>
    </w:p>
    <w:p w:rsidR="00F42E58" w:rsidRDefault="00CC2219" w:rsidP="005003EA">
      <w:pPr>
        <w:pStyle w:val="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</w:t>
      </w:r>
      <w:r w:rsidR="00F42E58" w:rsidRPr="005003EA">
        <w:rPr>
          <w:b w:val="0"/>
          <w:sz w:val="24"/>
          <w:szCs w:val="24"/>
        </w:rPr>
        <w:t>ЗАЯВЛЕНИЕ</w:t>
      </w:r>
    </w:p>
    <w:p w:rsidR="00CC2219" w:rsidRPr="00CC2219" w:rsidRDefault="00CC2219" w:rsidP="00CC2219">
      <w:pPr>
        <w:rPr>
          <w:lang w:eastAsia="ru-RU"/>
        </w:rPr>
      </w:pPr>
    </w:p>
    <w:p w:rsidR="00F42E58" w:rsidRPr="005003EA" w:rsidRDefault="00F42E58" w:rsidP="005003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Прошу признать непригодным для проживания жилое помещение по адресу: ___________________________________</w:t>
      </w:r>
      <w:r w:rsidR="0079497B" w:rsidRPr="005003E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C2219">
        <w:rPr>
          <w:rFonts w:ascii="Times New Roman" w:hAnsi="Times New Roman" w:cs="Times New Roman"/>
          <w:sz w:val="24"/>
          <w:szCs w:val="24"/>
        </w:rPr>
        <w:t>___________</w:t>
      </w: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9497B" w:rsidRPr="005003EA">
        <w:rPr>
          <w:rFonts w:ascii="Times New Roman" w:hAnsi="Times New Roman" w:cs="Times New Roman"/>
          <w:sz w:val="24"/>
          <w:szCs w:val="24"/>
        </w:rPr>
        <w:t>___</w:t>
      </w:r>
      <w:r w:rsidR="00CC2219">
        <w:rPr>
          <w:rFonts w:ascii="Times New Roman" w:hAnsi="Times New Roman" w:cs="Times New Roman"/>
          <w:sz w:val="24"/>
          <w:szCs w:val="24"/>
        </w:rPr>
        <w:t>_______________</w:t>
      </w:r>
      <w:r w:rsidR="0079497B" w:rsidRPr="005003EA">
        <w:rPr>
          <w:rFonts w:ascii="Times New Roman" w:hAnsi="Times New Roman" w:cs="Times New Roman"/>
          <w:sz w:val="24"/>
          <w:szCs w:val="24"/>
        </w:rPr>
        <w:t>_</w:t>
      </w: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7B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 xml:space="preserve"> «____» ________________ 20__ года</w:t>
      </w:r>
      <w:r w:rsidR="0079497B" w:rsidRPr="005003EA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</w:t>
      </w:r>
    </w:p>
    <w:p w:rsidR="0079497B" w:rsidRPr="005003EA" w:rsidRDefault="0079497B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  <w:t xml:space="preserve">   (подпись)</w:t>
      </w: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EA" w:rsidRPr="005003EA" w:rsidRDefault="005003E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</w:p>
    <w:p w:rsidR="0079497B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  <w:r w:rsidRPr="005003E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06"/>
      </w:tblGrid>
      <w:tr w:rsidR="0079497B" w:rsidRPr="005003EA" w:rsidTr="00C906F6">
        <w:trPr>
          <w:trHeight w:val="1237"/>
        </w:trPr>
        <w:tc>
          <w:tcPr>
            <w:tcW w:w="4644" w:type="dxa"/>
          </w:tcPr>
          <w:p w:rsidR="0079497B" w:rsidRPr="00CC2219" w:rsidRDefault="0079497B" w:rsidP="005003E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806" w:type="dxa"/>
          </w:tcPr>
          <w:p w:rsidR="0079497B" w:rsidRPr="00CC2219" w:rsidRDefault="0079497B" w:rsidP="005003EA">
            <w:pPr>
              <w:pStyle w:val="ConsPlusNormal"/>
              <w:ind w:firstLine="0"/>
              <w:jc w:val="both"/>
              <w:outlineLvl w:val="1"/>
              <w:rPr>
                <w:rFonts w:ascii="Times New Roman" w:eastAsiaTheme="minorHAnsi" w:hAnsi="Times New Roman" w:cs="Times New Roman"/>
                <w:lang w:eastAsia="en-US"/>
              </w:rPr>
            </w:pPr>
            <w:r w:rsidRPr="00CC2219">
              <w:rPr>
                <w:rFonts w:ascii="Times New Roman" w:eastAsiaTheme="minorHAnsi" w:hAnsi="Times New Roman" w:cs="Times New Roman"/>
                <w:lang w:eastAsia="en-US"/>
              </w:rPr>
              <w:t xml:space="preserve">Приложение №2 </w:t>
            </w:r>
          </w:p>
          <w:p w:rsidR="0079497B" w:rsidRPr="00CC2219" w:rsidRDefault="0079497B" w:rsidP="00500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219">
              <w:rPr>
                <w:rFonts w:ascii="Times New Roman" w:hAnsi="Times New Roman" w:cs="Times New Roman"/>
                <w:sz w:val="20"/>
                <w:szCs w:val="20"/>
              </w:rPr>
              <w:t>к Административному регламенту муниципальной услуги «Признание в установленном порядке жилых помещений муниципального жилищного фонда непригодным для проживания»</w:t>
            </w:r>
          </w:p>
        </w:tc>
      </w:tr>
    </w:tbl>
    <w:p w:rsidR="00F42E58" w:rsidRPr="005003EA" w:rsidRDefault="00F42E58" w:rsidP="005003EA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CC2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3EA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F42E58" w:rsidRPr="005003EA" w:rsidRDefault="00F42E58" w:rsidP="00CC2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предоставления муниципальной межведомственной услуги</w:t>
      </w:r>
    </w:p>
    <w:p w:rsidR="00F42E58" w:rsidRPr="005003EA" w:rsidRDefault="00F42E58" w:rsidP="00CC22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03EA">
        <w:rPr>
          <w:rFonts w:ascii="Times New Roman" w:hAnsi="Times New Roman" w:cs="Times New Roman"/>
          <w:sz w:val="24"/>
          <w:szCs w:val="24"/>
        </w:rPr>
        <w:t>«</w:t>
      </w:r>
      <w:r w:rsidRPr="005003EA">
        <w:rPr>
          <w:rFonts w:ascii="Times New Roman" w:hAnsi="Times New Roman" w:cs="Times New Roman"/>
          <w:bCs/>
          <w:sz w:val="24"/>
          <w:szCs w:val="24"/>
        </w:rPr>
        <w:t>Признание в установленном порядке жилых помещений муниципального жилищного фонда непригодным для проживания»</w:t>
      </w:r>
    </w:p>
    <w:p w:rsidR="0079497B" w:rsidRPr="005003EA" w:rsidRDefault="0079497B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54610</wp:posOffset>
                </wp:positionV>
                <wp:extent cx="4080510" cy="473075"/>
                <wp:effectExtent l="9525" t="9525" r="5715" b="12700"/>
                <wp:wrapNone/>
                <wp:docPr id="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051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58" w:rsidRDefault="00F42E58" w:rsidP="00F42E58">
                            <w:pPr>
                              <w:jc w:val="center"/>
                            </w:pPr>
                            <w:r>
                              <w:t>Прием, рассмотрение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left:0;text-align:left;margin-left:47.7pt;margin-top:4.3pt;width:321.3pt;height: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">
                <v:textbox>
                  <w:txbxContent>
                    <w:p w:rsidR="00F42E58" w:rsidRDefault="00F42E58" w:rsidP="00F42E58">
                      <w:pPr>
                        <w:jc w:val="center"/>
                      </w:pPr>
                      <w:r>
                        <w:t>Прием, рассмотрение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44450</wp:posOffset>
                </wp:positionV>
                <wp:extent cx="0" cy="342900"/>
                <wp:effectExtent l="57150" t="10795" r="57150" b="17780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253D9" id="Line 5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3.5pt" to="208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X9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CC2219" w:rsidRPr="005003EA" w:rsidRDefault="00CC2219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36830</wp:posOffset>
                </wp:positionV>
                <wp:extent cx="4080510" cy="685800"/>
                <wp:effectExtent l="9525" t="10795" r="5715" b="8255"/>
                <wp:wrapNone/>
                <wp:docPr id="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05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58" w:rsidRDefault="00F42E58" w:rsidP="00F42E58">
                            <w:pPr>
                              <w:jc w:val="center"/>
                            </w:pPr>
                            <w:r>
                              <w:t>Работа Комиссии по оценке пригодности (непригодности) жилых помещений для постоянного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7" style="position:absolute;left:0;text-align:left;margin-left:47.7pt;margin-top:2.9pt;width:321.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">
                <v:textbox>
                  <w:txbxContent>
                    <w:p w:rsidR="00F42E58" w:rsidRDefault="00F42E58" w:rsidP="00F42E58">
                      <w:pPr>
                        <w:jc w:val="center"/>
                      </w:pPr>
                      <w:r>
                        <w:t>Работа Комиссии по оценке пригодности (непригодности) жилых помещений для постоянного проживания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21590</wp:posOffset>
                </wp:positionV>
                <wp:extent cx="0" cy="342900"/>
                <wp:effectExtent l="57150" t="10795" r="57150" b="17780"/>
                <wp:wrapNone/>
                <wp:docPr id="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AF21F" id="Line 5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1.7pt" to="208.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3X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CC2219" w:rsidRPr="005003EA" w:rsidRDefault="00CC2219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43180</wp:posOffset>
                </wp:positionV>
                <wp:extent cx="4080510" cy="1257300"/>
                <wp:effectExtent l="9525" t="11430" r="5715" b="762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05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58" w:rsidRDefault="00F42E58" w:rsidP="00F42E58">
                            <w:pPr>
                              <w:jc w:val="center"/>
                            </w:pPr>
                            <w:r>
                              <w:t>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8" style="position:absolute;left:0;text-align:left;margin-left:47.7pt;margin-top:3.4pt;width:321.3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">
                <v:textbox>
                  <w:txbxContent>
                    <w:p w:rsidR="00F42E58" w:rsidRDefault="00F42E58" w:rsidP="00F42E58">
                      <w:pPr>
                        <w:jc w:val="center"/>
                      </w:pPr>
                      <w:r>
                        <w:t>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7B" w:rsidRPr="005003EA" w:rsidRDefault="0079497B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97B" w:rsidRPr="005003EA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73660</wp:posOffset>
                </wp:positionV>
                <wp:extent cx="0" cy="457200"/>
                <wp:effectExtent l="57150" t="11430" r="57150" b="17145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246AC" id="Line 5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pt,5.8pt" to="212.7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CC2219" w:rsidRDefault="00CC2219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122555</wp:posOffset>
                </wp:positionV>
                <wp:extent cx="4080510" cy="1028700"/>
                <wp:effectExtent l="9525" t="13970" r="5715" b="5080"/>
                <wp:wrapNone/>
                <wp:docPr id="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05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58" w:rsidRDefault="00F42E58" w:rsidP="00F42E58">
                            <w:pPr>
                              <w:jc w:val="center"/>
                            </w:pPr>
                            <w:r>
                      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обследования выводов и рекомендаций, указанных в акте, заключения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9" style="position:absolute;left:0;text-align:left;margin-left:47.7pt;margin-top:9.65pt;width:321.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">
                <v:textbox>
                  <w:txbxContent>
                    <w:p w:rsidR="00F42E58" w:rsidRDefault="00F42E58" w:rsidP="00F42E58">
                      <w:pPr>
                        <w:jc w:val="center"/>
                      </w:pPr>
                      <w:r>
                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обследования выводов и рекомендаций, указанных в акте, заключения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F42E58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107315</wp:posOffset>
                </wp:positionV>
                <wp:extent cx="0" cy="457200"/>
                <wp:effectExtent l="57150" t="12065" r="57150" b="16510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BE82B" id="Line 5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pt,8.45pt" to="212.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mW1Jg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">
                <v:stroke endarrow="block"/>
              </v:line>
            </w:pict>
          </mc:Fallback>
        </mc:AlternateContent>
      </w:r>
    </w:p>
    <w:p w:rsidR="00CC2219" w:rsidRDefault="00CC2219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219" w:rsidRDefault="00CC2219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58" w:rsidRPr="005003EA" w:rsidRDefault="00A876DA" w:rsidP="00500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177165</wp:posOffset>
                </wp:positionV>
                <wp:extent cx="4171950" cy="457200"/>
                <wp:effectExtent l="9525" t="7620" r="9525" b="11430"/>
                <wp:wrapNone/>
                <wp:docPr id="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E58" w:rsidRDefault="00F42E58" w:rsidP="00F42E58">
                            <w:pPr>
                              <w:jc w:val="center"/>
                            </w:pPr>
                            <w:r>
                              <w:t>Передача по одному экземпляру акта и заключения заявителю и собственнику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30" style="position:absolute;left:0;text-align:left;margin-left:47.7pt;margin-top:13.95pt;width:328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">
                <v:textbox>
                  <w:txbxContent>
                    <w:p w:rsidR="00F42E58" w:rsidRDefault="00F42E58" w:rsidP="00F42E58">
                      <w:pPr>
                        <w:jc w:val="center"/>
                      </w:pPr>
                      <w:r>
                        <w:t>Передача по одному экземпляру акта и заключения заявителю и собственнику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F42E58" w:rsidRPr="005003EA" w:rsidSect="005003EA">
      <w:headerReference w:type="default" r:id="rId14"/>
      <w:pgSz w:w="11906" w:h="16838"/>
      <w:pgMar w:top="709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BE" w:rsidRDefault="00D42FBE" w:rsidP="00CE4EC6">
      <w:pPr>
        <w:spacing w:after="0" w:line="240" w:lineRule="auto"/>
      </w:pPr>
      <w:r>
        <w:separator/>
      </w:r>
    </w:p>
  </w:endnote>
  <w:endnote w:type="continuationSeparator" w:id="0">
    <w:p w:rsidR="00D42FBE" w:rsidRDefault="00D42FBE" w:rsidP="00CE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BE" w:rsidRDefault="00D42FBE" w:rsidP="00CE4EC6">
      <w:pPr>
        <w:spacing w:after="0" w:line="240" w:lineRule="auto"/>
      </w:pPr>
      <w:r>
        <w:separator/>
      </w:r>
    </w:p>
  </w:footnote>
  <w:footnote w:type="continuationSeparator" w:id="0">
    <w:p w:rsidR="00D42FBE" w:rsidRDefault="00D42FBE" w:rsidP="00CE4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68391"/>
    </w:sdtPr>
    <w:sdtEndPr/>
    <w:sdtContent>
      <w:p w:rsidR="005003EA" w:rsidRDefault="00D42FB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6DA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5003EA" w:rsidRDefault="005003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5B3D"/>
    <w:multiLevelType w:val="hybridMultilevel"/>
    <w:tmpl w:val="FD9264C6"/>
    <w:lvl w:ilvl="0" w:tplc="641AA7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F36"/>
    <w:multiLevelType w:val="hybridMultilevel"/>
    <w:tmpl w:val="52528A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43A4E30"/>
    <w:multiLevelType w:val="hybridMultilevel"/>
    <w:tmpl w:val="F00CC4E4"/>
    <w:lvl w:ilvl="0" w:tplc="641AA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D1A78"/>
    <w:multiLevelType w:val="hybridMultilevel"/>
    <w:tmpl w:val="0966E9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1B0B"/>
    <w:multiLevelType w:val="hybridMultilevel"/>
    <w:tmpl w:val="4A528710"/>
    <w:lvl w:ilvl="0" w:tplc="641AA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83"/>
    <w:rsid w:val="000637E3"/>
    <w:rsid w:val="000C2CC9"/>
    <w:rsid w:val="00167425"/>
    <w:rsid w:val="00175CE4"/>
    <w:rsid w:val="00204FF8"/>
    <w:rsid w:val="0024224B"/>
    <w:rsid w:val="002537A9"/>
    <w:rsid w:val="0026254E"/>
    <w:rsid w:val="002E3F59"/>
    <w:rsid w:val="00444683"/>
    <w:rsid w:val="005003EA"/>
    <w:rsid w:val="005158EF"/>
    <w:rsid w:val="006B234D"/>
    <w:rsid w:val="0079497B"/>
    <w:rsid w:val="008D6DE1"/>
    <w:rsid w:val="008F06B3"/>
    <w:rsid w:val="008F7E76"/>
    <w:rsid w:val="00926333"/>
    <w:rsid w:val="00A21B34"/>
    <w:rsid w:val="00A876DA"/>
    <w:rsid w:val="00AA00B3"/>
    <w:rsid w:val="00B30EC7"/>
    <w:rsid w:val="00B45013"/>
    <w:rsid w:val="00BE25A8"/>
    <w:rsid w:val="00C21EBA"/>
    <w:rsid w:val="00C274C3"/>
    <w:rsid w:val="00C613EF"/>
    <w:rsid w:val="00CC2219"/>
    <w:rsid w:val="00CE4EC6"/>
    <w:rsid w:val="00D42FBE"/>
    <w:rsid w:val="00D502D4"/>
    <w:rsid w:val="00DC114B"/>
    <w:rsid w:val="00EC279A"/>
    <w:rsid w:val="00F42E58"/>
    <w:rsid w:val="00F8725A"/>
    <w:rsid w:val="00FB31D0"/>
    <w:rsid w:val="00FC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CD69D-3FF8-474F-8514-707F797F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719"/>
  </w:style>
  <w:style w:type="paragraph" w:styleId="1">
    <w:name w:val="heading 1"/>
    <w:basedOn w:val="a"/>
    <w:next w:val="a"/>
    <w:link w:val="10"/>
    <w:qFormat/>
    <w:rsid w:val="00F42E5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4683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44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44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5CE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75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5C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F8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2E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Hyperlink"/>
    <w:basedOn w:val="a0"/>
    <w:rsid w:val="00F42E58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CE4E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E4EC6"/>
  </w:style>
  <w:style w:type="paragraph" w:customStyle="1" w:styleId="ConsPlusTitle">
    <w:name w:val="ConsPlusTitle"/>
    <w:uiPriority w:val="99"/>
    <w:rsid w:val="00CE4E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b">
    <w:name w:val="header"/>
    <w:basedOn w:val="a"/>
    <w:link w:val="ac"/>
    <w:uiPriority w:val="99"/>
    <w:unhideWhenUsed/>
    <w:rsid w:val="00CE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4EC6"/>
  </w:style>
  <w:style w:type="paragraph" w:styleId="ad">
    <w:name w:val="footer"/>
    <w:basedOn w:val="a"/>
    <w:link w:val="ae"/>
    <w:uiPriority w:val="99"/>
    <w:semiHidden/>
    <w:unhideWhenUsed/>
    <w:rsid w:val="00CE4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atosol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tosol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lugazato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43370-97B5-4B26-9191-9E21B4DB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2012-05-25T10:40:00Z</cp:lastPrinted>
  <dcterms:created xsi:type="dcterms:W3CDTF">2016-02-11T08:29:00Z</dcterms:created>
  <dcterms:modified xsi:type="dcterms:W3CDTF">2016-02-11T08:29:00Z</dcterms:modified>
</cp:coreProperties>
</file>