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65D1" w14:textId="77777777" w:rsidR="00D26192" w:rsidRDefault="00000000">
      <w:pPr>
        <w:pStyle w:val="1"/>
        <w:jc w:val="center"/>
      </w:pPr>
      <w:r>
        <w:rPr>
          <w:b/>
          <w:bCs/>
        </w:rPr>
        <w:t>Аналитическая справка</w:t>
      </w:r>
      <w:r>
        <w:rPr>
          <w:b/>
          <w:bCs/>
        </w:rPr>
        <w:br/>
        <w:t>по результатам мониторинга по оценке сформированности ценностных ориентаций</w:t>
      </w:r>
      <w:r>
        <w:rPr>
          <w:b/>
          <w:bCs/>
        </w:rPr>
        <w:br/>
        <w:t>2021-2022 год</w:t>
      </w:r>
    </w:p>
    <w:p w14:paraId="1139DC05" w14:textId="77777777" w:rsidR="00D26192" w:rsidRDefault="00000000">
      <w:pPr>
        <w:pStyle w:val="1"/>
        <w:ind w:left="1080" w:firstLine="700"/>
      </w:pPr>
      <w:r>
        <w:t>Ценностные ориентации - сложный социально - психологический феномен, характеризующий направленность и содержание активности личности, определяющий подход человека у миру, к себе, придающий смысл и направление личностным позициям, поведению, поступкам. Это положение ставит воспитание перед фактом необходимости формирования у школьников приоритета общечеловеческих ценностей, процесс которого начинается в семье и получает дальнейшее развитие в школе.</w:t>
      </w:r>
    </w:p>
    <w:p w14:paraId="73BA5E2A" w14:textId="0C996A83" w:rsidR="00D26192" w:rsidRDefault="00000000">
      <w:pPr>
        <w:pStyle w:val="1"/>
        <w:ind w:left="1080" w:firstLine="700"/>
      </w:pPr>
      <w:r>
        <w:rPr>
          <w:b/>
          <w:bCs/>
        </w:rPr>
        <w:t xml:space="preserve">Цель: </w:t>
      </w:r>
      <w:r>
        <w:t xml:space="preserve">проанализировать сформированность ценностных ориентаций у обучающихся </w:t>
      </w:r>
      <w:r w:rsidR="000D3149">
        <w:t>МКОУ СОШ ЗАТО Солнечный</w:t>
      </w:r>
      <w:r>
        <w:t>.</w:t>
      </w:r>
    </w:p>
    <w:p w14:paraId="4FBB73DB" w14:textId="77777777" w:rsidR="00D26192" w:rsidRDefault="00000000">
      <w:pPr>
        <w:pStyle w:val="1"/>
        <w:ind w:left="1780"/>
      </w:pPr>
      <w:r>
        <w:rPr>
          <w:b/>
          <w:bCs/>
        </w:rPr>
        <w:t xml:space="preserve">Методы: </w:t>
      </w:r>
      <w:r>
        <w:t>изучение документации, отчеты ОУ</w:t>
      </w:r>
    </w:p>
    <w:p w14:paraId="65588979" w14:textId="77777777" w:rsidR="00D26192" w:rsidRDefault="00000000">
      <w:pPr>
        <w:pStyle w:val="1"/>
        <w:ind w:left="1780"/>
      </w:pPr>
      <w:r>
        <w:rPr>
          <w:b/>
          <w:bCs/>
        </w:rPr>
        <w:t xml:space="preserve">Сроки: </w:t>
      </w:r>
      <w:r>
        <w:t>16 мая 2022 по 20 мая 2022.</w:t>
      </w:r>
    </w:p>
    <w:p w14:paraId="109EDCE6" w14:textId="77777777" w:rsidR="00D26192" w:rsidRDefault="00000000">
      <w:pPr>
        <w:pStyle w:val="a5"/>
        <w:ind w:left="2419"/>
      </w:pPr>
      <w:r>
        <w:t>Мониторинг по оценке сформированности ценностных ориентаций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4"/>
        <w:gridCol w:w="7128"/>
        <w:gridCol w:w="2026"/>
      </w:tblGrid>
      <w:tr w:rsidR="00D26192" w14:paraId="669D44B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8D1349" w14:textId="77777777" w:rsidR="00D26192" w:rsidRDefault="00000000">
            <w:pPr>
              <w:pStyle w:val="a7"/>
            </w:pPr>
            <w:r>
              <w:rPr>
                <w:b/>
                <w:bCs/>
              </w:rPr>
              <w:t>Критерии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29A60B" w14:textId="77777777" w:rsidR="00D26192" w:rsidRDefault="00000000">
            <w:pPr>
              <w:pStyle w:val="a7"/>
              <w:jc w:val="center"/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20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3DB9E" w14:textId="77777777" w:rsidR="00D26192" w:rsidRDefault="00000000">
            <w:pPr>
              <w:pStyle w:val="a7"/>
            </w:pPr>
            <w:r>
              <w:rPr>
                <w:b/>
                <w:bCs/>
              </w:rPr>
              <w:t>Результативность</w:t>
            </w:r>
          </w:p>
        </w:tc>
      </w:tr>
      <w:tr w:rsidR="00D26192" w14:paraId="2BFDFA66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A6123BA" w14:textId="77777777" w:rsidR="00D26192" w:rsidRDefault="00000000">
            <w:pPr>
              <w:pStyle w:val="a7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 сформированности ценностных ориентаций</w:t>
            </w:r>
          </w:p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45FDA" w14:textId="77777777" w:rsidR="00D26192" w:rsidRDefault="00000000">
            <w:pPr>
              <w:pStyle w:val="a7"/>
              <w:jc w:val="center"/>
            </w:pPr>
            <w:r>
              <w:rPr>
                <w:b/>
                <w:bCs/>
              </w:rPr>
              <w:t>1. Ценностные ориентации в отношении уважения к Родине, защите природы и т.п.</w:t>
            </w:r>
          </w:p>
        </w:tc>
      </w:tr>
      <w:tr w:rsidR="00D26192" w14:paraId="673B5FE3" w14:textId="77777777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497BEA7A" w14:textId="77777777" w:rsidR="00D26192" w:rsidRDefault="00D26192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DF38D7" w14:textId="77777777" w:rsidR="00D26192" w:rsidRDefault="00000000">
            <w:pPr>
              <w:pStyle w:val="a7"/>
              <w:jc w:val="center"/>
            </w:pPr>
            <w:r>
              <w:t>- доля обучающихся, охваченных мероприятиями по гражданскому воспитанию;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466DF" w14:textId="77777777" w:rsidR="00D26192" w:rsidRDefault="00000000">
            <w:pPr>
              <w:pStyle w:val="a7"/>
            </w:pPr>
            <w:r>
              <w:t>100%</w:t>
            </w:r>
          </w:p>
        </w:tc>
      </w:tr>
      <w:tr w:rsidR="00D26192" w14:paraId="7FADEABF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6BDA705D" w14:textId="77777777" w:rsidR="00D26192" w:rsidRDefault="00D26192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58504" w14:textId="77777777" w:rsidR="00D26192" w:rsidRDefault="00000000">
            <w:pPr>
              <w:pStyle w:val="a7"/>
              <w:ind w:firstLine="340"/>
            </w:pPr>
            <w:r>
              <w:t>- доля ОО, охваченных программами патриотического воспитания;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CAD36" w14:textId="77777777" w:rsidR="00D26192" w:rsidRDefault="00000000">
            <w:pPr>
              <w:pStyle w:val="a7"/>
            </w:pPr>
            <w:r>
              <w:t>100%</w:t>
            </w:r>
          </w:p>
        </w:tc>
      </w:tr>
      <w:tr w:rsidR="00D26192" w14:paraId="68754D8C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4E13A496" w14:textId="77777777" w:rsidR="00D26192" w:rsidRDefault="00D26192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9DEA6D" w14:textId="77777777" w:rsidR="00D26192" w:rsidRDefault="00000000">
            <w:pPr>
              <w:pStyle w:val="a7"/>
              <w:jc w:val="center"/>
            </w:pPr>
            <w:r>
              <w:t>- доля обучающихся, вовлеченных в мероприятия направленные на защиту природы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752EE" w14:textId="77777777" w:rsidR="00D26192" w:rsidRDefault="00000000">
            <w:pPr>
              <w:pStyle w:val="a7"/>
            </w:pPr>
            <w:r>
              <w:t>96%</w:t>
            </w:r>
          </w:p>
        </w:tc>
      </w:tr>
      <w:tr w:rsidR="00D26192" w14:paraId="0074ACBF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772CF2EF" w14:textId="77777777" w:rsidR="00D26192" w:rsidRDefault="00D26192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70BD6D" w14:textId="77777777" w:rsidR="00D26192" w:rsidRDefault="00000000">
            <w:pPr>
              <w:pStyle w:val="a7"/>
              <w:jc w:val="center"/>
            </w:pPr>
            <w:r>
              <w:t>- доля обучающихся в организациях дополнительного образования детей эколого-биологической направленности;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FC928" w14:textId="77777777" w:rsidR="00D26192" w:rsidRDefault="00000000">
            <w:pPr>
              <w:pStyle w:val="a7"/>
            </w:pPr>
            <w:r>
              <w:t>47%</w:t>
            </w:r>
          </w:p>
        </w:tc>
      </w:tr>
      <w:tr w:rsidR="00D26192" w14:paraId="7C258009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1713CB1E" w14:textId="77777777" w:rsidR="00D26192" w:rsidRDefault="00D26192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640C6C" w14:textId="77777777" w:rsidR="00D26192" w:rsidRDefault="00000000">
            <w:pPr>
              <w:pStyle w:val="a7"/>
            </w:pPr>
            <w:r>
              <w:t>-доля ОО, в которых реализуются программы эколого-биологической направленности.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D7E5D" w14:textId="77777777" w:rsidR="00D26192" w:rsidRDefault="00000000">
            <w:pPr>
              <w:pStyle w:val="a7"/>
            </w:pPr>
            <w:r>
              <w:t>42%</w:t>
            </w:r>
          </w:p>
        </w:tc>
      </w:tr>
      <w:tr w:rsidR="00D26192" w14:paraId="4E029F4A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45ADD9B2" w14:textId="77777777" w:rsidR="00D26192" w:rsidRDefault="00D26192"/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56864" w14:textId="77777777" w:rsidR="00D26192" w:rsidRDefault="00000000">
            <w:pPr>
              <w:pStyle w:val="a7"/>
              <w:jc w:val="center"/>
            </w:pPr>
            <w:r>
              <w:rPr>
                <w:b/>
                <w:bCs/>
              </w:rPr>
              <w:t xml:space="preserve">2. Ценностные ориентации в отношении социального взаимодействия: уважение к человеку, важность семьи и дружбы и </w:t>
            </w:r>
            <w:proofErr w:type="spellStart"/>
            <w:r>
              <w:rPr>
                <w:b/>
                <w:bCs/>
              </w:rPr>
              <w:t>тп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D26192" w14:paraId="24675B57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55A5C75A" w14:textId="77777777" w:rsidR="00D26192" w:rsidRDefault="00D26192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DDAFFF" w14:textId="77777777" w:rsidR="00D26192" w:rsidRDefault="00000000" w:rsidP="000D3149">
            <w:pPr>
              <w:pStyle w:val="a7"/>
            </w:pPr>
            <w:r>
              <w:t xml:space="preserve">- доля ОО, в которых созданы условия для просвещения и консультирования родителей по правовым, экономическим, медицинским, </w:t>
            </w:r>
            <w:proofErr w:type="spellStart"/>
            <w:r>
              <w:t>психолого</w:t>
            </w:r>
            <w:proofErr w:type="spellEnd"/>
            <w:r>
              <w:t xml:space="preserve"> - педагогическим иным вопросам семейного воспитания;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59D7A" w14:textId="247B1FC7" w:rsidR="00D26192" w:rsidRDefault="000D3149">
            <w:pPr>
              <w:pStyle w:val="a7"/>
            </w:pPr>
            <w:r>
              <w:t>100</w:t>
            </w:r>
            <w:r w:rsidR="00000000">
              <w:t>%</w:t>
            </w:r>
          </w:p>
        </w:tc>
      </w:tr>
      <w:tr w:rsidR="00D26192" w14:paraId="49EE6190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2C27E290" w14:textId="77777777" w:rsidR="00D26192" w:rsidRDefault="00D26192"/>
        </w:tc>
        <w:tc>
          <w:tcPr>
            <w:tcW w:w="9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B6C82" w14:textId="77777777" w:rsidR="00D26192" w:rsidRDefault="00000000">
            <w:pPr>
              <w:pStyle w:val="a7"/>
              <w:jc w:val="center"/>
            </w:pPr>
            <w:r>
              <w:rPr>
                <w:b/>
                <w:bCs/>
              </w:rPr>
              <w:t>3. Ценностные отношения в отношении к здоровому образу жизни, в т.ч. информационная безопасность:</w:t>
            </w:r>
          </w:p>
        </w:tc>
      </w:tr>
      <w:tr w:rsidR="00D26192" w14:paraId="50C134C8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59219CD7" w14:textId="77777777" w:rsidR="00D26192" w:rsidRDefault="00D26192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8AC18A" w14:textId="77777777" w:rsidR="00D26192" w:rsidRDefault="00000000">
            <w:pPr>
              <w:pStyle w:val="a7"/>
            </w:pPr>
            <w:r>
              <w:t>- доля обучающихся, охваченные уроками безопасности в информационно телекоммуникационной сети «Интернет»;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FB860" w14:textId="77777777" w:rsidR="00D26192" w:rsidRDefault="00000000">
            <w:pPr>
              <w:pStyle w:val="a7"/>
            </w:pPr>
            <w:r>
              <w:t>95%</w:t>
            </w:r>
          </w:p>
        </w:tc>
      </w:tr>
      <w:tr w:rsidR="00D26192" w14:paraId="6C93EB07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1F12CACE" w14:textId="77777777" w:rsidR="00D26192" w:rsidRDefault="00D26192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FAF4C3" w14:textId="77777777" w:rsidR="00D26192" w:rsidRDefault="00000000">
            <w:pPr>
              <w:pStyle w:val="a7"/>
            </w:pPr>
            <w:r>
              <w:t xml:space="preserve">- доля ОО, в которых организовано обучение детей основам информационной безопасности на системном уровне, включая участие в уроках безопасности информационно-телекоммуникационной сети «Интернет» и повышение </w:t>
            </w:r>
            <w:proofErr w:type="spellStart"/>
            <w:r>
              <w:t>медиаграмотности</w:t>
            </w:r>
            <w:proofErr w:type="spellEnd"/>
            <w:r>
              <w:t>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CB1F5" w14:textId="6866FD6A" w:rsidR="00D26192" w:rsidRDefault="000D3149">
            <w:pPr>
              <w:pStyle w:val="a7"/>
            </w:pPr>
            <w:r>
              <w:t>100</w:t>
            </w:r>
            <w:r w:rsidR="00000000">
              <w:t>%</w:t>
            </w:r>
          </w:p>
        </w:tc>
      </w:tr>
      <w:tr w:rsidR="00D26192" w14:paraId="2A753615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01AC6275" w14:textId="77777777" w:rsidR="00D26192" w:rsidRDefault="00D26192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49E02B" w14:textId="77777777" w:rsidR="00D26192" w:rsidRDefault="00000000">
            <w:pPr>
              <w:pStyle w:val="a7"/>
            </w:pPr>
            <w:r>
              <w:t xml:space="preserve">- доля родителей, охваченных мероприятиями, направленными на повышение </w:t>
            </w:r>
            <w:proofErr w:type="spellStart"/>
            <w:r>
              <w:t>медийно</w:t>
            </w:r>
            <w:proofErr w:type="spellEnd"/>
            <w:r>
              <w:t>-телекоммуникационной сети «Интернет»;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29BE45" w14:textId="77777777" w:rsidR="00D26192" w:rsidRDefault="00000000">
            <w:pPr>
              <w:pStyle w:val="a7"/>
            </w:pPr>
            <w:r>
              <w:t>57%</w:t>
            </w:r>
          </w:p>
        </w:tc>
      </w:tr>
      <w:tr w:rsidR="00D26192" w14:paraId="3B39F8DD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14:paraId="6DA89560" w14:textId="77777777" w:rsidR="00D26192" w:rsidRDefault="00D26192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77643B" w14:textId="77777777" w:rsidR="00D26192" w:rsidRDefault="00000000">
            <w:pPr>
              <w:pStyle w:val="a7"/>
            </w:pPr>
            <w:r>
              <w:t>- доля обучающихся, охваченных мероприятиями по профилактике наркомании, алкоголизма, табакокурения и пропаганде ЗОЖ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D1C0D" w14:textId="77777777" w:rsidR="00D26192" w:rsidRDefault="00000000">
            <w:pPr>
              <w:pStyle w:val="a7"/>
            </w:pPr>
            <w:r>
              <w:t>100%</w:t>
            </w:r>
          </w:p>
        </w:tc>
      </w:tr>
      <w:tr w:rsidR="00D26192" w14:paraId="422D89BD" w14:textId="77777777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14:paraId="3A0CFD78" w14:textId="77777777" w:rsidR="00D26192" w:rsidRDefault="00D26192"/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64AD80" w14:textId="77777777" w:rsidR="00D26192" w:rsidRDefault="00000000">
            <w:pPr>
              <w:pStyle w:val="a7"/>
            </w:pPr>
            <w:r>
              <w:t xml:space="preserve">- доля ОО, в которых реализуется программа по профилактике наркомании, алкоголизма, </w:t>
            </w:r>
            <w:proofErr w:type="gramStart"/>
            <w:r>
              <w:t>табакокурения ,</w:t>
            </w:r>
            <w:proofErr w:type="gramEnd"/>
            <w:r>
              <w:t xml:space="preserve"> пропаганде ЗОЖ и популяризации спорта.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D739" w14:textId="77777777" w:rsidR="00D26192" w:rsidRDefault="00000000">
            <w:pPr>
              <w:pStyle w:val="a7"/>
            </w:pPr>
            <w:r>
              <w:t>100%</w:t>
            </w:r>
          </w:p>
        </w:tc>
      </w:tr>
    </w:tbl>
    <w:p w14:paraId="6809DE04" w14:textId="77777777" w:rsidR="00D26192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7123"/>
        <w:gridCol w:w="2026"/>
      </w:tblGrid>
      <w:tr w:rsidR="00D26192" w14:paraId="56097E6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972ECC" w14:textId="77777777" w:rsidR="00D26192" w:rsidRDefault="00D26192">
            <w:pPr>
              <w:rPr>
                <w:sz w:val="10"/>
                <w:szCs w:val="10"/>
              </w:rPr>
            </w:pPr>
          </w:p>
        </w:tc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B1ECE" w14:textId="77777777" w:rsidR="00D26192" w:rsidRDefault="00000000">
            <w:pPr>
              <w:pStyle w:val="a7"/>
              <w:jc w:val="center"/>
            </w:pPr>
            <w:r>
              <w:rPr>
                <w:b/>
                <w:bCs/>
              </w:rPr>
              <w:t>4. Ценностные отношения к культурному наследию</w:t>
            </w:r>
          </w:p>
        </w:tc>
      </w:tr>
      <w:tr w:rsidR="00D26192" w14:paraId="785BDCE5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423C42" w14:textId="77777777" w:rsidR="00D26192" w:rsidRDefault="00D26192"/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0E94D5" w14:textId="77777777" w:rsidR="00D26192" w:rsidRDefault="00000000">
            <w:pPr>
              <w:pStyle w:val="a7"/>
            </w:pPr>
            <w:r>
              <w:t>- доля школьников, участвующих в культурно-просветительских программах;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07596" w14:textId="77777777" w:rsidR="00D26192" w:rsidRDefault="00000000">
            <w:pPr>
              <w:pStyle w:val="a7"/>
            </w:pPr>
            <w:r>
              <w:t>93%</w:t>
            </w:r>
          </w:p>
        </w:tc>
      </w:tr>
      <w:tr w:rsidR="00D26192" w14:paraId="2F00EE33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36427C" w14:textId="77777777" w:rsidR="00D26192" w:rsidRDefault="00D26192"/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A194A4" w14:textId="77777777" w:rsidR="00D26192" w:rsidRDefault="00000000">
            <w:pPr>
              <w:pStyle w:val="a7"/>
              <w:spacing w:line="233" w:lineRule="auto"/>
            </w:pPr>
            <w:r>
              <w:t>- доля ОО, в которых реализуется детский культурно-познавательный туризм;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052B0" w14:textId="09E4B08F" w:rsidR="00D26192" w:rsidRDefault="000D3149">
            <w:pPr>
              <w:pStyle w:val="a7"/>
            </w:pPr>
            <w:r>
              <w:t>0</w:t>
            </w:r>
            <w:r w:rsidR="00000000">
              <w:t>%</w:t>
            </w:r>
          </w:p>
        </w:tc>
      </w:tr>
      <w:tr w:rsidR="00D26192" w14:paraId="47508C17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BEE036" w14:textId="77777777" w:rsidR="00D26192" w:rsidRDefault="00D26192"/>
        </w:tc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C4E9C" w14:textId="77777777" w:rsidR="00D26192" w:rsidRDefault="00000000">
            <w:pPr>
              <w:pStyle w:val="a7"/>
              <w:jc w:val="center"/>
            </w:pPr>
            <w:r>
              <w:rPr>
                <w:b/>
                <w:bCs/>
              </w:rPr>
              <w:t>5. Ценностное отношение к важности образования и труда</w:t>
            </w:r>
          </w:p>
        </w:tc>
      </w:tr>
      <w:tr w:rsidR="00D26192" w14:paraId="56131B9E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1B2AE4" w14:textId="77777777" w:rsidR="00D26192" w:rsidRDefault="00D26192"/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49532E" w14:textId="77777777" w:rsidR="00D26192" w:rsidRDefault="00000000">
            <w:pPr>
              <w:pStyle w:val="a7"/>
            </w:pPr>
            <w:r>
              <w:t>- численность занимающихся в объединениях и научных обществах организаций дополнительного образования детей;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8EA59" w14:textId="19BED88D" w:rsidR="00D26192" w:rsidRDefault="000D3149">
            <w:pPr>
              <w:pStyle w:val="a7"/>
            </w:pPr>
            <w:r>
              <w:t>6</w:t>
            </w:r>
            <w:r w:rsidR="00000000">
              <w:t>8%</w:t>
            </w:r>
          </w:p>
        </w:tc>
      </w:tr>
      <w:tr w:rsidR="00D26192" w14:paraId="4F92BE8D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6175A96" w14:textId="77777777" w:rsidR="00D26192" w:rsidRDefault="00D26192"/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FAEC55" w14:textId="77777777" w:rsidR="00D26192" w:rsidRDefault="00000000">
            <w:pPr>
              <w:pStyle w:val="a7"/>
              <w:spacing w:line="233" w:lineRule="auto"/>
            </w:pPr>
            <w:r>
              <w:t>- доля обучающихся, принимающих участие в субботниках, трудовых десантах и др. мероприятиях;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9496E" w14:textId="77777777" w:rsidR="00D26192" w:rsidRDefault="00000000">
            <w:pPr>
              <w:pStyle w:val="a7"/>
            </w:pPr>
            <w:r>
              <w:t>98%</w:t>
            </w:r>
          </w:p>
        </w:tc>
      </w:tr>
      <w:tr w:rsidR="00D26192" w14:paraId="628440F3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A50CE6" w14:textId="77777777" w:rsidR="00D26192" w:rsidRDefault="00D26192"/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ECC00E" w14:textId="77777777" w:rsidR="00D26192" w:rsidRDefault="00000000">
            <w:pPr>
              <w:pStyle w:val="a7"/>
              <w:jc w:val="center"/>
            </w:pPr>
            <w:r>
              <w:rPr>
                <w:b/>
                <w:bCs/>
              </w:rPr>
              <w:t>6. Организация воспитательной среды (вовлечение детей в общественно полезную деятельность - развитие школьных спортивных клубов, театров, музеев, самоуправления и т.п.)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08D29" w14:textId="77777777" w:rsidR="00D26192" w:rsidRDefault="00D26192">
            <w:pPr>
              <w:rPr>
                <w:sz w:val="10"/>
                <w:szCs w:val="10"/>
              </w:rPr>
            </w:pPr>
          </w:p>
        </w:tc>
      </w:tr>
      <w:tr w:rsidR="00D26192" w14:paraId="3086C099" w14:textId="7777777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EE2D01" w14:textId="77777777" w:rsidR="00D26192" w:rsidRDefault="00D26192"/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4141F9" w14:textId="77777777" w:rsidR="00D26192" w:rsidRDefault="00000000">
            <w:pPr>
              <w:pStyle w:val="a7"/>
            </w:pPr>
            <w:r>
              <w:t>- доля обучающихся, включенных в деятельность патриотических, военно-патриотических, поисковых организаций, клубов и других объединений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CD9A7" w14:textId="77777777" w:rsidR="00D26192" w:rsidRDefault="00000000">
            <w:pPr>
              <w:pStyle w:val="a7"/>
            </w:pPr>
            <w:r>
              <w:t>75%</w:t>
            </w:r>
          </w:p>
        </w:tc>
      </w:tr>
      <w:tr w:rsidR="00D26192" w14:paraId="67924E71" w14:textId="7777777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977AC2" w14:textId="77777777" w:rsidR="00D26192" w:rsidRDefault="00D26192"/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4D41C4" w14:textId="77777777" w:rsidR="00D26192" w:rsidRDefault="00000000">
            <w:pPr>
              <w:pStyle w:val="a7"/>
            </w:pPr>
            <w:r>
              <w:t xml:space="preserve">- доля обучающихся, принявших участие в цикле всероссийских онлайн- уроков в рамках проекта «открытые </w:t>
            </w:r>
            <w:proofErr w:type="spellStart"/>
            <w:proofErr w:type="gramStart"/>
            <w:r>
              <w:t>уроки.рф</w:t>
            </w:r>
            <w:proofErr w:type="spellEnd"/>
            <w:proofErr w:type="gramEnd"/>
            <w:r>
              <w:t>», участников конкурсов «Большая перемена», «Без срока давности», участников проекта «Орлята России» и др.;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0B527" w14:textId="77777777" w:rsidR="00D26192" w:rsidRDefault="00000000">
            <w:pPr>
              <w:pStyle w:val="a7"/>
            </w:pPr>
            <w:r>
              <w:t>7%</w:t>
            </w:r>
          </w:p>
        </w:tc>
      </w:tr>
      <w:tr w:rsidR="00D26192" w14:paraId="09D2552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D82482" w14:textId="77777777" w:rsidR="00D26192" w:rsidRDefault="00D26192"/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FD78CC" w14:textId="77777777" w:rsidR="00D26192" w:rsidRDefault="00000000">
            <w:pPr>
              <w:pStyle w:val="a7"/>
            </w:pPr>
            <w:r>
              <w:t>- доля ОО, в которых действует орган школьного самоуправления;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027C3" w14:textId="77777777" w:rsidR="00D26192" w:rsidRDefault="00000000">
            <w:pPr>
              <w:pStyle w:val="a7"/>
            </w:pPr>
            <w:r>
              <w:t>100%</w:t>
            </w:r>
          </w:p>
        </w:tc>
      </w:tr>
      <w:tr w:rsidR="00D26192" w14:paraId="3330FE40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18C567" w14:textId="77777777" w:rsidR="00D26192" w:rsidRDefault="00D26192"/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59E846" w14:textId="77777777" w:rsidR="00D26192" w:rsidRDefault="00000000">
            <w:pPr>
              <w:pStyle w:val="a7"/>
            </w:pPr>
            <w:r>
              <w:t>-доля родителей (по ОО), включенных в деятельность общественных объединений родителей обучающихся (совет/общественная организация);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06F77" w14:textId="77777777" w:rsidR="00D26192" w:rsidRDefault="00000000">
            <w:pPr>
              <w:pStyle w:val="a7"/>
            </w:pPr>
            <w:r>
              <w:t>30%</w:t>
            </w:r>
          </w:p>
        </w:tc>
      </w:tr>
      <w:tr w:rsidR="00D26192" w14:paraId="40E863B2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96BBCE" w14:textId="77777777" w:rsidR="00D26192" w:rsidRDefault="00D26192"/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AFD6E2" w14:textId="77777777" w:rsidR="00D26192" w:rsidRDefault="00000000">
            <w:pPr>
              <w:pStyle w:val="a7"/>
            </w:pPr>
            <w:r>
              <w:t>- доля обучающихся, включенных в волонтерскую деятельность;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3581F" w14:textId="77777777" w:rsidR="00D26192" w:rsidRDefault="00000000">
            <w:pPr>
              <w:pStyle w:val="a7"/>
            </w:pPr>
            <w:r>
              <w:t>70%</w:t>
            </w:r>
          </w:p>
        </w:tc>
      </w:tr>
    </w:tbl>
    <w:p w14:paraId="2E45739D" w14:textId="77777777" w:rsidR="00D26192" w:rsidRDefault="00D26192">
      <w:pPr>
        <w:spacing w:after="319" w:line="1" w:lineRule="exact"/>
      </w:pPr>
    </w:p>
    <w:p w14:paraId="3971209B" w14:textId="77777777" w:rsidR="00D26192" w:rsidRDefault="00000000">
      <w:pPr>
        <w:pStyle w:val="1"/>
        <w:spacing w:after="0" w:line="254" w:lineRule="auto"/>
        <w:ind w:left="1100"/>
      </w:pPr>
      <w:r>
        <w:rPr>
          <w:b/>
          <w:bCs/>
        </w:rPr>
        <w:t>Выводы и рекомендации:</w:t>
      </w:r>
    </w:p>
    <w:p w14:paraId="43FCBA97" w14:textId="77777777" w:rsidR="00D26192" w:rsidRDefault="00000000">
      <w:pPr>
        <w:pStyle w:val="1"/>
        <w:numPr>
          <w:ilvl w:val="0"/>
          <w:numId w:val="1"/>
        </w:numPr>
        <w:tabs>
          <w:tab w:val="left" w:pos="1787"/>
        </w:tabs>
        <w:spacing w:after="0" w:line="254" w:lineRule="auto"/>
        <w:ind w:left="1440"/>
      </w:pPr>
      <w:r>
        <w:t>Результаты мониторинга обсудить на педагогических советах ОУ;</w:t>
      </w:r>
    </w:p>
    <w:p w14:paraId="518F1C5B" w14:textId="77777777" w:rsidR="00D26192" w:rsidRDefault="00000000">
      <w:pPr>
        <w:pStyle w:val="1"/>
        <w:numPr>
          <w:ilvl w:val="0"/>
          <w:numId w:val="1"/>
        </w:numPr>
        <w:tabs>
          <w:tab w:val="left" w:pos="1818"/>
        </w:tabs>
        <w:spacing w:after="0" w:line="254" w:lineRule="auto"/>
        <w:ind w:left="1800" w:hanging="340"/>
      </w:pPr>
      <w:r>
        <w:t>Продолжить работу по формированию ценностных ориентаций обучающихся в следующем учебном году.</w:t>
      </w:r>
    </w:p>
    <w:p w14:paraId="7A3F9F4E" w14:textId="77777777" w:rsidR="00D26192" w:rsidRDefault="00000000">
      <w:pPr>
        <w:pStyle w:val="1"/>
        <w:numPr>
          <w:ilvl w:val="0"/>
          <w:numId w:val="1"/>
        </w:numPr>
        <w:tabs>
          <w:tab w:val="left" w:pos="1794"/>
        </w:tabs>
        <w:spacing w:after="0" w:line="254" w:lineRule="auto"/>
        <w:ind w:left="1440"/>
      </w:pPr>
      <w:r>
        <w:t>Учителям - предметникам в рабочих программах предусмотреть программу</w:t>
      </w:r>
    </w:p>
    <w:p w14:paraId="75CF61C7" w14:textId="77777777" w:rsidR="00D26192" w:rsidRDefault="00000000">
      <w:pPr>
        <w:pStyle w:val="1"/>
        <w:spacing w:after="0" w:line="240" w:lineRule="auto"/>
        <w:ind w:left="1800"/>
      </w:pPr>
      <w:r>
        <w:t>воспитания.</w:t>
      </w:r>
    </w:p>
    <w:sectPr w:rsidR="00D26192">
      <w:pgSz w:w="11900" w:h="16840"/>
      <w:pgMar w:top="1331" w:right="785" w:bottom="967" w:left="743" w:header="903" w:footer="5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3CEA" w14:textId="77777777" w:rsidR="00CB37C3" w:rsidRDefault="00CB37C3">
      <w:r>
        <w:separator/>
      </w:r>
    </w:p>
  </w:endnote>
  <w:endnote w:type="continuationSeparator" w:id="0">
    <w:p w14:paraId="6D277ECA" w14:textId="77777777" w:rsidR="00CB37C3" w:rsidRDefault="00CB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41403" w14:textId="77777777" w:rsidR="00CB37C3" w:rsidRDefault="00CB37C3"/>
  </w:footnote>
  <w:footnote w:type="continuationSeparator" w:id="0">
    <w:p w14:paraId="1967614A" w14:textId="77777777" w:rsidR="00CB37C3" w:rsidRDefault="00CB37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C36DA"/>
    <w:multiLevelType w:val="multilevel"/>
    <w:tmpl w:val="2CA8A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959595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571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92"/>
    <w:rsid w:val="000D3149"/>
    <w:rsid w:val="00CB37C3"/>
    <w:rsid w:val="00D2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81A98"/>
  <w15:docId w15:val="{B079E7BB-0F56-477D-AC68-25969E22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59595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59595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59595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after="160" w:line="259" w:lineRule="auto"/>
    </w:pPr>
    <w:rPr>
      <w:rFonts w:ascii="Times New Roman" w:eastAsia="Times New Roman" w:hAnsi="Times New Roman" w:cs="Times New Roman"/>
      <w:color w:val="959595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color w:val="959595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color w:val="95959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2023-10-26T06:55:00Z</dcterms:created>
  <dcterms:modified xsi:type="dcterms:W3CDTF">2023-10-26T06:55:00Z</dcterms:modified>
</cp:coreProperties>
</file>